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2C1ECD" w:rsidRPr="003951D9" w:rsidTr="002311E0">
        <w:tc>
          <w:tcPr>
            <w:tcW w:w="10490" w:type="dxa"/>
            <w:gridSpan w:val="4"/>
          </w:tcPr>
          <w:p w:rsidR="002C1ECD" w:rsidRPr="00C7352C" w:rsidRDefault="002C1ECD" w:rsidP="002311E0">
            <w:pPr>
              <w:jc w:val="center"/>
              <w:rPr>
                <w:b/>
                <w:bCs/>
              </w:rPr>
            </w:pPr>
            <w:bookmarkStart w:id="0" w:name="_Hlk35346377"/>
            <w:r w:rsidRPr="00C7352C">
              <w:rPr>
                <w:noProof/>
              </w:rPr>
              <w:drawing>
                <wp:inline distT="0" distB="0" distL="0" distR="0" wp14:anchorId="13E1BFD9" wp14:editId="5689AB6B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CD" w:rsidRPr="003951D9" w:rsidTr="00302573">
        <w:tc>
          <w:tcPr>
            <w:tcW w:w="1247" w:type="dxa"/>
          </w:tcPr>
          <w:p w:rsidR="002C1ECD" w:rsidRPr="00C7352C" w:rsidRDefault="002C1ECD" w:rsidP="002311E0">
            <w:pPr>
              <w:rPr>
                <w:bCs/>
              </w:rPr>
            </w:pPr>
            <w:r w:rsidRPr="00C7352C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:rsidR="002C1ECD" w:rsidRPr="00C7352C" w:rsidRDefault="002C1ECD" w:rsidP="002311E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2C1ECD" w:rsidRPr="00C7352C" w:rsidRDefault="002C1ECD" w:rsidP="00302573">
            <w:pPr>
              <w:rPr>
                <w:bCs/>
              </w:rPr>
            </w:pPr>
            <w:r w:rsidRPr="00C7352C">
              <w:rPr>
                <w:bCs/>
              </w:rPr>
              <w:t>Data: ___/___/2020</w:t>
            </w:r>
          </w:p>
        </w:tc>
      </w:tr>
      <w:tr w:rsidR="002C1ECD" w:rsidRPr="003951D9" w:rsidTr="00302573">
        <w:tc>
          <w:tcPr>
            <w:tcW w:w="2522" w:type="dxa"/>
            <w:gridSpan w:val="2"/>
          </w:tcPr>
          <w:p w:rsidR="002C1ECD" w:rsidRPr="00C7352C" w:rsidRDefault="002C1ECD" w:rsidP="002311E0">
            <w:pPr>
              <w:rPr>
                <w:bCs/>
              </w:rPr>
            </w:pPr>
            <w:r w:rsidRPr="00C7352C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:rsidR="002C1ECD" w:rsidRPr="00C7352C" w:rsidRDefault="002C1ECD" w:rsidP="002311E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2C1ECD" w:rsidRPr="00C7352C" w:rsidRDefault="002C1ECD" w:rsidP="002311E0">
            <w:pPr>
              <w:rPr>
                <w:bCs/>
              </w:rPr>
            </w:pPr>
            <w:r w:rsidRPr="00C7352C">
              <w:rPr>
                <w:bCs/>
              </w:rPr>
              <w:t xml:space="preserve">Ano: </w:t>
            </w:r>
            <w:r w:rsidR="00E37A5F" w:rsidRPr="00C7352C">
              <w:rPr>
                <w:bCs/>
              </w:rPr>
              <w:t xml:space="preserve"> </w:t>
            </w:r>
            <w:r w:rsidR="00C7352C" w:rsidRPr="00C7352C">
              <w:rPr>
                <w:bCs/>
              </w:rPr>
              <w:t>6</w:t>
            </w:r>
            <w:r w:rsidR="00E37A5F" w:rsidRPr="00C7352C">
              <w:rPr>
                <w:bCs/>
              </w:rPr>
              <w:t xml:space="preserve"> </w:t>
            </w:r>
            <w:r w:rsidRPr="00C7352C">
              <w:rPr>
                <w:bCs/>
              </w:rPr>
              <w:t>º</w:t>
            </w:r>
          </w:p>
        </w:tc>
      </w:tr>
      <w:tr w:rsidR="002C1ECD" w:rsidRPr="003951D9" w:rsidTr="002311E0">
        <w:trPr>
          <w:trHeight w:val="414"/>
        </w:trPr>
        <w:tc>
          <w:tcPr>
            <w:tcW w:w="10490" w:type="dxa"/>
            <w:gridSpan w:val="4"/>
          </w:tcPr>
          <w:p w:rsidR="002C1ECD" w:rsidRPr="00C7352C" w:rsidRDefault="002C1ECD" w:rsidP="002311E0">
            <w:pPr>
              <w:rPr>
                <w:bCs/>
              </w:rPr>
            </w:pPr>
            <w:r w:rsidRPr="00C7352C">
              <w:rPr>
                <w:bCs/>
              </w:rPr>
              <w:t>Componente Curricular:</w:t>
            </w:r>
            <w:r w:rsidR="00C7352C" w:rsidRPr="00C7352C">
              <w:rPr>
                <w:bCs/>
              </w:rPr>
              <w:t xml:space="preserve"> História</w:t>
            </w:r>
          </w:p>
        </w:tc>
      </w:tr>
      <w:tr w:rsidR="002C1ECD" w:rsidRPr="003951D9" w:rsidTr="002311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490" w:type="dxa"/>
            <w:gridSpan w:val="4"/>
          </w:tcPr>
          <w:p w:rsidR="002C1ECD" w:rsidRPr="00C7352C" w:rsidRDefault="002C1ECD" w:rsidP="003951D9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C7352C">
              <w:rPr>
                <w:bCs/>
              </w:rPr>
              <w:t>Tema/ Conhecimento:</w:t>
            </w:r>
            <w:r w:rsidR="00921DD0" w:rsidRPr="00C7352C">
              <w:t xml:space="preserve"> </w:t>
            </w:r>
            <w:r w:rsidR="00C7352C" w:rsidRPr="00C7352C">
              <w:t>Tempo, espaço e formas de registros.</w:t>
            </w:r>
          </w:p>
        </w:tc>
      </w:tr>
      <w:tr w:rsidR="002C1ECD" w:rsidRPr="003951D9" w:rsidTr="002311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:rsidR="002C1ECD" w:rsidRPr="00C7352C" w:rsidRDefault="002C1ECD" w:rsidP="00C7352C">
            <w:pPr>
              <w:jc w:val="both"/>
              <w:rPr>
                <w:rFonts w:eastAsiaTheme="minorHAnsi"/>
                <w:lang w:eastAsia="en-US"/>
              </w:rPr>
            </w:pPr>
            <w:r w:rsidRPr="00C7352C">
              <w:rPr>
                <w:bCs/>
              </w:rPr>
              <w:t>Habilidade</w:t>
            </w:r>
            <w:r w:rsidR="00E37A5F" w:rsidRPr="00C7352C">
              <w:rPr>
                <w:bCs/>
              </w:rPr>
              <w:t>:</w:t>
            </w:r>
            <w:r w:rsidR="00C7352C" w:rsidRPr="00C7352C">
              <w:t xml:space="preserve"> </w:t>
            </w:r>
            <w:r w:rsidR="00C7352C" w:rsidRPr="00C7352C">
              <w:rPr>
                <w:bCs/>
              </w:rPr>
              <w:t>EF06HI01) Identificar diferentes formas de compreensão da noção de tempo e de periodização dos processos históricos (continuidades e rupturas). (GO-EF06HI01-A) Identificar as diferentes concepções da História, compreendendo que esta é a ciência que estuda as ações dos homens no tempo e que o espaço concebido pelos historiadores deve ser entendido como uma construção social.</w:t>
            </w:r>
          </w:p>
        </w:tc>
      </w:tr>
    </w:tbl>
    <w:p w:rsidR="002C1ECD" w:rsidRPr="003951D9" w:rsidRDefault="002C1ECD" w:rsidP="002C1ECD">
      <w:pPr>
        <w:spacing w:after="160" w:line="259" w:lineRule="auto"/>
        <w:contextualSpacing/>
        <w:rPr>
          <w:rFonts w:eastAsiaTheme="minorHAnsi"/>
          <w:b/>
          <w:lang w:eastAsia="en-US"/>
        </w:rPr>
      </w:pPr>
    </w:p>
    <w:p w:rsidR="00C7352C" w:rsidRPr="00C7352C" w:rsidRDefault="002C1ECD" w:rsidP="00C7352C">
      <w:pPr>
        <w:spacing w:after="160" w:line="259" w:lineRule="auto"/>
        <w:ind w:left="142"/>
        <w:contextualSpacing/>
        <w:rPr>
          <w:rFonts w:eastAsiaTheme="minorHAnsi"/>
          <w:b/>
          <w:sz w:val="28"/>
          <w:szCs w:val="28"/>
          <w:lang w:eastAsia="en-US"/>
        </w:rPr>
      </w:pPr>
      <w:r w:rsidRPr="00DD5B65">
        <w:rPr>
          <w:rFonts w:eastAsiaTheme="minorHAnsi"/>
          <w:b/>
          <w:sz w:val="28"/>
          <w:szCs w:val="28"/>
          <w:lang w:eastAsia="en-US"/>
        </w:rPr>
        <w:t>ATIVIDADE</w:t>
      </w:r>
      <w:r w:rsidR="006B5F3C" w:rsidRPr="00DD5B65">
        <w:rPr>
          <w:rFonts w:eastAsiaTheme="minorHAnsi"/>
          <w:b/>
          <w:sz w:val="28"/>
          <w:szCs w:val="28"/>
          <w:lang w:eastAsia="en-US"/>
        </w:rPr>
        <w:t>S</w:t>
      </w:r>
    </w:p>
    <w:p w:rsidR="00C7352C" w:rsidRDefault="00C7352C" w:rsidP="00C7352C">
      <w:pPr>
        <w:pStyle w:val="PargrafodaLista"/>
        <w:numPr>
          <w:ilvl w:val="0"/>
          <w:numId w:val="18"/>
        </w:numPr>
        <w:spacing w:after="200" w:line="276" w:lineRule="auto"/>
        <w:ind w:left="142" w:firstLine="218"/>
        <w:jc w:val="both"/>
      </w:pPr>
      <w:r w:rsidRPr="006630E1">
        <w:t xml:space="preserve">Pesquise em livros, internet ou entreviste seus familiares e preencha o calendário a seguir com as datas comemorativas e o início de cada estação do ano: </w:t>
      </w:r>
    </w:p>
    <w:p w:rsidR="00C7352C" w:rsidRPr="006630E1" w:rsidRDefault="00C7352C" w:rsidP="00C7352C">
      <w:pPr>
        <w:pStyle w:val="PargrafodaLista"/>
        <w:spacing w:after="200" w:line="276" w:lineRule="auto"/>
        <w:ind w:left="360"/>
        <w:jc w:val="both"/>
      </w:pPr>
    </w:p>
    <w:p w:rsidR="00C7352C" w:rsidRPr="00C7352C" w:rsidRDefault="00C7352C" w:rsidP="00C7352C">
      <w:pPr>
        <w:pStyle w:val="PargrafodaLista"/>
        <w:spacing w:after="200" w:line="276" w:lineRule="auto"/>
        <w:ind w:left="360"/>
        <w:jc w:val="center"/>
        <w:rPr>
          <w:b/>
        </w:rPr>
      </w:pPr>
      <w:r w:rsidRPr="00C7352C">
        <w:rPr>
          <w:b/>
        </w:rPr>
        <w:t>CALENDÁRIO DATAS COMEMORATIVAS</w:t>
      </w:r>
      <w:r>
        <w:rPr>
          <w:b/>
        </w:rPr>
        <w:t xml:space="preserve"> </w:t>
      </w:r>
      <w:r w:rsidRPr="00C7352C">
        <w:rPr>
          <w:b/>
        </w:rPr>
        <w:t>E ESTAÇÕES DO ANO</w:t>
      </w:r>
    </w:p>
    <w:tbl>
      <w:tblPr>
        <w:tblStyle w:val="Tabelacomgrade"/>
        <w:tblW w:w="992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3402"/>
      </w:tblGrid>
      <w:tr w:rsidR="00C7352C" w:rsidRPr="006630E1" w:rsidTr="00C7352C">
        <w:trPr>
          <w:trHeight w:val="960"/>
        </w:trPr>
        <w:tc>
          <w:tcPr>
            <w:tcW w:w="2977" w:type="dxa"/>
          </w:tcPr>
          <w:p w:rsidR="00C7352C" w:rsidRPr="006630E1" w:rsidRDefault="00C7352C" w:rsidP="00D95C17">
            <w:pPr>
              <w:jc w:val="center"/>
              <w:rPr>
                <w:sz w:val="22"/>
                <w:szCs w:val="22"/>
              </w:rPr>
            </w:pPr>
            <w:r w:rsidRPr="006630E1">
              <w:rPr>
                <w:sz w:val="22"/>
                <w:szCs w:val="22"/>
              </w:rPr>
              <w:t>JANEIRO</w:t>
            </w:r>
          </w:p>
          <w:p w:rsidR="00C7352C" w:rsidRPr="006630E1" w:rsidRDefault="00C7352C" w:rsidP="00D95C17">
            <w:pPr>
              <w:jc w:val="center"/>
              <w:rPr>
                <w:sz w:val="22"/>
                <w:szCs w:val="22"/>
              </w:rPr>
            </w:pPr>
          </w:p>
          <w:p w:rsidR="00C7352C" w:rsidRPr="006630E1" w:rsidRDefault="00C7352C" w:rsidP="00C7352C">
            <w:pPr>
              <w:rPr>
                <w:sz w:val="22"/>
                <w:szCs w:val="22"/>
              </w:rPr>
            </w:pPr>
          </w:p>
          <w:p w:rsidR="00C7352C" w:rsidRPr="006630E1" w:rsidRDefault="00C7352C" w:rsidP="00D95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7352C" w:rsidRPr="006630E1" w:rsidRDefault="00C7352C" w:rsidP="00C7352C">
            <w:pPr>
              <w:jc w:val="center"/>
              <w:rPr>
                <w:sz w:val="22"/>
                <w:szCs w:val="22"/>
              </w:rPr>
            </w:pPr>
            <w:r w:rsidRPr="006630E1">
              <w:rPr>
                <w:sz w:val="22"/>
                <w:szCs w:val="22"/>
              </w:rPr>
              <w:t>FEVEREIRO</w:t>
            </w:r>
          </w:p>
        </w:tc>
        <w:tc>
          <w:tcPr>
            <w:tcW w:w="3402" w:type="dxa"/>
          </w:tcPr>
          <w:p w:rsidR="00C7352C" w:rsidRPr="006630E1" w:rsidRDefault="00C7352C" w:rsidP="00D95C17">
            <w:pPr>
              <w:jc w:val="center"/>
              <w:rPr>
                <w:sz w:val="22"/>
                <w:szCs w:val="22"/>
              </w:rPr>
            </w:pPr>
            <w:r w:rsidRPr="006630E1">
              <w:rPr>
                <w:sz w:val="22"/>
                <w:szCs w:val="22"/>
              </w:rPr>
              <w:t>MARÇO</w:t>
            </w:r>
          </w:p>
        </w:tc>
      </w:tr>
      <w:tr w:rsidR="00C7352C" w:rsidRPr="006630E1" w:rsidTr="00C7352C">
        <w:trPr>
          <w:trHeight w:val="874"/>
        </w:trPr>
        <w:tc>
          <w:tcPr>
            <w:tcW w:w="2977" w:type="dxa"/>
          </w:tcPr>
          <w:p w:rsidR="00C7352C" w:rsidRPr="006630E1" w:rsidRDefault="00C7352C" w:rsidP="00D95C17">
            <w:pPr>
              <w:jc w:val="center"/>
              <w:rPr>
                <w:sz w:val="22"/>
                <w:szCs w:val="22"/>
              </w:rPr>
            </w:pPr>
            <w:r w:rsidRPr="006630E1">
              <w:rPr>
                <w:sz w:val="22"/>
                <w:szCs w:val="22"/>
              </w:rPr>
              <w:t>ABRIL</w:t>
            </w:r>
          </w:p>
          <w:p w:rsidR="00C7352C" w:rsidRPr="006630E1" w:rsidRDefault="00C7352C" w:rsidP="00D95C17">
            <w:pPr>
              <w:jc w:val="center"/>
              <w:rPr>
                <w:sz w:val="22"/>
                <w:szCs w:val="22"/>
              </w:rPr>
            </w:pPr>
          </w:p>
          <w:p w:rsidR="00C7352C" w:rsidRPr="006630E1" w:rsidRDefault="00C7352C" w:rsidP="00D95C17">
            <w:pPr>
              <w:rPr>
                <w:sz w:val="22"/>
                <w:szCs w:val="22"/>
              </w:rPr>
            </w:pPr>
          </w:p>
          <w:p w:rsidR="00C7352C" w:rsidRPr="006630E1" w:rsidRDefault="00C7352C" w:rsidP="00D95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7352C" w:rsidRPr="006630E1" w:rsidRDefault="00C7352C" w:rsidP="00D95C17">
            <w:pPr>
              <w:jc w:val="center"/>
              <w:rPr>
                <w:sz w:val="22"/>
                <w:szCs w:val="22"/>
              </w:rPr>
            </w:pPr>
            <w:r w:rsidRPr="006630E1">
              <w:rPr>
                <w:sz w:val="22"/>
                <w:szCs w:val="22"/>
              </w:rPr>
              <w:t>MAIO</w:t>
            </w:r>
          </w:p>
        </w:tc>
        <w:tc>
          <w:tcPr>
            <w:tcW w:w="3402" w:type="dxa"/>
          </w:tcPr>
          <w:p w:rsidR="00C7352C" w:rsidRPr="006630E1" w:rsidRDefault="00C7352C" w:rsidP="00D95C17">
            <w:pPr>
              <w:jc w:val="center"/>
              <w:rPr>
                <w:sz w:val="22"/>
                <w:szCs w:val="22"/>
              </w:rPr>
            </w:pPr>
            <w:r w:rsidRPr="006630E1">
              <w:rPr>
                <w:sz w:val="22"/>
                <w:szCs w:val="22"/>
              </w:rPr>
              <w:t>JUNHO</w:t>
            </w:r>
          </w:p>
        </w:tc>
      </w:tr>
      <w:tr w:rsidR="00C7352C" w:rsidRPr="006630E1" w:rsidTr="00C7352C">
        <w:trPr>
          <w:trHeight w:val="825"/>
        </w:trPr>
        <w:tc>
          <w:tcPr>
            <w:tcW w:w="2977" w:type="dxa"/>
          </w:tcPr>
          <w:p w:rsidR="00C7352C" w:rsidRPr="006630E1" w:rsidRDefault="00C7352C" w:rsidP="00D95C17">
            <w:pPr>
              <w:jc w:val="center"/>
              <w:rPr>
                <w:sz w:val="22"/>
                <w:szCs w:val="22"/>
              </w:rPr>
            </w:pPr>
            <w:r w:rsidRPr="006630E1">
              <w:rPr>
                <w:sz w:val="22"/>
                <w:szCs w:val="22"/>
              </w:rPr>
              <w:t>JULHO</w:t>
            </w:r>
          </w:p>
          <w:p w:rsidR="00C7352C" w:rsidRDefault="00C7352C" w:rsidP="00D95C17">
            <w:pPr>
              <w:jc w:val="center"/>
              <w:rPr>
                <w:sz w:val="22"/>
                <w:szCs w:val="22"/>
              </w:rPr>
            </w:pPr>
          </w:p>
          <w:p w:rsidR="00C7352C" w:rsidRPr="006630E1" w:rsidRDefault="00C7352C" w:rsidP="00C7352C">
            <w:pPr>
              <w:rPr>
                <w:sz w:val="22"/>
                <w:szCs w:val="22"/>
              </w:rPr>
            </w:pPr>
          </w:p>
          <w:p w:rsidR="00C7352C" w:rsidRPr="006630E1" w:rsidRDefault="00C7352C" w:rsidP="00D95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7352C" w:rsidRPr="006630E1" w:rsidRDefault="00C7352C" w:rsidP="00D95C17">
            <w:pPr>
              <w:jc w:val="center"/>
              <w:rPr>
                <w:sz w:val="22"/>
                <w:szCs w:val="22"/>
              </w:rPr>
            </w:pPr>
            <w:r w:rsidRPr="006630E1">
              <w:rPr>
                <w:sz w:val="22"/>
                <w:szCs w:val="22"/>
              </w:rPr>
              <w:t>AGOSTO</w:t>
            </w:r>
          </w:p>
        </w:tc>
        <w:tc>
          <w:tcPr>
            <w:tcW w:w="3402" w:type="dxa"/>
          </w:tcPr>
          <w:p w:rsidR="00C7352C" w:rsidRPr="006630E1" w:rsidRDefault="00C7352C" w:rsidP="00D95C17">
            <w:pPr>
              <w:jc w:val="center"/>
              <w:rPr>
                <w:sz w:val="22"/>
                <w:szCs w:val="22"/>
              </w:rPr>
            </w:pPr>
            <w:r w:rsidRPr="006630E1">
              <w:rPr>
                <w:sz w:val="22"/>
                <w:szCs w:val="22"/>
              </w:rPr>
              <w:t>SETEMBRO</w:t>
            </w:r>
          </w:p>
        </w:tc>
      </w:tr>
      <w:tr w:rsidR="00C7352C" w:rsidRPr="006630E1" w:rsidTr="00C7352C">
        <w:trPr>
          <w:trHeight w:val="831"/>
        </w:trPr>
        <w:tc>
          <w:tcPr>
            <w:tcW w:w="2977" w:type="dxa"/>
          </w:tcPr>
          <w:p w:rsidR="00C7352C" w:rsidRDefault="00C7352C" w:rsidP="00D95C17">
            <w:pPr>
              <w:jc w:val="center"/>
              <w:rPr>
                <w:sz w:val="22"/>
                <w:szCs w:val="22"/>
              </w:rPr>
            </w:pPr>
            <w:r w:rsidRPr="006630E1">
              <w:rPr>
                <w:sz w:val="22"/>
                <w:szCs w:val="22"/>
              </w:rPr>
              <w:t>OUTUBRO</w:t>
            </w:r>
          </w:p>
          <w:p w:rsidR="00C7352C" w:rsidRDefault="00C7352C" w:rsidP="00D95C17">
            <w:pPr>
              <w:jc w:val="center"/>
              <w:rPr>
                <w:sz w:val="22"/>
                <w:szCs w:val="22"/>
              </w:rPr>
            </w:pPr>
          </w:p>
          <w:p w:rsidR="00C7352C" w:rsidRDefault="00C7352C" w:rsidP="00D95C17">
            <w:pPr>
              <w:jc w:val="center"/>
              <w:rPr>
                <w:sz w:val="22"/>
                <w:szCs w:val="22"/>
              </w:rPr>
            </w:pPr>
          </w:p>
          <w:p w:rsidR="00C7352C" w:rsidRPr="006630E1" w:rsidRDefault="00C7352C" w:rsidP="00C7352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7352C" w:rsidRPr="006630E1" w:rsidRDefault="00C7352C" w:rsidP="00D95C17">
            <w:pPr>
              <w:jc w:val="center"/>
              <w:rPr>
                <w:sz w:val="22"/>
                <w:szCs w:val="22"/>
              </w:rPr>
            </w:pPr>
            <w:r w:rsidRPr="006630E1">
              <w:rPr>
                <w:sz w:val="22"/>
                <w:szCs w:val="22"/>
              </w:rPr>
              <w:t>NOVEMBRO</w:t>
            </w:r>
          </w:p>
        </w:tc>
        <w:tc>
          <w:tcPr>
            <w:tcW w:w="3402" w:type="dxa"/>
          </w:tcPr>
          <w:p w:rsidR="00C7352C" w:rsidRPr="006630E1" w:rsidRDefault="00C7352C" w:rsidP="00D95C17">
            <w:pPr>
              <w:jc w:val="center"/>
              <w:rPr>
                <w:sz w:val="22"/>
                <w:szCs w:val="22"/>
              </w:rPr>
            </w:pPr>
            <w:r w:rsidRPr="006630E1">
              <w:rPr>
                <w:sz w:val="22"/>
                <w:szCs w:val="22"/>
              </w:rPr>
              <w:t>DEZEMBRO</w:t>
            </w:r>
          </w:p>
        </w:tc>
      </w:tr>
    </w:tbl>
    <w:p w:rsidR="00C7352C" w:rsidRPr="006630E1" w:rsidRDefault="00C7352C" w:rsidP="00C7352C"/>
    <w:p w:rsidR="00C7352C" w:rsidRDefault="00C7352C" w:rsidP="00C7352C">
      <w:pPr>
        <w:pStyle w:val="PargrafodaLista"/>
        <w:numPr>
          <w:ilvl w:val="0"/>
          <w:numId w:val="18"/>
        </w:numPr>
      </w:pPr>
      <w:r w:rsidRPr="006630E1">
        <w:t>Agora responda</w:t>
      </w:r>
      <w:r>
        <w:t xml:space="preserve"> no seu caderno:</w:t>
      </w:r>
    </w:p>
    <w:p w:rsidR="00C7352C" w:rsidRPr="006630E1" w:rsidRDefault="00C7352C" w:rsidP="00C7352C">
      <w:pPr>
        <w:pStyle w:val="PargrafodaLista"/>
      </w:pPr>
    </w:p>
    <w:p w:rsidR="00C7352C" w:rsidRPr="006630E1" w:rsidRDefault="00C7352C" w:rsidP="00C7352C">
      <w:pPr>
        <w:pStyle w:val="PargrafodaLista"/>
        <w:numPr>
          <w:ilvl w:val="0"/>
          <w:numId w:val="17"/>
        </w:numPr>
        <w:spacing w:after="200" w:line="276" w:lineRule="auto"/>
      </w:pPr>
      <w:r w:rsidRPr="006630E1">
        <w:t>Esses eventos se repetem?</w:t>
      </w:r>
    </w:p>
    <w:p w:rsidR="00C7352C" w:rsidRDefault="00C7352C" w:rsidP="00C7352C">
      <w:pPr>
        <w:pStyle w:val="PargrafodaLista"/>
        <w:numPr>
          <w:ilvl w:val="0"/>
          <w:numId w:val="17"/>
        </w:numPr>
        <w:spacing w:after="200" w:line="276" w:lineRule="auto"/>
      </w:pPr>
      <w:r w:rsidRPr="006630E1">
        <w:t>De quanto em quanto tempo esses eventos se repetem?</w:t>
      </w:r>
    </w:p>
    <w:p w:rsidR="00C7352C" w:rsidRDefault="00C7352C" w:rsidP="00C7352C">
      <w:pPr>
        <w:pStyle w:val="PargrafodaLista"/>
        <w:spacing w:after="200" w:line="276" w:lineRule="auto"/>
      </w:pPr>
    </w:p>
    <w:p w:rsidR="00C7352C" w:rsidRDefault="00C7352C" w:rsidP="00C7352C">
      <w:pPr>
        <w:pStyle w:val="PargrafodaLista"/>
        <w:numPr>
          <w:ilvl w:val="0"/>
          <w:numId w:val="18"/>
        </w:numPr>
        <w:spacing w:after="200"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FDE6F0" wp14:editId="61914493">
            <wp:simplePos x="0" y="0"/>
            <wp:positionH relativeFrom="column">
              <wp:posOffset>878205</wp:posOffset>
            </wp:positionH>
            <wp:positionV relativeFrom="paragraph">
              <wp:posOffset>557530</wp:posOffset>
            </wp:positionV>
            <wp:extent cx="4740275" cy="1495425"/>
            <wp:effectExtent l="0" t="0" r="3175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045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4" b="18154"/>
                    <a:stretch/>
                  </pic:blipFill>
                  <pic:spPr bwMode="auto">
                    <a:xfrm>
                      <a:off x="0" y="0"/>
                      <a:ext cx="474027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 imagem a seguir retrata a linha de tempo de uma determinada pessoa. Do nascimento até o dia ela a elaborou. Perceba que as datas elas estão em ordem crescente.</w:t>
      </w:r>
    </w:p>
    <w:p w:rsidR="00C7352C" w:rsidRDefault="00C7352C" w:rsidP="00C7352C">
      <w:pPr>
        <w:spacing w:after="200" w:line="276" w:lineRule="auto"/>
        <w:ind w:firstLine="170"/>
      </w:pPr>
    </w:p>
    <w:p w:rsidR="00C7352C" w:rsidRDefault="00C7352C" w:rsidP="00C7352C">
      <w:pPr>
        <w:spacing w:after="200" w:line="276" w:lineRule="auto"/>
        <w:ind w:firstLine="170"/>
        <w:jc w:val="both"/>
      </w:pPr>
      <w:r w:rsidRPr="006630E1">
        <w:lastRenderedPageBreak/>
        <w:t>Agora faça uma linha do tempo de sua vida até a presente data, registrando os marcos importantes de sua história. Coloque em cada um</w:t>
      </w:r>
      <w:r>
        <w:t xml:space="preserve"> dos quadros indicados pelas </w:t>
      </w:r>
      <w:r w:rsidRPr="006630E1">
        <w:t xml:space="preserve">setas o ano e evento, como: data de nascimento, início da escolarização, e assim por </w:t>
      </w:r>
      <w:proofErr w:type="gramStart"/>
      <w:r w:rsidRPr="006630E1">
        <w:t>diante,</w:t>
      </w:r>
      <w:r>
        <w:t xml:space="preserve"> </w:t>
      </w:r>
      <w:r w:rsidRPr="006630E1">
        <w:t>aquilo</w:t>
      </w:r>
      <w:proofErr w:type="gramEnd"/>
      <w:r w:rsidRPr="006630E1">
        <w:t xml:space="preserve"> que</w:t>
      </w:r>
      <w:r>
        <w:t xml:space="preserve"> </w:t>
      </w:r>
      <w:r w:rsidRPr="006630E1">
        <w:t xml:space="preserve">você acha interessante e que julgar ser marco importante para sua história. </w:t>
      </w:r>
      <w:r>
        <w:t xml:space="preserve">Pode desenhar como o exemplo ou colocar o nome do evento e a data do seu acontecimento. </w:t>
      </w:r>
    </w:p>
    <w:p w:rsidR="00C7352C" w:rsidRPr="006630E1" w:rsidRDefault="00C7352C" w:rsidP="00C7352C">
      <w:pPr>
        <w:spacing w:after="200" w:line="276" w:lineRule="auto"/>
        <w:jc w:val="both"/>
      </w:pPr>
      <w:r w:rsidRPr="00122C7B">
        <w:rPr>
          <w:noProof/>
        </w:rPr>
        <w:drawing>
          <wp:inline distT="0" distB="0" distL="0" distR="0" wp14:anchorId="6B467FE9" wp14:editId="0AA60469">
            <wp:extent cx="6591300" cy="752475"/>
            <wp:effectExtent l="0" t="0" r="0" b="9525"/>
            <wp:docPr id="3" name="Imagem 3" descr="http://3.bp.blogspot.com/-XzonSBFbqQI/Tpev56lokOI/AAAAAAAAD2I/3O-inAmMHpo/s1600/linha_temp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XzonSBFbqQI/Tpev56lokOI/AAAAAAAAD2I/3O-inAmMHpo/s1600/linha_tempo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166" cy="75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2C" w:rsidRDefault="00C7352C" w:rsidP="00C7352C">
      <w:pPr>
        <w:pStyle w:val="PargrafodaLista"/>
        <w:numPr>
          <w:ilvl w:val="0"/>
          <w:numId w:val="19"/>
        </w:numPr>
        <w:spacing w:after="200" w:line="360" w:lineRule="auto"/>
        <w:ind w:left="709" w:right="142" w:hanging="425"/>
        <w:jc w:val="both"/>
      </w:pPr>
      <w:r>
        <w:t>Que elementos vocês destacaram sobre vocês?</w:t>
      </w:r>
    </w:p>
    <w:p w:rsidR="00C7352C" w:rsidRDefault="00C7352C" w:rsidP="00C7352C">
      <w:pPr>
        <w:pStyle w:val="PargrafodaLista"/>
        <w:numPr>
          <w:ilvl w:val="0"/>
          <w:numId w:val="19"/>
        </w:numPr>
        <w:spacing w:after="200" w:line="360" w:lineRule="auto"/>
        <w:ind w:left="709" w:hanging="425"/>
        <w:jc w:val="both"/>
      </w:pPr>
      <w:r>
        <w:t>Você colocou tudo sobre a sua vida ou teve que fazer uma seleção?</w:t>
      </w:r>
    </w:p>
    <w:p w:rsidR="00C7352C" w:rsidRDefault="00C7352C" w:rsidP="00C7352C">
      <w:pPr>
        <w:pStyle w:val="PargrafodaLista"/>
        <w:numPr>
          <w:ilvl w:val="0"/>
          <w:numId w:val="19"/>
        </w:numPr>
        <w:spacing w:after="200" w:line="360" w:lineRule="auto"/>
        <w:ind w:left="709" w:hanging="425"/>
        <w:jc w:val="both"/>
      </w:pPr>
      <w:proofErr w:type="gramStart"/>
      <w:r>
        <w:t>Porque</w:t>
      </w:r>
      <w:proofErr w:type="gramEnd"/>
      <w:r>
        <w:t xml:space="preserve"> você colocou estes acontecimentos? Quais critérios utilizou para selecionar?</w:t>
      </w:r>
    </w:p>
    <w:p w:rsidR="00C7352C" w:rsidRPr="006630E1" w:rsidRDefault="00C7352C" w:rsidP="00C7352C">
      <w:pPr>
        <w:pStyle w:val="PargrafodaLista"/>
        <w:numPr>
          <w:ilvl w:val="0"/>
          <w:numId w:val="19"/>
        </w:numPr>
        <w:spacing w:after="200" w:line="360" w:lineRule="auto"/>
        <w:ind w:left="709" w:hanging="425"/>
        <w:jc w:val="both"/>
      </w:pPr>
      <w:r w:rsidRPr="006630E1">
        <w:t xml:space="preserve">Os eventos seguem uma sequência cronológica formando uma reta crescente? </w:t>
      </w:r>
    </w:p>
    <w:p w:rsidR="00C7352C" w:rsidRDefault="00C7352C" w:rsidP="00C7352C">
      <w:pPr>
        <w:pStyle w:val="PargrafodaLista"/>
        <w:numPr>
          <w:ilvl w:val="0"/>
          <w:numId w:val="19"/>
        </w:numPr>
        <w:spacing w:after="200" w:line="360" w:lineRule="auto"/>
        <w:ind w:left="709" w:hanging="425"/>
        <w:jc w:val="both"/>
      </w:pPr>
      <w:r w:rsidRPr="006630E1">
        <w:t>Entreviste pelo menos uma pessoa de seu conv</w:t>
      </w:r>
      <w:r>
        <w:t>ívio sobre as datas e os eventos que marcaram suas vidas, compare com a sua linha de tempo. As</w:t>
      </w:r>
      <w:r w:rsidRPr="006630E1">
        <w:t xml:space="preserve"> d</w:t>
      </w:r>
      <w:r>
        <w:t>atas e os eventos são os mesmos?</w:t>
      </w:r>
    </w:p>
    <w:p w:rsidR="00C7352C" w:rsidRPr="006630E1" w:rsidRDefault="00C7352C" w:rsidP="00C7352C">
      <w:pPr>
        <w:pStyle w:val="PargrafodaLista"/>
        <w:numPr>
          <w:ilvl w:val="0"/>
          <w:numId w:val="19"/>
        </w:numPr>
        <w:spacing w:after="200" w:line="360" w:lineRule="auto"/>
        <w:ind w:left="709" w:hanging="425"/>
        <w:jc w:val="both"/>
      </w:pPr>
      <w:r w:rsidRPr="006630E1">
        <w:t xml:space="preserve">  Por que você pensa que eles diferem?</w:t>
      </w:r>
    </w:p>
    <w:p w:rsidR="00C7352C" w:rsidRPr="006630E1" w:rsidRDefault="00C7352C" w:rsidP="00C7352C"/>
    <w:p w:rsidR="00C7352C" w:rsidRPr="006630E1" w:rsidRDefault="00C7352C" w:rsidP="00C7352C">
      <w:pPr>
        <w:pStyle w:val="PargrafodaLista"/>
        <w:numPr>
          <w:ilvl w:val="0"/>
          <w:numId w:val="22"/>
        </w:numPr>
        <w:spacing w:after="200" w:line="276" w:lineRule="auto"/>
        <w:ind w:right="70"/>
      </w:pPr>
      <w:r w:rsidRPr="006630E1">
        <w:t>Agora leia o texto do quadro a seguir.</w:t>
      </w:r>
    </w:p>
    <w:tbl>
      <w:tblPr>
        <w:tblStyle w:val="Tabelacomgrade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C7352C" w:rsidRPr="006630E1" w:rsidTr="00C7352C">
        <w:tc>
          <w:tcPr>
            <w:tcW w:w="10377" w:type="dxa"/>
          </w:tcPr>
          <w:p w:rsidR="00C7352C" w:rsidRPr="006630E1" w:rsidRDefault="00C7352C" w:rsidP="00D95C17">
            <w:pPr>
              <w:jc w:val="both"/>
            </w:pPr>
            <w:r w:rsidRPr="006630E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03DFE0" wp14:editId="15B062E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53340</wp:posOffset>
                  </wp:positionV>
                  <wp:extent cx="2060575" cy="1547495"/>
                  <wp:effectExtent l="0" t="0" r="0" b="0"/>
                  <wp:wrapSquare wrapText="bothSides"/>
                  <wp:docPr id="12" name="Imagem 12" descr="https://serurbano.files.wordpress.com/2010/02/tem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rurbano.files.wordpress.com/2010/02/tem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Pr="006630E1">
              <w:t xml:space="preserve">A perspectiva linear de tempo nasceu com a tradição </w:t>
            </w:r>
            <w:r w:rsidRPr="006630E1">
              <w:rPr>
                <w:b/>
              </w:rPr>
              <w:t>judaico-cristã</w:t>
            </w:r>
            <w:r w:rsidRPr="006630E1">
              <w:t>. O tempo linear é uma sucessão contínua de eventos irrepetíveis e irreversíveis. O seu movimento é retilíneo – reta ininterrupta de registros históricos singulares. Como traço histórico perpétuo, o tempo linear é uma série evolutiva de fatos históricos inéditos. Trata-se do curso progressivo de acontecimentos únicos em direção ao futuro. Por fim, o tempo linear é dotado de significado. O seu desdobramento de momentos inalteráveis é orientado por um propósito final (</w:t>
            </w:r>
            <w:proofErr w:type="spellStart"/>
            <w:r w:rsidRPr="006630E1">
              <w:rPr>
                <w:i/>
                <w:iCs/>
              </w:rPr>
              <w:t>télos</w:t>
            </w:r>
            <w:proofErr w:type="spellEnd"/>
            <w:r w:rsidRPr="006630E1">
              <w:t>). Ou seja, todos os eventos possuem sentido na medida em que ocorrem em vista de uma finalidade última.</w:t>
            </w:r>
          </w:p>
          <w:p w:rsidR="00C7352C" w:rsidRDefault="00C7352C" w:rsidP="00D95C17">
            <w:pPr>
              <w:jc w:val="both"/>
            </w:pPr>
            <w:r>
              <w:t xml:space="preserve">     </w:t>
            </w:r>
            <w:r w:rsidRPr="006630E1">
              <w:t xml:space="preserve">Em contraposição ao conceito temporal linear, </w:t>
            </w:r>
            <w:r w:rsidRPr="006630E1">
              <w:rPr>
                <w:b/>
              </w:rPr>
              <w:t>os gregos</w:t>
            </w:r>
            <w:r w:rsidRPr="006630E1">
              <w:t xml:space="preserve"> primitivos propunham uma ideia cíclica de tempo. Sem começo nem fim, o tempo cíclico é um eterno retorno. Uma vez que nenhum evento é absoluto, o tempo cíclico repousa na permanente sequência de ciclos repetitivos. O seu movimento circular contínuo é caracterizado pelo perpétuo retorno de momentos. Isso significa que a história não comporta nenhum fato singular. Pelo contrário, a história é marcada pela reedição de acontecimentos passados. Portanto, o tempo para os gregos antigos não passa de um círculo inexorável – sem saída e sem fim. Tudo está condenado a girar eternamente na roda da história.</w:t>
            </w:r>
          </w:p>
          <w:p w:rsidR="00C7352C" w:rsidRPr="006630E1" w:rsidRDefault="00C7352C" w:rsidP="00D95C17">
            <w:pPr>
              <w:jc w:val="both"/>
            </w:pPr>
          </w:p>
          <w:p w:rsidR="00C7352C" w:rsidRDefault="00C7352C" w:rsidP="00D95C17">
            <w:pPr>
              <w:rPr>
                <w:sz w:val="20"/>
                <w:szCs w:val="20"/>
              </w:rPr>
            </w:pPr>
            <w:r w:rsidRPr="00F90B39">
              <w:rPr>
                <w:sz w:val="20"/>
                <w:szCs w:val="20"/>
              </w:rPr>
              <w:t xml:space="preserve">Disponível em: </w:t>
            </w:r>
            <w:hyperlink r:id="rId17" w:history="1">
              <w:r w:rsidRPr="00F90B39">
                <w:rPr>
                  <w:rStyle w:val="Hyperlink"/>
                  <w:sz w:val="20"/>
                  <w:szCs w:val="20"/>
                </w:rPr>
                <w:t>https://serurbano.wordpress.com/2010/02/28/o-tempo-linear-e-o-tempo-ciclico/acesso 20/03/2020</w:t>
              </w:r>
            </w:hyperlink>
            <w:r w:rsidRPr="00F90B39">
              <w:rPr>
                <w:sz w:val="20"/>
                <w:szCs w:val="20"/>
              </w:rPr>
              <w:t>. (adaptado)</w:t>
            </w:r>
          </w:p>
          <w:p w:rsidR="00C7352C" w:rsidRPr="00F90B39" w:rsidRDefault="00C7352C" w:rsidP="00D95C17">
            <w:pPr>
              <w:rPr>
                <w:sz w:val="20"/>
                <w:szCs w:val="20"/>
              </w:rPr>
            </w:pPr>
          </w:p>
          <w:p w:rsidR="00C7352C" w:rsidRDefault="00C7352C" w:rsidP="00C7352C">
            <w:pPr>
              <w:jc w:val="both"/>
            </w:pPr>
            <w:r w:rsidRPr="006630E1"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1A46C923" wp14:editId="289F01FB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5715</wp:posOffset>
                  </wp:positionV>
                  <wp:extent cx="1200785" cy="1901825"/>
                  <wp:effectExtent l="0" t="0" r="0" b="3175"/>
                  <wp:wrapSquare wrapText="bothSides"/>
                  <wp:docPr id="13" name="Imagem 13" descr="Resultado de imagem para marcação de tempo para os chine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marcação de tempo para os chine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</w:t>
            </w:r>
            <w:r w:rsidRPr="006630E1">
              <w:rPr>
                <w:b/>
              </w:rPr>
              <w:t>Na China</w:t>
            </w:r>
            <w:r w:rsidRPr="006630E1">
              <w:t xml:space="preserve"> e muitas comunidades chinesas em todo o mundo, usam o calendário chinês, que antecede o calendário gregoriano. O </w:t>
            </w:r>
            <w:r w:rsidRPr="006630E1">
              <w:rPr>
                <w:bCs/>
              </w:rPr>
              <w:t>calendário chinês</w:t>
            </w:r>
            <w:r w:rsidRPr="006630E1">
              <w:t xml:space="preserve"> é um calendário </w:t>
            </w:r>
            <w:proofErr w:type="spellStart"/>
            <w:r w:rsidRPr="006630E1">
              <w:t>lunissolar</w:t>
            </w:r>
            <w:proofErr w:type="spellEnd"/>
            <w:r w:rsidRPr="006630E1">
              <w:t xml:space="preserve">, que é usado para determinar datas em festivais importantes, como o Ano Novo Chinês. Ele é baseado em observações astronômicas exatas de longitude do Sol e as fases da lua. Ele tenta ter seus anos coincidindo com o ano tropical e compartilha algumas semelhanças com o calendário judaico. </w:t>
            </w:r>
            <w:r>
              <w:t xml:space="preserve">   </w:t>
            </w:r>
            <w:r w:rsidRPr="006630E1">
              <w:rPr>
                <w:bCs/>
              </w:rPr>
              <w:t>Estas semelhanças são que: </w:t>
            </w:r>
            <w:r w:rsidRPr="006630E1">
              <w:t>um ano comum tem 12 meses e um ano bissexto tem 13 meses; e um ano comum tem 353-355 dias, enquanto um ano bissexto tem 383-385 dias. Embora o </w:t>
            </w:r>
            <w:r w:rsidRPr="006630E1">
              <w:rPr>
                <w:bCs/>
              </w:rPr>
              <w:t>calendário chinês</w:t>
            </w:r>
            <w:r w:rsidRPr="006630E1">
              <w:t> originasse da China, o calendário gregoriano é usado na China para fins civis em tempos modernos. No entanto, o </w:t>
            </w:r>
            <w:r w:rsidRPr="006630E1">
              <w:rPr>
                <w:bCs/>
              </w:rPr>
              <w:t>calendário chinês</w:t>
            </w:r>
            <w:r w:rsidRPr="006630E1">
              <w:t xml:space="preserve"> ainda é usado entre várias comunidades chinesas em todo o mundo. Ele é usado para determinar datas festivas, como o Ano Novo Chinês, assim como datas auspiciosas, como datas de casamento. É </w:t>
            </w:r>
            <w:r w:rsidRPr="006630E1">
              <w:lastRenderedPageBreak/>
              <w:t>também usado para determinar as fases da lua. Cada ano é atribuído um nome composto por dois componentes dentro de cada ciclo de 60 anos.</w:t>
            </w:r>
          </w:p>
          <w:p w:rsidR="00C7352C" w:rsidRPr="006630E1" w:rsidRDefault="00C7352C" w:rsidP="00C7352C">
            <w:pPr>
              <w:jc w:val="both"/>
            </w:pPr>
          </w:p>
          <w:p w:rsidR="00C7352C" w:rsidRDefault="00C7352C" w:rsidP="00C7352C">
            <w:pPr>
              <w:jc w:val="both"/>
              <w:rPr>
                <w:sz w:val="20"/>
                <w:szCs w:val="20"/>
              </w:rPr>
            </w:pPr>
            <w:r w:rsidRPr="00F90B39">
              <w:rPr>
                <w:sz w:val="20"/>
                <w:szCs w:val="20"/>
              </w:rPr>
              <w:t>Disponível em:</w:t>
            </w:r>
            <w:hyperlink r:id="rId19" w:history="1">
              <w:r w:rsidRPr="00F90B39">
                <w:rPr>
                  <w:rStyle w:val="Hyperlink"/>
                  <w:sz w:val="20"/>
                  <w:szCs w:val="20"/>
                </w:rPr>
                <w:t>https://www.portalsaofrancisco.com.br/historia-geral/calendario-chines</w:t>
              </w:r>
            </w:hyperlink>
            <w:r w:rsidRPr="00F90B39">
              <w:rPr>
                <w:sz w:val="20"/>
                <w:szCs w:val="20"/>
              </w:rPr>
              <w:t xml:space="preserve"> acesso 20/03/2020. (adaptado)</w:t>
            </w:r>
          </w:p>
          <w:p w:rsidR="00C7352C" w:rsidRPr="006630E1" w:rsidRDefault="00C7352C" w:rsidP="00D95C17"/>
          <w:p w:rsidR="00C7352C" w:rsidRPr="00F90B39" w:rsidRDefault="00C7352C" w:rsidP="00D95C17">
            <w:pPr>
              <w:jc w:val="both"/>
              <w:rPr>
                <w:sz w:val="20"/>
                <w:szCs w:val="20"/>
              </w:rPr>
            </w:pPr>
          </w:p>
          <w:p w:rsidR="00C7352C" w:rsidRPr="006630E1" w:rsidRDefault="00C7352C" w:rsidP="00C7352C">
            <w:pPr>
              <w:pStyle w:val="NormalWeb"/>
              <w:shd w:val="clear" w:color="auto" w:fill="FFFFFF"/>
              <w:spacing w:before="0" w:beforeAutospacing="0" w:after="300" w:afterAutospacing="0" w:line="276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b/>
              </w:rPr>
              <w:t xml:space="preserve">     </w:t>
            </w:r>
            <w:r w:rsidRPr="006630E1">
              <w:rPr>
                <w:b/>
              </w:rPr>
              <w:t>Os povos indígenas</w:t>
            </w:r>
            <w:r w:rsidRPr="006630E1">
              <w:t xml:space="preserve"> também têm uma maneira própria de marcar a passagem do tempo. Para alguns desses povos, a passagem do tempo está relacionada à agricultura e aos fenômenos naturais, como a chuva e o frio. Os índios brasileiros não tinham mais que rudimentos mínimos de um calendário, sem qualquer teorização ou padronização. Conheciam apenas as quatro fases da lua e sua repetição cíclica, e notavam algumas mudanças, como as épocas de calor, chuva, frio, cheias dos rios, piracema, amadurecimento dos frutos. Não dividiam o dia em horas. O povo </w:t>
            </w:r>
            <w:proofErr w:type="spellStart"/>
            <w:r w:rsidRPr="006630E1">
              <w:t>Amondawa</w:t>
            </w:r>
            <w:proofErr w:type="spellEnd"/>
            <w:r w:rsidRPr="006630E1">
              <w:t xml:space="preserve"> que vive nas profundezas das florestas tropicais da Amazônia do Brasil não têm relógios ou calendários e vive suas vidas com os padrões de dia e de noite e as estações chuvosa e seca. Eles também não têm idade – e marca a transição da infância para a idade adulta até a velhice, mudando seu nome. Eles mudam seus nomes para refletir o estágio de vida e posição dentro da sociedade.</w:t>
            </w:r>
            <w:r w:rsidRPr="006630E1">
              <w:rPr>
                <w:color w:val="333333"/>
                <w:shd w:val="clear" w:color="auto" w:fill="FFFFFF"/>
              </w:rPr>
              <w:t xml:space="preserve"> </w:t>
            </w:r>
          </w:p>
          <w:p w:rsidR="00C7352C" w:rsidRPr="00F90B39" w:rsidRDefault="00C7352C" w:rsidP="00D95C17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90B39">
              <w:rPr>
                <w:color w:val="333333"/>
                <w:sz w:val="20"/>
                <w:szCs w:val="20"/>
                <w:shd w:val="clear" w:color="auto" w:fill="FFFFFF"/>
              </w:rPr>
              <w:t>Disponível em:https://www.portalsaofrancisco.com.br/historia-geral/calendario-indigena acesso 20/03/2020. (adaptado)</w:t>
            </w:r>
          </w:p>
          <w:p w:rsidR="00C7352C" w:rsidRPr="006630E1" w:rsidRDefault="00C7352C" w:rsidP="00D95C17">
            <w:pPr>
              <w:pStyle w:val="NormalWeb"/>
              <w:shd w:val="clear" w:color="auto" w:fill="FFFFFF"/>
              <w:spacing w:before="0" w:beforeAutospacing="0" w:after="300" w:afterAutospacing="0"/>
              <w:jc w:val="center"/>
              <w:rPr>
                <w:noProof/>
              </w:rPr>
            </w:pPr>
            <w:r w:rsidRPr="006630E1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20C0C0F" wp14:editId="733761E1">
                  <wp:simplePos x="0" y="0"/>
                  <wp:positionH relativeFrom="column">
                    <wp:posOffset>2291715</wp:posOffset>
                  </wp:positionH>
                  <wp:positionV relativeFrom="paragraph">
                    <wp:posOffset>250190</wp:posOffset>
                  </wp:positionV>
                  <wp:extent cx="1964055" cy="1938655"/>
                  <wp:effectExtent l="0" t="0" r="0" b="4445"/>
                  <wp:wrapSquare wrapText="bothSides"/>
                  <wp:docPr id="14" name="Imagem 14" descr="Calendário Indíg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ário Indíg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93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30E1">
              <w:rPr>
                <w:noProof/>
              </w:rPr>
              <w:t>Calendário Indígena</w:t>
            </w:r>
          </w:p>
          <w:p w:rsidR="00C7352C" w:rsidRPr="006630E1" w:rsidRDefault="00C7352C" w:rsidP="00D95C17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rPr>
                <w:noProof/>
              </w:rPr>
            </w:pPr>
          </w:p>
          <w:p w:rsidR="00C7352C" w:rsidRPr="006630E1" w:rsidRDefault="00C7352C" w:rsidP="00D95C17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rPr>
                <w:noProof/>
              </w:rPr>
            </w:pPr>
          </w:p>
          <w:p w:rsidR="00C7352C" w:rsidRPr="006630E1" w:rsidRDefault="00C7352C" w:rsidP="00D95C17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rPr>
                <w:noProof/>
              </w:rPr>
            </w:pPr>
          </w:p>
          <w:p w:rsidR="00C7352C" w:rsidRPr="006630E1" w:rsidRDefault="00C7352C" w:rsidP="00D95C17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rPr>
                <w:noProof/>
              </w:rPr>
            </w:pPr>
          </w:p>
          <w:p w:rsidR="00C7352C" w:rsidRPr="006630E1" w:rsidRDefault="00C7352C" w:rsidP="00D95C17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</w:pPr>
          </w:p>
          <w:p w:rsidR="00C7352C" w:rsidRPr="00F90B39" w:rsidRDefault="00C7352C" w:rsidP="00D95C17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rPr>
                <w:sz w:val="20"/>
                <w:szCs w:val="20"/>
              </w:rPr>
            </w:pPr>
          </w:p>
          <w:p w:rsidR="00C7352C" w:rsidRPr="006630E1" w:rsidRDefault="00C7352C" w:rsidP="00D95C17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</w:pPr>
            <w:r w:rsidRPr="00F90B39">
              <w:rPr>
                <w:sz w:val="20"/>
                <w:szCs w:val="20"/>
              </w:rPr>
              <w:t xml:space="preserve">Disponível em: </w:t>
            </w:r>
            <w:hyperlink r:id="rId21" w:history="1">
              <w:r w:rsidRPr="00F90B39">
                <w:rPr>
                  <w:color w:val="0000FF"/>
                  <w:sz w:val="20"/>
                  <w:szCs w:val="20"/>
                  <w:u w:val="single"/>
                </w:rPr>
                <w:t>http://institutouka.blogspot.com/2012/10/calendario-indigena.html</w:t>
              </w:r>
            </w:hyperlink>
            <w:r w:rsidRPr="00F90B39">
              <w:rPr>
                <w:sz w:val="20"/>
                <w:szCs w:val="20"/>
              </w:rPr>
              <w:t xml:space="preserve">  acesso 23/03/2020.                                                                                                                       </w:t>
            </w:r>
          </w:p>
        </w:tc>
      </w:tr>
    </w:tbl>
    <w:p w:rsidR="00C7352C" w:rsidRPr="006630E1" w:rsidRDefault="00C7352C" w:rsidP="00C7352C"/>
    <w:p w:rsidR="00C7352C" w:rsidRPr="006630E1" w:rsidRDefault="00C7352C" w:rsidP="00C7352C">
      <w:pPr>
        <w:pStyle w:val="PargrafodaLista"/>
        <w:numPr>
          <w:ilvl w:val="0"/>
          <w:numId w:val="20"/>
        </w:numPr>
        <w:spacing w:after="200" w:line="276" w:lineRule="auto"/>
        <w:ind w:left="284" w:hanging="142"/>
        <w:jc w:val="both"/>
      </w:pPr>
      <w:r>
        <w:t xml:space="preserve"> </w:t>
      </w:r>
      <w:r w:rsidRPr="006630E1">
        <w:t>Preencha o quadro a seguir com as principais características da compreensão da noção de tempo de cada um desses povos:</w:t>
      </w:r>
    </w:p>
    <w:tbl>
      <w:tblPr>
        <w:tblStyle w:val="Tabelacomgrade"/>
        <w:tblW w:w="10377" w:type="dxa"/>
        <w:tblInd w:w="108" w:type="dxa"/>
        <w:tblLook w:val="04A0" w:firstRow="1" w:lastRow="0" w:firstColumn="1" w:lastColumn="0" w:noHBand="0" w:noVBand="1"/>
      </w:tblPr>
      <w:tblGrid>
        <w:gridCol w:w="2581"/>
        <w:gridCol w:w="2693"/>
        <w:gridCol w:w="2551"/>
        <w:gridCol w:w="2552"/>
      </w:tblGrid>
      <w:tr w:rsidR="00C7352C" w:rsidRPr="006630E1" w:rsidTr="00C7352C">
        <w:tc>
          <w:tcPr>
            <w:tcW w:w="2581" w:type="dxa"/>
          </w:tcPr>
          <w:p w:rsidR="00C7352C" w:rsidRPr="006630E1" w:rsidRDefault="00C7352C" w:rsidP="00D95C17">
            <w:pPr>
              <w:jc w:val="center"/>
            </w:pPr>
            <w:r w:rsidRPr="006630E1">
              <w:t>Tradição judaico-cristã</w:t>
            </w:r>
          </w:p>
        </w:tc>
        <w:tc>
          <w:tcPr>
            <w:tcW w:w="2693" w:type="dxa"/>
          </w:tcPr>
          <w:p w:rsidR="00C7352C" w:rsidRPr="006630E1" w:rsidRDefault="00C7352C" w:rsidP="00D95C17">
            <w:pPr>
              <w:jc w:val="center"/>
            </w:pPr>
            <w:r w:rsidRPr="006630E1">
              <w:t>Gregos</w:t>
            </w:r>
          </w:p>
        </w:tc>
        <w:tc>
          <w:tcPr>
            <w:tcW w:w="2551" w:type="dxa"/>
          </w:tcPr>
          <w:p w:rsidR="00C7352C" w:rsidRPr="006630E1" w:rsidRDefault="00C7352C" w:rsidP="00D95C17">
            <w:pPr>
              <w:jc w:val="center"/>
            </w:pPr>
            <w:r w:rsidRPr="006630E1">
              <w:t>Chineses</w:t>
            </w:r>
          </w:p>
        </w:tc>
        <w:tc>
          <w:tcPr>
            <w:tcW w:w="2552" w:type="dxa"/>
          </w:tcPr>
          <w:p w:rsidR="00C7352C" w:rsidRPr="006630E1" w:rsidRDefault="00C7352C" w:rsidP="00D95C17">
            <w:pPr>
              <w:jc w:val="center"/>
            </w:pPr>
            <w:r w:rsidRPr="006630E1">
              <w:t>Povos indígenas</w:t>
            </w:r>
          </w:p>
        </w:tc>
      </w:tr>
      <w:tr w:rsidR="00C7352C" w:rsidRPr="006630E1" w:rsidTr="00C7352C">
        <w:tc>
          <w:tcPr>
            <w:tcW w:w="2581" w:type="dxa"/>
          </w:tcPr>
          <w:p w:rsidR="00C7352C" w:rsidRDefault="00C7352C" w:rsidP="00D95C17">
            <w:pPr>
              <w:jc w:val="both"/>
            </w:pPr>
          </w:p>
          <w:p w:rsidR="00C7352C" w:rsidRDefault="00C7352C" w:rsidP="00D95C17">
            <w:pPr>
              <w:jc w:val="both"/>
            </w:pPr>
          </w:p>
          <w:p w:rsidR="00C7352C" w:rsidRDefault="00C7352C" w:rsidP="00D95C17">
            <w:pPr>
              <w:jc w:val="both"/>
            </w:pPr>
          </w:p>
          <w:p w:rsidR="00C7352C" w:rsidRDefault="00C7352C" w:rsidP="00D95C17">
            <w:pPr>
              <w:jc w:val="both"/>
            </w:pPr>
          </w:p>
          <w:p w:rsidR="00C7352C" w:rsidRDefault="00C7352C" w:rsidP="00D95C17">
            <w:pPr>
              <w:jc w:val="both"/>
            </w:pPr>
          </w:p>
          <w:p w:rsidR="00C7352C" w:rsidRDefault="00C7352C" w:rsidP="00D95C17">
            <w:pPr>
              <w:jc w:val="both"/>
            </w:pPr>
          </w:p>
          <w:p w:rsidR="00C7352C" w:rsidRDefault="00C7352C" w:rsidP="00D95C17">
            <w:pPr>
              <w:jc w:val="both"/>
            </w:pPr>
          </w:p>
          <w:p w:rsidR="00C7352C" w:rsidRDefault="00C7352C" w:rsidP="00D95C17">
            <w:pPr>
              <w:jc w:val="both"/>
            </w:pPr>
          </w:p>
          <w:p w:rsidR="00C7352C" w:rsidRDefault="00C7352C" w:rsidP="00D95C17">
            <w:pPr>
              <w:jc w:val="both"/>
            </w:pPr>
          </w:p>
          <w:p w:rsidR="00C7352C" w:rsidRDefault="00C7352C" w:rsidP="00D95C17">
            <w:pPr>
              <w:jc w:val="both"/>
            </w:pPr>
          </w:p>
          <w:p w:rsidR="00C7352C" w:rsidRDefault="00C7352C" w:rsidP="00D95C17">
            <w:pPr>
              <w:jc w:val="both"/>
            </w:pPr>
          </w:p>
          <w:p w:rsidR="00C7352C" w:rsidRDefault="00C7352C" w:rsidP="00D95C17">
            <w:pPr>
              <w:jc w:val="both"/>
            </w:pPr>
          </w:p>
          <w:p w:rsidR="00C7352C" w:rsidRDefault="00C7352C" w:rsidP="00D95C17">
            <w:pPr>
              <w:jc w:val="both"/>
            </w:pPr>
          </w:p>
          <w:p w:rsidR="00C7352C" w:rsidRPr="006630E1" w:rsidRDefault="00C7352C" w:rsidP="00D95C17">
            <w:pPr>
              <w:jc w:val="both"/>
            </w:pPr>
          </w:p>
        </w:tc>
        <w:tc>
          <w:tcPr>
            <w:tcW w:w="2693" w:type="dxa"/>
          </w:tcPr>
          <w:p w:rsidR="00C7352C" w:rsidRPr="006630E1" w:rsidRDefault="00C7352C" w:rsidP="00D95C17">
            <w:pPr>
              <w:jc w:val="both"/>
            </w:pPr>
          </w:p>
          <w:p w:rsidR="00C7352C" w:rsidRPr="006630E1" w:rsidRDefault="00C7352C" w:rsidP="00D95C17">
            <w:pPr>
              <w:jc w:val="both"/>
            </w:pPr>
          </w:p>
          <w:p w:rsidR="00C7352C" w:rsidRPr="006630E1" w:rsidRDefault="00C7352C" w:rsidP="00D95C17">
            <w:pPr>
              <w:jc w:val="both"/>
            </w:pPr>
          </w:p>
          <w:p w:rsidR="00C7352C" w:rsidRPr="006630E1" w:rsidRDefault="00C7352C" w:rsidP="00D95C17">
            <w:pPr>
              <w:jc w:val="both"/>
            </w:pPr>
          </w:p>
          <w:p w:rsidR="00C7352C" w:rsidRPr="006630E1" w:rsidRDefault="00C7352C" w:rsidP="00D95C17">
            <w:pPr>
              <w:jc w:val="both"/>
            </w:pPr>
          </w:p>
          <w:p w:rsidR="00C7352C" w:rsidRPr="006630E1" w:rsidRDefault="00C7352C" w:rsidP="00D95C17">
            <w:pPr>
              <w:jc w:val="both"/>
            </w:pPr>
          </w:p>
          <w:p w:rsidR="00C7352C" w:rsidRPr="006630E1" w:rsidRDefault="00C7352C" w:rsidP="00D95C17">
            <w:pPr>
              <w:jc w:val="both"/>
            </w:pPr>
          </w:p>
          <w:p w:rsidR="00C7352C" w:rsidRPr="006630E1" w:rsidRDefault="00C7352C" w:rsidP="00D95C17">
            <w:pPr>
              <w:jc w:val="both"/>
            </w:pPr>
          </w:p>
          <w:p w:rsidR="00C7352C" w:rsidRPr="006630E1" w:rsidRDefault="00C7352C" w:rsidP="00D95C17">
            <w:pPr>
              <w:jc w:val="both"/>
            </w:pPr>
          </w:p>
          <w:p w:rsidR="00C7352C" w:rsidRPr="006630E1" w:rsidRDefault="00C7352C" w:rsidP="00D95C17">
            <w:pPr>
              <w:jc w:val="both"/>
            </w:pPr>
          </w:p>
          <w:p w:rsidR="00C7352C" w:rsidRPr="006630E1" w:rsidRDefault="00C7352C" w:rsidP="00D95C17">
            <w:pPr>
              <w:jc w:val="both"/>
            </w:pPr>
          </w:p>
          <w:p w:rsidR="00C7352C" w:rsidRPr="006630E1" w:rsidRDefault="00C7352C" w:rsidP="00D95C17">
            <w:pPr>
              <w:jc w:val="both"/>
            </w:pPr>
          </w:p>
        </w:tc>
        <w:tc>
          <w:tcPr>
            <w:tcW w:w="2551" w:type="dxa"/>
          </w:tcPr>
          <w:p w:rsidR="00C7352C" w:rsidRPr="006630E1" w:rsidRDefault="00C7352C" w:rsidP="00D95C17">
            <w:pPr>
              <w:jc w:val="both"/>
            </w:pPr>
          </w:p>
        </w:tc>
        <w:tc>
          <w:tcPr>
            <w:tcW w:w="2552" w:type="dxa"/>
          </w:tcPr>
          <w:p w:rsidR="00C7352C" w:rsidRPr="006630E1" w:rsidRDefault="00C7352C" w:rsidP="00D95C17">
            <w:pPr>
              <w:jc w:val="both"/>
            </w:pPr>
          </w:p>
        </w:tc>
      </w:tr>
    </w:tbl>
    <w:p w:rsidR="00C7352C" w:rsidRPr="006630E1" w:rsidRDefault="00C7352C" w:rsidP="00C7352C">
      <w:pPr>
        <w:jc w:val="both"/>
      </w:pPr>
    </w:p>
    <w:p w:rsidR="00C7352C" w:rsidRPr="006630E1" w:rsidRDefault="00C7352C" w:rsidP="00C7352C">
      <w:pPr>
        <w:pStyle w:val="PargrafodaLista"/>
        <w:numPr>
          <w:ilvl w:val="0"/>
          <w:numId w:val="20"/>
        </w:numPr>
        <w:spacing w:after="200" w:line="276" w:lineRule="auto"/>
        <w:ind w:left="567" w:hanging="283"/>
        <w:jc w:val="both"/>
      </w:pPr>
      <w:r w:rsidRPr="006630E1">
        <w:lastRenderedPageBreak/>
        <w:t>Você conseguiu identificar algumas semelhanças? Quais?</w:t>
      </w:r>
    </w:p>
    <w:p w:rsidR="00C7352C" w:rsidRPr="006630E1" w:rsidRDefault="00C7352C" w:rsidP="00C7352C">
      <w:pPr>
        <w:pStyle w:val="PargrafodaLista"/>
        <w:numPr>
          <w:ilvl w:val="0"/>
          <w:numId w:val="20"/>
        </w:numPr>
        <w:spacing w:after="200" w:line="276" w:lineRule="auto"/>
        <w:ind w:left="567" w:hanging="283"/>
        <w:jc w:val="both"/>
      </w:pPr>
      <w:r w:rsidRPr="006630E1">
        <w:t>E diferenças? Quais?</w:t>
      </w:r>
    </w:p>
    <w:p w:rsidR="00C7352C" w:rsidRPr="006630E1" w:rsidRDefault="00C7352C" w:rsidP="00C7352C">
      <w:pPr>
        <w:pStyle w:val="PargrafodaLista"/>
        <w:numPr>
          <w:ilvl w:val="0"/>
          <w:numId w:val="20"/>
        </w:numPr>
        <w:spacing w:after="200" w:line="276" w:lineRule="auto"/>
        <w:ind w:left="567" w:hanging="283"/>
        <w:jc w:val="both"/>
      </w:pPr>
      <w:r w:rsidRPr="006630E1">
        <w:t xml:space="preserve">Existe outras formas de compreender o tempo que não é igual ao nosso? </w:t>
      </w:r>
    </w:p>
    <w:p w:rsidR="00C7352C" w:rsidRPr="006630E1" w:rsidRDefault="00C7352C" w:rsidP="00C7352C">
      <w:pPr>
        <w:pStyle w:val="PargrafodaLista"/>
        <w:jc w:val="both"/>
      </w:pPr>
    </w:p>
    <w:p w:rsidR="00C7352C" w:rsidRPr="006630E1" w:rsidRDefault="00C7352C" w:rsidP="00C7352C">
      <w:pPr>
        <w:pStyle w:val="PargrafodaLista"/>
        <w:jc w:val="both"/>
      </w:pPr>
    </w:p>
    <w:p w:rsidR="00C7352C" w:rsidRPr="006630E1" w:rsidRDefault="00C7352C" w:rsidP="00C7352C">
      <w:pPr>
        <w:pStyle w:val="PargrafodaLista"/>
        <w:numPr>
          <w:ilvl w:val="0"/>
          <w:numId w:val="22"/>
        </w:numPr>
        <w:spacing w:after="200" w:line="276" w:lineRule="auto"/>
        <w:jc w:val="both"/>
      </w:pPr>
      <w:r w:rsidRPr="006630E1">
        <w:t xml:space="preserve">Leia o trecho do texto e as linhas de divisão da História Geral e do Brasil e depois responda as questões a seguir. </w:t>
      </w:r>
    </w:p>
    <w:p w:rsidR="00C7352C" w:rsidRPr="006630E1" w:rsidRDefault="00C7352C" w:rsidP="00C7352C">
      <w:pPr>
        <w:pStyle w:val="PargrafodaLista"/>
        <w:jc w:val="both"/>
      </w:pPr>
    </w:p>
    <w:tbl>
      <w:tblPr>
        <w:tblStyle w:val="Tabelacomgrade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235"/>
      </w:tblGrid>
      <w:tr w:rsidR="00C7352C" w:rsidRPr="006630E1" w:rsidTr="00C7352C">
        <w:tc>
          <w:tcPr>
            <w:tcW w:w="10235" w:type="dxa"/>
          </w:tcPr>
          <w:p w:rsidR="00C7352C" w:rsidRPr="006630E1" w:rsidRDefault="00C7352C" w:rsidP="00C7352C">
            <w:pPr>
              <w:pStyle w:val="PargrafodaLista"/>
              <w:spacing w:line="360" w:lineRule="auto"/>
              <w:ind w:left="0" w:firstLine="774"/>
              <w:jc w:val="both"/>
            </w:pPr>
            <w:r w:rsidRPr="006630E1">
              <w:t>Sabe-se, através de alguns estudos da psicologia, que nós passamos, por três fases na vida: a infância, a adolescência e a idade adulta.  Qual o momento específico, uma data precisa que marcou a passagem de uma fase para outra em sua vida? Quando foi que você percebeu que saiu da infância e tinha entrado na adolescência? Muitos de nós associamos a idade adulta à maioridade civil. Mas, será que aos 18 anos, todos nós somos realmente adultos? Da mesma forma que é difícil precisar uma data ou um fato para marcar as fases da vida, também é muito difícil delimitar uma periodização para a história.</w:t>
            </w:r>
          </w:p>
          <w:p w:rsidR="00C7352C" w:rsidRDefault="00C7352C" w:rsidP="00C7352C">
            <w:pPr>
              <w:spacing w:line="360" w:lineRule="auto"/>
              <w:ind w:firstLine="774"/>
              <w:jc w:val="both"/>
              <w:rPr>
                <w:shd w:val="clear" w:color="auto" w:fill="FFFFFF"/>
              </w:rPr>
            </w:pPr>
            <w:r w:rsidRPr="006630E1">
              <w:t xml:space="preserve">Periodizar a História é dividi-la em épocas, períodos ou idades. Por ser sempre uma questão de interpretação, a periodização da história apresenta vários critérios: ou são de ordem política, como a divisão da História do Brasil, ou baseados em grandes marcos ou eventos, a exemplo da divisão clássica em Pré-História, Idade Antiga, idade Média, Idade Moderna e Idade Contemporânea. Essa periodização, porém, só se refere à História do mundo ocidental. </w:t>
            </w:r>
            <w:r w:rsidRPr="006630E1">
              <w:rPr>
                <w:shd w:val="clear" w:color="auto" w:fill="FFFFFF"/>
              </w:rPr>
              <w:t xml:space="preserve">Vale destacar que o estabelecimento do ano 1, tendo como marco referencial o nascimento de Cristo, também é fruto de uma construção que se naturalizou e se impôs ao mundo ocidental independente da religião praticada. </w:t>
            </w:r>
          </w:p>
          <w:p w:rsidR="00C7352C" w:rsidRPr="006630E1" w:rsidRDefault="00C7352C" w:rsidP="00C7352C">
            <w:pPr>
              <w:spacing w:line="360" w:lineRule="auto"/>
              <w:ind w:firstLine="774"/>
              <w:jc w:val="both"/>
            </w:pPr>
            <w:r w:rsidRPr="006630E1">
              <w:rPr>
                <w:shd w:val="clear" w:color="auto" w:fill="FFFFFF"/>
              </w:rPr>
              <w:t xml:space="preserve">Também, vale ressaltar que há uma divergência de entendimento entre os historiadores no que se refere à história do Brasil: alguns consideram que só se pode falar em Brasil a partir de 1500, outros a partir de 1822 e outros a partir da chegada dos primeiros seres humanos ao território. Cada uma dessas visões tem um problema, e o problema de incluir os primeiros habitantes na história do Brasil é, por um lado, o de reduzir as múltiplas histórias indígenas à história do "Brasil" e, por outro lado, o de considerar o Brasil como entidade que existiria desde sempre. </w:t>
            </w:r>
            <w:r w:rsidRPr="006630E1">
              <w:t>Além de não ser possível uma periodização estritamente científica, ela será sempre condicionada pela situação em que se encontra o historiador.</w:t>
            </w:r>
          </w:p>
          <w:p w:rsidR="00C7352C" w:rsidRPr="00F90B39" w:rsidRDefault="00C7352C" w:rsidP="00C7352C">
            <w:pPr>
              <w:pStyle w:val="PargrafodaLista"/>
              <w:ind w:left="0"/>
              <w:rPr>
                <w:sz w:val="20"/>
                <w:szCs w:val="20"/>
              </w:rPr>
            </w:pPr>
            <w:r w:rsidRPr="00F90B39">
              <w:rPr>
                <w:sz w:val="20"/>
                <w:szCs w:val="20"/>
              </w:rPr>
              <w:t xml:space="preserve">Disponível em: </w:t>
            </w:r>
            <w:hyperlink r:id="rId22" w:history="1">
              <w:r w:rsidRPr="00F90B39">
                <w:rPr>
                  <w:rStyle w:val="Hyperlink"/>
                  <w:sz w:val="20"/>
                  <w:szCs w:val="20"/>
                </w:rPr>
                <w:t>https://www.cesadufs.com.br/ORBI/public/uploadCatalago/09302204042012Introducao_a_Historia_Aula_4.pdf</w:t>
              </w:r>
            </w:hyperlink>
            <w:r w:rsidRPr="00F90B39">
              <w:rPr>
                <w:sz w:val="20"/>
                <w:szCs w:val="20"/>
              </w:rPr>
              <w:t xml:space="preserve"> acesso 20/03/2020. (Adaptado)</w:t>
            </w:r>
          </w:p>
        </w:tc>
      </w:tr>
    </w:tbl>
    <w:p w:rsidR="00C7352C" w:rsidRDefault="00C7352C" w:rsidP="00C7352C">
      <w:pPr>
        <w:jc w:val="both"/>
      </w:pPr>
    </w:p>
    <w:p w:rsidR="00C7352C" w:rsidRDefault="00C7352C" w:rsidP="00C7352C">
      <w:pPr>
        <w:pStyle w:val="PargrafodaLista"/>
        <w:jc w:val="center"/>
        <w:rPr>
          <w:b/>
        </w:rPr>
      </w:pPr>
      <w:r w:rsidRPr="00C7352C">
        <w:rPr>
          <w:b/>
        </w:rPr>
        <w:t>Linha do tempo- História clássica (eurocêntrica)</w:t>
      </w:r>
    </w:p>
    <w:p w:rsidR="00C7352C" w:rsidRPr="00C7352C" w:rsidRDefault="00C7352C" w:rsidP="00C7352C">
      <w:pPr>
        <w:pStyle w:val="PargrafodaLista"/>
        <w:jc w:val="center"/>
        <w:rPr>
          <w:b/>
        </w:rPr>
      </w:pPr>
    </w:p>
    <w:p w:rsidR="00C7352C" w:rsidRPr="006630E1" w:rsidRDefault="00C7352C" w:rsidP="00C7352C">
      <w:pPr>
        <w:ind w:left="142"/>
        <w:jc w:val="center"/>
      </w:pPr>
      <w:r w:rsidRPr="006630E1">
        <w:rPr>
          <w:noProof/>
        </w:rPr>
        <w:drawing>
          <wp:inline distT="0" distB="0" distL="0" distR="0" wp14:anchorId="2EB2EB0D" wp14:editId="20F0245F">
            <wp:extent cx="4533900" cy="1934845"/>
            <wp:effectExtent l="0" t="0" r="0" b="8255"/>
            <wp:docPr id="2" name="Imagem 2" descr="http://www.historiamais.com/linha_do_temp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storiamais.com/linha_do_tempo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886" cy="195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2C" w:rsidRPr="00F90B39" w:rsidRDefault="00C7352C" w:rsidP="00C7352C">
      <w:pPr>
        <w:ind w:left="142"/>
        <w:jc w:val="right"/>
        <w:rPr>
          <w:sz w:val="20"/>
          <w:szCs w:val="20"/>
        </w:rPr>
      </w:pPr>
      <w:r w:rsidRPr="00F90B39">
        <w:rPr>
          <w:sz w:val="20"/>
          <w:szCs w:val="20"/>
        </w:rPr>
        <w:t>Disponível em: http://www.historiamais.com/linhadotempo.htm</w:t>
      </w:r>
      <w:hyperlink r:id="rId24" w:history="1">
        <w:r w:rsidRPr="00F90B39">
          <w:rPr>
            <w:rStyle w:val="Hyperlink"/>
            <w:sz w:val="20"/>
            <w:szCs w:val="20"/>
          </w:rPr>
          <w:t>/</w:t>
        </w:r>
      </w:hyperlink>
      <w:r w:rsidRPr="00F90B39">
        <w:rPr>
          <w:sz w:val="20"/>
          <w:szCs w:val="20"/>
        </w:rPr>
        <w:t>acesso 20/02/2020.</w:t>
      </w:r>
    </w:p>
    <w:p w:rsidR="00C7352C" w:rsidRPr="006630E1" w:rsidRDefault="00C7352C" w:rsidP="00C7352C">
      <w:r w:rsidRPr="006630E1">
        <w:rPr>
          <w:noProof/>
        </w:rPr>
        <w:lastRenderedPageBreak/>
        <w:drawing>
          <wp:inline distT="0" distB="0" distL="0" distR="0" wp14:anchorId="37B01167" wp14:editId="78985B6E">
            <wp:extent cx="6553199" cy="3800475"/>
            <wp:effectExtent l="0" t="0" r="635" b="0"/>
            <wp:docPr id="9" name="Imagem 9" descr="Resultado de imagem para linha do tempo da história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linha do tempo da história do Brasil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795" cy="391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2C" w:rsidRPr="009319AE" w:rsidRDefault="00C7352C" w:rsidP="00C7352C">
      <w:pPr>
        <w:ind w:left="142"/>
        <w:rPr>
          <w:rStyle w:val="Hyperlink"/>
          <w:sz w:val="18"/>
          <w:szCs w:val="18"/>
        </w:rPr>
      </w:pPr>
      <w:r w:rsidRPr="009319AE">
        <w:rPr>
          <w:sz w:val="18"/>
          <w:szCs w:val="18"/>
        </w:rPr>
        <w:t xml:space="preserve">Disponível em: </w:t>
      </w:r>
      <w:hyperlink r:id="rId26" w:history="1">
        <w:r w:rsidRPr="009319AE">
          <w:rPr>
            <w:rStyle w:val="Hyperlink"/>
            <w:sz w:val="18"/>
            <w:szCs w:val="18"/>
          </w:rPr>
          <w:t>http://leonidasfelipe.blogspot.com/2015/11/mapa-mental-periodos-da-historia-do.html acesso 23/03/2020</w:t>
        </w:r>
      </w:hyperlink>
      <w:r w:rsidRPr="009319AE">
        <w:rPr>
          <w:rStyle w:val="Hyperlink"/>
          <w:sz w:val="18"/>
          <w:szCs w:val="18"/>
        </w:rPr>
        <w:t xml:space="preserve">. Acesso em: </w:t>
      </w:r>
      <w:r>
        <w:rPr>
          <w:rStyle w:val="Hyperlink"/>
          <w:sz w:val="18"/>
          <w:szCs w:val="18"/>
        </w:rPr>
        <w:t xml:space="preserve">23/03/2020. </w:t>
      </w:r>
    </w:p>
    <w:p w:rsidR="00C7352C" w:rsidRPr="009319AE" w:rsidRDefault="00C7352C" w:rsidP="00C7352C"/>
    <w:p w:rsidR="00C7352C" w:rsidRPr="006630E1" w:rsidRDefault="00C7352C" w:rsidP="00C7352C">
      <w:pPr>
        <w:pStyle w:val="PargrafodaLista"/>
        <w:numPr>
          <w:ilvl w:val="0"/>
          <w:numId w:val="21"/>
        </w:numPr>
        <w:spacing w:line="360" w:lineRule="auto"/>
        <w:ind w:left="426"/>
        <w:jc w:val="both"/>
      </w:pPr>
      <w:r w:rsidRPr="006630E1">
        <w:t>O que é periodização da história?</w:t>
      </w:r>
    </w:p>
    <w:p w:rsidR="00C7352C" w:rsidRPr="006630E1" w:rsidRDefault="00C7352C" w:rsidP="00C7352C">
      <w:pPr>
        <w:pStyle w:val="PargrafodaLista"/>
        <w:numPr>
          <w:ilvl w:val="0"/>
          <w:numId w:val="21"/>
        </w:numPr>
        <w:spacing w:line="360" w:lineRule="auto"/>
        <w:ind w:left="426"/>
        <w:jc w:val="both"/>
      </w:pPr>
      <w:r w:rsidRPr="006630E1">
        <w:t>A periodização da história é uma questão de interpretação que segue alguns critérios, quais são eles?</w:t>
      </w:r>
    </w:p>
    <w:p w:rsidR="00C7352C" w:rsidRPr="006630E1" w:rsidRDefault="00C7352C" w:rsidP="00C7352C">
      <w:pPr>
        <w:pStyle w:val="PargrafodaLista"/>
        <w:numPr>
          <w:ilvl w:val="0"/>
          <w:numId w:val="21"/>
        </w:numPr>
        <w:spacing w:line="360" w:lineRule="auto"/>
        <w:ind w:left="426"/>
        <w:jc w:val="both"/>
      </w:pPr>
      <w:r w:rsidRPr="006630E1">
        <w:t xml:space="preserve">Você acha que é possível ter uma única e verdadeira periodização da história? </w:t>
      </w:r>
      <w:proofErr w:type="gramStart"/>
      <w:r w:rsidRPr="006630E1">
        <w:t>Por que</w:t>
      </w:r>
      <w:proofErr w:type="gramEnd"/>
      <w:r w:rsidRPr="006630E1">
        <w:t>?</w:t>
      </w:r>
    </w:p>
    <w:p w:rsidR="00C7352C" w:rsidRPr="006630E1" w:rsidRDefault="00C7352C" w:rsidP="00C7352C">
      <w:pPr>
        <w:pStyle w:val="PargrafodaLista"/>
        <w:numPr>
          <w:ilvl w:val="0"/>
          <w:numId w:val="21"/>
        </w:numPr>
        <w:spacing w:line="360" w:lineRule="auto"/>
        <w:ind w:left="426"/>
        <w:jc w:val="both"/>
      </w:pPr>
      <w:r w:rsidRPr="006630E1">
        <w:t xml:space="preserve">Segundo a linha de tempo da divisão clássica da </w:t>
      </w:r>
      <w:proofErr w:type="gramStart"/>
      <w:r w:rsidRPr="006630E1">
        <w:t>história da humanidade</w:t>
      </w:r>
      <w:proofErr w:type="gramEnd"/>
      <w:r w:rsidRPr="006630E1">
        <w:t>. Quando iniciou e quais são os eventos que marcaram o início de cada período histórico?</w:t>
      </w:r>
    </w:p>
    <w:p w:rsidR="00C7352C" w:rsidRPr="006630E1" w:rsidRDefault="00C7352C" w:rsidP="00C7352C">
      <w:pPr>
        <w:pStyle w:val="PargrafodaLista"/>
        <w:numPr>
          <w:ilvl w:val="0"/>
          <w:numId w:val="21"/>
        </w:numPr>
        <w:spacing w:line="360" w:lineRule="auto"/>
        <w:ind w:left="426"/>
        <w:jc w:val="both"/>
      </w:pPr>
      <w:r>
        <w:t xml:space="preserve">Além de </w:t>
      </w:r>
      <w:r w:rsidRPr="006630E1">
        <w:t>não existe uma periodização estritamente científica</w:t>
      </w:r>
      <w:r>
        <w:t xml:space="preserve"> ela </w:t>
      </w:r>
      <w:proofErr w:type="spellStart"/>
      <w:proofErr w:type="gramStart"/>
      <w:r>
        <w:t>esta</w:t>
      </w:r>
      <w:proofErr w:type="spellEnd"/>
      <w:proofErr w:type="gramEnd"/>
      <w:r>
        <w:t xml:space="preserve"> sempre condicionada a que</w:t>
      </w:r>
      <w:r w:rsidRPr="006630E1">
        <w:t>?</w:t>
      </w:r>
    </w:p>
    <w:p w:rsidR="00C7352C" w:rsidRPr="006630E1" w:rsidRDefault="00C7352C" w:rsidP="00C7352C">
      <w:pPr>
        <w:pStyle w:val="PargrafodaLista"/>
        <w:numPr>
          <w:ilvl w:val="0"/>
          <w:numId w:val="21"/>
        </w:numPr>
        <w:spacing w:line="360" w:lineRule="auto"/>
        <w:ind w:left="426"/>
        <w:jc w:val="both"/>
      </w:pPr>
      <w:r w:rsidRPr="006630E1">
        <w:t>Segundo a linha de tempo da História do Brasil e da História geral quando começou a História do Brasil?</w:t>
      </w:r>
    </w:p>
    <w:p w:rsidR="00C7352C" w:rsidRPr="006630E1" w:rsidRDefault="00C7352C" w:rsidP="00C7352C">
      <w:pPr>
        <w:pStyle w:val="PargrafodaLista"/>
        <w:numPr>
          <w:ilvl w:val="0"/>
          <w:numId w:val="21"/>
        </w:numPr>
        <w:spacing w:line="360" w:lineRule="auto"/>
        <w:ind w:left="426"/>
        <w:jc w:val="both"/>
      </w:pPr>
      <w:r w:rsidRPr="006630E1">
        <w:t xml:space="preserve"> Se possível pesquise em livros ou na internet o que é uma visão eurocêntrica da História e registre suas descobertas no caderno. </w:t>
      </w: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Pr="00E67BD4" w:rsidRDefault="00C7352C" w:rsidP="00246C11">
      <w:pPr>
        <w:spacing w:line="276" w:lineRule="auto"/>
        <w:jc w:val="both"/>
        <w:rPr>
          <w:color w:val="FF0000"/>
          <w:sz w:val="22"/>
          <w:szCs w:val="22"/>
        </w:rPr>
      </w:pPr>
      <w:r w:rsidRPr="00E67BD4">
        <w:rPr>
          <w:color w:val="FF0000"/>
          <w:sz w:val="22"/>
          <w:szCs w:val="22"/>
        </w:rPr>
        <w:t>Possíveis respostas:</w:t>
      </w:r>
    </w:p>
    <w:p w:rsidR="00C7352C" w:rsidRPr="00E67BD4" w:rsidRDefault="00C7352C" w:rsidP="00246C11">
      <w:pPr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E67BD4">
        <w:rPr>
          <w:color w:val="FF0000"/>
          <w:sz w:val="22"/>
          <w:szCs w:val="22"/>
        </w:rPr>
        <w:t>1.</w:t>
      </w:r>
      <w:r w:rsidRPr="00E67BD4">
        <w:rPr>
          <w:color w:val="FF0000"/>
          <w:sz w:val="22"/>
          <w:szCs w:val="22"/>
        </w:rPr>
        <w:tab/>
        <w:t xml:space="preserve">A expectativa é que os estudantes preencham o calendário colocando as datas comemorativas como páscoa, natal, aniversário da </w:t>
      </w:r>
      <w:proofErr w:type="gramStart"/>
      <w:r w:rsidRPr="00E67BD4">
        <w:rPr>
          <w:color w:val="FF0000"/>
          <w:sz w:val="22"/>
          <w:szCs w:val="22"/>
        </w:rPr>
        <w:t xml:space="preserve">cidade </w:t>
      </w:r>
      <w:proofErr w:type="spellStart"/>
      <w:r w:rsidRPr="00E67BD4">
        <w:rPr>
          <w:color w:val="FF0000"/>
          <w:sz w:val="22"/>
          <w:szCs w:val="22"/>
        </w:rPr>
        <w:t>etc</w:t>
      </w:r>
      <w:proofErr w:type="spellEnd"/>
      <w:proofErr w:type="gramEnd"/>
      <w:r w:rsidRPr="00E67BD4">
        <w:rPr>
          <w:color w:val="FF0000"/>
          <w:sz w:val="22"/>
          <w:szCs w:val="22"/>
        </w:rPr>
        <w:t xml:space="preserve"> e ainda coloque nos respectivos meses o início de cada estação do ano: Outono: março, Inverno:  junho, Primavera: setembro Verão: dezembro. E que eles percebam que estes eventos se repetem pelo menos uma vez por ano. </w:t>
      </w:r>
    </w:p>
    <w:p w:rsidR="00C7352C" w:rsidRPr="00E67BD4" w:rsidRDefault="00C7352C" w:rsidP="00246C11">
      <w:pPr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E67BD4">
        <w:rPr>
          <w:color w:val="FF0000"/>
          <w:sz w:val="22"/>
          <w:szCs w:val="22"/>
        </w:rPr>
        <w:t>2.</w:t>
      </w:r>
      <w:r w:rsidRPr="00E67BD4">
        <w:rPr>
          <w:color w:val="FF0000"/>
          <w:sz w:val="22"/>
          <w:szCs w:val="22"/>
        </w:rPr>
        <w:tab/>
        <w:t>a) Sim, eles repetem com uma certa regularidade.</w:t>
      </w:r>
    </w:p>
    <w:p w:rsidR="00C7352C" w:rsidRPr="00E67BD4" w:rsidRDefault="00C7352C" w:rsidP="00246C11">
      <w:pPr>
        <w:spacing w:line="276" w:lineRule="auto"/>
        <w:ind w:left="284"/>
        <w:jc w:val="both"/>
        <w:rPr>
          <w:color w:val="FF0000"/>
          <w:sz w:val="22"/>
          <w:szCs w:val="22"/>
        </w:rPr>
      </w:pPr>
      <w:r w:rsidRPr="00E67BD4">
        <w:rPr>
          <w:color w:val="FF0000"/>
          <w:sz w:val="22"/>
          <w:szCs w:val="22"/>
        </w:rPr>
        <w:t>b) Dependendo dos eventos que eles colocarem, mas, na maioria repetem pelo menos uma vez por ano.</w:t>
      </w:r>
    </w:p>
    <w:p w:rsidR="00C7352C" w:rsidRPr="00E67BD4" w:rsidRDefault="00C7352C" w:rsidP="00246C11">
      <w:pPr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E67BD4">
        <w:rPr>
          <w:color w:val="FF0000"/>
          <w:sz w:val="22"/>
          <w:szCs w:val="22"/>
        </w:rPr>
        <w:t>3. Resposta pessoal - A expectativa é que tenham a sensação de que o tempo é como uma reta com eventos que não se repetem. Os eventos seguem uma sequência cronológica formando uma reta crescente. E ainda que os marcos da história é uma questão de seleção, que varia de acordo com o ponto de vista de cada um.</w:t>
      </w:r>
    </w:p>
    <w:p w:rsidR="00C7352C" w:rsidRPr="00E67BD4" w:rsidRDefault="00C7352C" w:rsidP="00246C11">
      <w:pPr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E67BD4">
        <w:rPr>
          <w:color w:val="FF0000"/>
          <w:sz w:val="22"/>
          <w:szCs w:val="22"/>
        </w:rPr>
        <w:t xml:space="preserve">4. </w:t>
      </w:r>
      <w:proofErr w:type="gramStart"/>
      <w:r w:rsidRPr="00E67BD4">
        <w:rPr>
          <w:color w:val="FF0000"/>
          <w:sz w:val="22"/>
          <w:szCs w:val="22"/>
        </w:rPr>
        <w:t>a)</w:t>
      </w:r>
      <w:r w:rsidRPr="00FE4BC3">
        <w:rPr>
          <w:b/>
          <w:color w:val="FF0000"/>
          <w:sz w:val="22"/>
          <w:szCs w:val="22"/>
        </w:rPr>
        <w:t>Tradição</w:t>
      </w:r>
      <w:proofErr w:type="gramEnd"/>
      <w:r w:rsidRPr="00FE4BC3">
        <w:rPr>
          <w:b/>
          <w:color w:val="FF0000"/>
          <w:sz w:val="22"/>
          <w:szCs w:val="22"/>
        </w:rPr>
        <w:t xml:space="preserve"> judaico-cristã</w:t>
      </w:r>
      <w:r w:rsidRPr="00E67BD4">
        <w:rPr>
          <w:color w:val="FF0000"/>
          <w:sz w:val="22"/>
          <w:szCs w:val="22"/>
        </w:rPr>
        <w:t xml:space="preserve"> - O tempo linear é uma sucessão contínua de eventos irrepetíveis e irreversíveis. </w:t>
      </w:r>
      <w:r w:rsidRPr="00FE4BC3">
        <w:rPr>
          <w:b/>
          <w:color w:val="FF0000"/>
          <w:sz w:val="22"/>
          <w:szCs w:val="22"/>
        </w:rPr>
        <w:t>Os gregos</w:t>
      </w:r>
      <w:r w:rsidRPr="00E67BD4">
        <w:rPr>
          <w:color w:val="FF0000"/>
          <w:sz w:val="22"/>
          <w:szCs w:val="22"/>
        </w:rPr>
        <w:t xml:space="preserve"> primitivos o tempo cíclico é um eterno retorno. Uma vez que nenhum evento é absoluto, o tempo cíclico repousa na permanente sequência de ciclos repetitivos. </w:t>
      </w:r>
      <w:r>
        <w:rPr>
          <w:b/>
          <w:color w:val="FF0000"/>
          <w:sz w:val="22"/>
          <w:szCs w:val="22"/>
        </w:rPr>
        <w:t xml:space="preserve">Chineses - </w:t>
      </w:r>
      <w:r w:rsidRPr="00E67BD4">
        <w:rPr>
          <w:color w:val="FF0000"/>
          <w:sz w:val="22"/>
          <w:szCs w:val="22"/>
        </w:rPr>
        <w:t>Ele é baseado em observações astronômicas exatas de longitude do Sol e as fases da lua. Ele tenta ter seus anos coincidindo com o ano tropical e compartilha algumas semelhanças com o calendário judaico</w:t>
      </w:r>
      <w:r w:rsidRPr="00FE4BC3">
        <w:rPr>
          <w:b/>
          <w:color w:val="FF0000"/>
          <w:sz w:val="22"/>
          <w:szCs w:val="22"/>
        </w:rPr>
        <w:t>. Os povos indígenas t</w:t>
      </w:r>
      <w:r w:rsidRPr="00E67BD4">
        <w:rPr>
          <w:color w:val="FF0000"/>
          <w:sz w:val="22"/>
          <w:szCs w:val="22"/>
        </w:rPr>
        <w:t xml:space="preserve">ambém têm uma maneira própria de marcar a passagem do tempo. </w:t>
      </w:r>
      <w:r w:rsidRPr="00E67BD4">
        <w:rPr>
          <w:color w:val="FF0000"/>
          <w:sz w:val="22"/>
          <w:szCs w:val="22"/>
        </w:rPr>
        <w:lastRenderedPageBreak/>
        <w:t>Para alguns desses povos, a passagem do tempo está relacionada à agricultura e aos fenômenos naturais, como a chuva e o frio.</w:t>
      </w:r>
    </w:p>
    <w:p w:rsidR="00C7352C" w:rsidRPr="00E67BD4" w:rsidRDefault="00C7352C" w:rsidP="00246C11">
      <w:pPr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E67BD4">
        <w:rPr>
          <w:color w:val="FF0000"/>
          <w:sz w:val="22"/>
          <w:szCs w:val="22"/>
        </w:rPr>
        <w:t>b)</w:t>
      </w:r>
      <w:r w:rsidRPr="00E67BD4">
        <w:rPr>
          <w:color w:val="FF0000"/>
          <w:sz w:val="22"/>
          <w:szCs w:val="22"/>
        </w:rPr>
        <w:tab/>
        <w:t>Semelhanças – dentre algumas das semelhanças espera-se que eles compreendam que todo o povo tem uma percepção e uma noção de tempo.  O calendário chinês e o judaico as semelhanças são que: um ano comum tem 12 meses, a quantidade de dias de cada ano. Os indígenas e os gregos têm uma percepção cíclica do tempo.</w:t>
      </w:r>
    </w:p>
    <w:p w:rsidR="00C7352C" w:rsidRPr="00E67BD4" w:rsidRDefault="00C7352C" w:rsidP="00246C11">
      <w:pPr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E67BD4">
        <w:rPr>
          <w:color w:val="FF0000"/>
          <w:sz w:val="22"/>
          <w:szCs w:val="22"/>
        </w:rPr>
        <w:t>c)</w:t>
      </w:r>
      <w:r w:rsidRPr="00E67BD4">
        <w:rPr>
          <w:color w:val="FF0000"/>
          <w:sz w:val="22"/>
          <w:szCs w:val="22"/>
        </w:rPr>
        <w:tab/>
        <w:t xml:space="preserve">Uns são </w:t>
      </w:r>
      <w:proofErr w:type="gramStart"/>
      <w:r w:rsidRPr="00E67BD4">
        <w:rPr>
          <w:color w:val="FF0000"/>
          <w:sz w:val="22"/>
          <w:szCs w:val="22"/>
        </w:rPr>
        <w:t>linear</w:t>
      </w:r>
      <w:proofErr w:type="gramEnd"/>
      <w:r w:rsidRPr="00E67BD4">
        <w:rPr>
          <w:color w:val="FF0000"/>
          <w:sz w:val="22"/>
          <w:szCs w:val="22"/>
        </w:rPr>
        <w:t xml:space="preserve">, outros cíclicos, outros relacionados a astrologia, outros por fenômenos da natureza. </w:t>
      </w:r>
    </w:p>
    <w:p w:rsidR="00C7352C" w:rsidRPr="00E67BD4" w:rsidRDefault="00C7352C" w:rsidP="00246C11">
      <w:pPr>
        <w:spacing w:line="276" w:lineRule="auto"/>
        <w:jc w:val="both"/>
        <w:rPr>
          <w:color w:val="FF0000"/>
          <w:sz w:val="22"/>
          <w:szCs w:val="22"/>
        </w:rPr>
      </w:pPr>
      <w:r w:rsidRPr="00E67BD4">
        <w:rPr>
          <w:color w:val="FF0000"/>
          <w:sz w:val="22"/>
          <w:szCs w:val="22"/>
        </w:rPr>
        <w:t>d)</w:t>
      </w:r>
      <w:r w:rsidRPr="00E67BD4">
        <w:rPr>
          <w:color w:val="FF0000"/>
          <w:sz w:val="22"/>
          <w:szCs w:val="22"/>
        </w:rPr>
        <w:tab/>
        <w:t xml:space="preserve">Resposta pessoal </w:t>
      </w:r>
    </w:p>
    <w:p w:rsidR="00C7352C" w:rsidRPr="00E67BD4" w:rsidRDefault="00C7352C" w:rsidP="00246C11">
      <w:pPr>
        <w:spacing w:line="276" w:lineRule="auto"/>
        <w:ind w:left="284"/>
        <w:jc w:val="both"/>
        <w:rPr>
          <w:color w:val="FF0000"/>
          <w:sz w:val="22"/>
          <w:szCs w:val="22"/>
        </w:rPr>
      </w:pPr>
      <w:r w:rsidRPr="00E67BD4">
        <w:rPr>
          <w:color w:val="FF0000"/>
          <w:sz w:val="22"/>
          <w:szCs w:val="22"/>
        </w:rPr>
        <w:t>O tempo faz parte do fundamento da história. Os grupos humanos registravam e percebiam o tempo de formas diferentes. Entender essa especificidade é imprescindível para a compreensão da dinâmica social.</w:t>
      </w:r>
    </w:p>
    <w:p w:rsidR="00C7352C" w:rsidRPr="00E67BD4" w:rsidRDefault="00C7352C" w:rsidP="00246C11">
      <w:pPr>
        <w:spacing w:line="276" w:lineRule="auto"/>
        <w:jc w:val="both"/>
        <w:rPr>
          <w:color w:val="FF0000"/>
          <w:sz w:val="22"/>
          <w:szCs w:val="22"/>
        </w:rPr>
      </w:pPr>
    </w:p>
    <w:p w:rsidR="00C7352C" w:rsidRPr="00E67BD4" w:rsidRDefault="00C7352C" w:rsidP="00246C11">
      <w:pPr>
        <w:spacing w:line="276" w:lineRule="auto"/>
        <w:jc w:val="both"/>
        <w:rPr>
          <w:color w:val="FF0000"/>
          <w:sz w:val="22"/>
          <w:szCs w:val="22"/>
        </w:rPr>
      </w:pPr>
      <w:r w:rsidRPr="00E67BD4">
        <w:rPr>
          <w:color w:val="FF0000"/>
          <w:sz w:val="22"/>
          <w:szCs w:val="22"/>
        </w:rPr>
        <w:t xml:space="preserve">5. </w:t>
      </w:r>
    </w:p>
    <w:p w:rsidR="00C7352C" w:rsidRPr="00E67BD4" w:rsidRDefault="00C7352C" w:rsidP="00246C11">
      <w:pPr>
        <w:spacing w:line="276" w:lineRule="auto"/>
        <w:ind w:left="426" w:hanging="426"/>
        <w:jc w:val="both"/>
        <w:rPr>
          <w:color w:val="FF0000"/>
          <w:sz w:val="22"/>
          <w:szCs w:val="22"/>
        </w:rPr>
      </w:pPr>
      <w:r w:rsidRPr="00E67BD4">
        <w:rPr>
          <w:color w:val="FF0000"/>
          <w:sz w:val="22"/>
          <w:szCs w:val="22"/>
        </w:rPr>
        <w:t>a)</w:t>
      </w:r>
      <w:r w:rsidRPr="00E67BD4">
        <w:rPr>
          <w:color w:val="FF0000"/>
          <w:sz w:val="22"/>
          <w:szCs w:val="22"/>
        </w:rPr>
        <w:tab/>
        <w:t>Dividir a História em épocas, períodos ou idades.</w:t>
      </w:r>
    </w:p>
    <w:p w:rsidR="00C7352C" w:rsidRPr="00E67BD4" w:rsidRDefault="00C7352C" w:rsidP="00246C11">
      <w:pPr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E67BD4">
        <w:rPr>
          <w:color w:val="FF0000"/>
          <w:sz w:val="22"/>
          <w:szCs w:val="22"/>
        </w:rPr>
        <w:t>b)</w:t>
      </w:r>
      <w:r w:rsidRPr="00E67BD4">
        <w:rPr>
          <w:color w:val="FF0000"/>
          <w:sz w:val="22"/>
          <w:szCs w:val="22"/>
        </w:rPr>
        <w:tab/>
        <w:t>Ou são de ordem política, como a divisão da História do Brasil, ou baseados em grandes marcos ou eventos, a exemplo da divisão clássica em Pré-História, Idade Antiga, idade Média, Idade Moderna e Idade Contemporânea.</w:t>
      </w:r>
    </w:p>
    <w:p w:rsidR="00C7352C" w:rsidRPr="00E67BD4" w:rsidRDefault="00C7352C" w:rsidP="00246C11">
      <w:pPr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E67BD4">
        <w:rPr>
          <w:color w:val="FF0000"/>
          <w:sz w:val="22"/>
          <w:szCs w:val="22"/>
        </w:rPr>
        <w:t>c)</w:t>
      </w:r>
      <w:r w:rsidRPr="00E67BD4">
        <w:rPr>
          <w:color w:val="FF0000"/>
          <w:sz w:val="22"/>
          <w:szCs w:val="22"/>
        </w:rPr>
        <w:tab/>
        <w:t>Por ser sempre uma questão de interpretação</w:t>
      </w:r>
    </w:p>
    <w:p w:rsidR="00C7352C" w:rsidRPr="00E67BD4" w:rsidRDefault="00C7352C" w:rsidP="00246C11">
      <w:pPr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E67BD4">
        <w:rPr>
          <w:color w:val="FF0000"/>
          <w:sz w:val="22"/>
          <w:szCs w:val="22"/>
        </w:rPr>
        <w:t>d)</w:t>
      </w:r>
      <w:r w:rsidRPr="00E67BD4">
        <w:rPr>
          <w:color w:val="FF0000"/>
          <w:sz w:val="22"/>
          <w:szCs w:val="22"/>
        </w:rPr>
        <w:tab/>
        <w:t xml:space="preserve">Pré-história – até 4 000 antes de Cristo; Idade antiga- de 4 000 </w:t>
      </w:r>
      <w:proofErr w:type="spellStart"/>
      <w:r w:rsidRPr="00E67BD4">
        <w:rPr>
          <w:color w:val="FF0000"/>
          <w:sz w:val="22"/>
          <w:szCs w:val="22"/>
        </w:rPr>
        <w:t>aC</w:t>
      </w:r>
      <w:proofErr w:type="spellEnd"/>
      <w:r w:rsidRPr="00E67BD4">
        <w:rPr>
          <w:color w:val="FF0000"/>
          <w:sz w:val="22"/>
          <w:szCs w:val="22"/>
        </w:rPr>
        <w:t xml:space="preserve"> a 476 </w:t>
      </w:r>
      <w:proofErr w:type="spellStart"/>
      <w:r w:rsidRPr="00E67BD4">
        <w:rPr>
          <w:color w:val="FF0000"/>
          <w:sz w:val="22"/>
          <w:szCs w:val="22"/>
        </w:rPr>
        <w:t>dC</w:t>
      </w:r>
      <w:proofErr w:type="spellEnd"/>
      <w:r w:rsidRPr="00E67BD4">
        <w:rPr>
          <w:color w:val="FF0000"/>
          <w:sz w:val="22"/>
          <w:szCs w:val="22"/>
        </w:rPr>
        <w:t xml:space="preserve"> – Invenção da escrita; Idade média de 476 </w:t>
      </w:r>
      <w:proofErr w:type="spellStart"/>
      <w:r w:rsidRPr="00E67BD4">
        <w:rPr>
          <w:color w:val="FF0000"/>
          <w:sz w:val="22"/>
          <w:szCs w:val="22"/>
        </w:rPr>
        <w:t>dC</w:t>
      </w:r>
      <w:proofErr w:type="spellEnd"/>
      <w:r w:rsidRPr="00E67BD4">
        <w:rPr>
          <w:color w:val="FF0000"/>
          <w:sz w:val="22"/>
          <w:szCs w:val="22"/>
        </w:rPr>
        <w:t xml:space="preserve"> a 1453 </w:t>
      </w:r>
      <w:proofErr w:type="spellStart"/>
      <w:r w:rsidRPr="00E67BD4">
        <w:rPr>
          <w:color w:val="FF0000"/>
          <w:sz w:val="22"/>
          <w:szCs w:val="22"/>
        </w:rPr>
        <w:t>dC</w:t>
      </w:r>
      <w:proofErr w:type="spellEnd"/>
      <w:r w:rsidRPr="00E67BD4">
        <w:rPr>
          <w:color w:val="FF0000"/>
          <w:sz w:val="22"/>
          <w:szCs w:val="22"/>
        </w:rPr>
        <w:t xml:space="preserve"> – Queda de Roma; Idade moderna 1453 </w:t>
      </w:r>
      <w:proofErr w:type="spellStart"/>
      <w:r w:rsidRPr="00E67BD4">
        <w:rPr>
          <w:color w:val="FF0000"/>
          <w:sz w:val="22"/>
          <w:szCs w:val="22"/>
        </w:rPr>
        <w:t>dC</w:t>
      </w:r>
      <w:proofErr w:type="spellEnd"/>
      <w:r w:rsidRPr="00E67BD4">
        <w:rPr>
          <w:color w:val="FF0000"/>
          <w:sz w:val="22"/>
          <w:szCs w:val="22"/>
        </w:rPr>
        <w:t xml:space="preserve"> a 1789 </w:t>
      </w:r>
      <w:proofErr w:type="spellStart"/>
      <w:r w:rsidRPr="00E67BD4">
        <w:rPr>
          <w:color w:val="FF0000"/>
          <w:sz w:val="22"/>
          <w:szCs w:val="22"/>
        </w:rPr>
        <w:t>dC</w:t>
      </w:r>
      <w:proofErr w:type="spellEnd"/>
      <w:r w:rsidRPr="00E67BD4">
        <w:rPr>
          <w:color w:val="FF0000"/>
          <w:sz w:val="22"/>
          <w:szCs w:val="22"/>
        </w:rPr>
        <w:t xml:space="preserve"> – Tomada de Constantinopla; Idade contemporânea de 1789 até hoje- Revolução Francesa. </w:t>
      </w:r>
    </w:p>
    <w:p w:rsidR="00C7352C" w:rsidRPr="00E67BD4" w:rsidRDefault="00C7352C" w:rsidP="00246C11">
      <w:pPr>
        <w:spacing w:line="276" w:lineRule="auto"/>
        <w:jc w:val="both"/>
        <w:rPr>
          <w:color w:val="FF0000"/>
          <w:sz w:val="22"/>
          <w:szCs w:val="22"/>
        </w:rPr>
      </w:pPr>
      <w:r w:rsidRPr="00E67BD4">
        <w:rPr>
          <w:color w:val="FF0000"/>
          <w:sz w:val="22"/>
          <w:szCs w:val="22"/>
        </w:rPr>
        <w:t>e)</w:t>
      </w:r>
      <w:r w:rsidRPr="00E67BD4">
        <w:rPr>
          <w:color w:val="FF0000"/>
          <w:sz w:val="22"/>
          <w:szCs w:val="22"/>
        </w:rPr>
        <w:tab/>
        <w:t xml:space="preserve"> Ela será sempre condicionada pela situação em que se encontra o historiador.</w:t>
      </w:r>
    </w:p>
    <w:p w:rsidR="00C7352C" w:rsidRPr="00E67BD4" w:rsidRDefault="00C7352C" w:rsidP="00246C11">
      <w:pPr>
        <w:spacing w:line="276" w:lineRule="auto"/>
        <w:jc w:val="both"/>
        <w:rPr>
          <w:color w:val="FF0000"/>
          <w:sz w:val="22"/>
          <w:szCs w:val="22"/>
        </w:rPr>
      </w:pPr>
      <w:r w:rsidRPr="00E67BD4">
        <w:rPr>
          <w:color w:val="FF0000"/>
          <w:sz w:val="22"/>
          <w:szCs w:val="22"/>
        </w:rPr>
        <w:t>f)</w:t>
      </w:r>
      <w:r w:rsidRPr="00E67BD4">
        <w:rPr>
          <w:color w:val="FF0000"/>
          <w:sz w:val="22"/>
          <w:szCs w:val="22"/>
        </w:rPr>
        <w:tab/>
        <w:t>Em 1500 – Idade moderna.</w:t>
      </w:r>
    </w:p>
    <w:p w:rsidR="00C7352C" w:rsidRPr="00E67BD4" w:rsidRDefault="00C7352C" w:rsidP="00246C11">
      <w:pPr>
        <w:spacing w:line="276" w:lineRule="auto"/>
        <w:jc w:val="both"/>
        <w:rPr>
          <w:color w:val="FF0000"/>
          <w:sz w:val="22"/>
          <w:szCs w:val="22"/>
        </w:rPr>
      </w:pPr>
      <w:r w:rsidRPr="00E67BD4">
        <w:rPr>
          <w:color w:val="FF0000"/>
          <w:sz w:val="22"/>
          <w:szCs w:val="22"/>
        </w:rPr>
        <w:t>g)</w:t>
      </w:r>
      <w:r w:rsidRPr="00E67BD4">
        <w:rPr>
          <w:color w:val="FF0000"/>
          <w:sz w:val="22"/>
          <w:szCs w:val="22"/>
        </w:rPr>
        <w:tab/>
        <w:t>Resposta pessoal - O Eurocentrismo é um termo utilizado para designar a centralidade e superioridade da visão europeia sobre as outras visões de mundo. As pessoas eurocêntricas levam em conta somente os valores europeus.</w:t>
      </w:r>
    </w:p>
    <w:p w:rsidR="00C7352C" w:rsidRPr="00E67BD4" w:rsidRDefault="00C7352C" w:rsidP="00246C11">
      <w:pPr>
        <w:spacing w:line="276" w:lineRule="auto"/>
        <w:jc w:val="both"/>
        <w:rPr>
          <w:color w:val="FF0000"/>
          <w:sz w:val="22"/>
          <w:szCs w:val="22"/>
        </w:rPr>
      </w:pPr>
    </w:p>
    <w:p w:rsidR="00C7352C" w:rsidRPr="00E67BD4" w:rsidRDefault="00C7352C" w:rsidP="00246C11">
      <w:pPr>
        <w:spacing w:line="276" w:lineRule="auto"/>
        <w:jc w:val="both"/>
        <w:rPr>
          <w:color w:val="FF0000"/>
          <w:sz w:val="22"/>
          <w:szCs w:val="22"/>
        </w:rPr>
      </w:pPr>
    </w:p>
    <w:p w:rsidR="00C7352C" w:rsidRDefault="00C7352C" w:rsidP="00246C11">
      <w:pPr>
        <w:spacing w:line="276" w:lineRule="auto"/>
        <w:jc w:val="both"/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  <w:bookmarkStart w:id="1" w:name="_GoBack"/>
      <w:bookmarkEnd w:id="1"/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C7352C" w:rsidRDefault="00C7352C" w:rsidP="00C7352C">
      <w:pPr>
        <w:rPr>
          <w:sz w:val="22"/>
          <w:szCs w:val="22"/>
        </w:rPr>
      </w:pPr>
    </w:p>
    <w:p w:rsidR="00921DD0" w:rsidRPr="00921DD0" w:rsidRDefault="00921DD0" w:rsidP="00921DD0">
      <w:pPr>
        <w:rPr>
          <w:rFonts w:eastAsiaTheme="minorHAnsi"/>
          <w:lang w:eastAsia="en-US"/>
        </w:rPr>
      </w:pPr>
    </w:p>
    <w:p w:rsidR="00921DD0" w:rsidRPr="00921DD0" w:rsidRDefault="00921DD0" w:rsidP="00921DD0">
      <w:pPr>
        <w:rPr>
          <w:rFonts w:eastAsiaTheme="minorHAnsi"/>
          <w:lang w:eastAsia="en-US"/>
        </w:rPr>
      </w:pPr>
    </w:p>
    <w:p w:rsidR="00921DD0" w:rsidRPr="00921DD0" w:rsidRDefault="00921DD0" w:rsidP="00921DD0">
      <w:pPr>
        <w:rPr>
          <w:rFonts w:eastAsiaTheme="minorHAnsi"/>
          <w:lang w:eastAsia="en-US"/>
        </w:rPr>
      </w:pPr>
    </w:p>
    <w:p w:rsidR="00921DD0" w:rsidRPr="00921DD0" w:rsidRDefault="00921DD0" w:rsidP="00921DD0">
      <w:pPr>
        <w:rPr>
          <w:rFonts w:eastAsiaTheme="minorHAnsi"/>
          <w:lang w:eastAsia="en-US"/>
        </w:rPr>
      </w:pPr>
    </w:p>
    <w:p w:rsidR="00921DD0" w:rsidRPr="00921DD0" w:rsidRDefault="00921DD0" w:rsidP="00921DD0">
      <w:pPr>
        <w:rPr>
          <w:rFonts w:eastAsiaTheme="minorHAnsi"/>
          <w:lang w:eastAsia="en-US"/>
        </w:rPr>
      </w:pPr>
    </w:p>
    <w:bookmarkEnd w:id="0"/>
    <w:p w:rsidR="00921DD0" w:rsidRPr="00921DD0" w:rsidRDefault="00921DD0" w:rsidP="00921DD0">
      <w:pPr>
        <w:rPr>
          <w:rFonts w:eastAsiaTheme="minorHAnsi"/>
          <w:lang w:eastAsia="en-US"/>
        </w:rPr>
      </w:pPr>
    </w:p>
    <w:sectPr w:rsidR="00921DD0" w:rsidRPr="00921DD0" w:rsidSect="00C7352C">
      <w:pgSz w:w="11907" w:h="16840" w:code="9"/>
      <w:pgMar w:top="567" w:right="708" w:bottom="567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A4F" w:rsidRDefault="00ED1A4F" w:rsidP="008340FD">
      <w:r>
        <w:separator/>
      </w:r>
    </w:p>
  </w:endnote>
  <w:endnote w:type="continuationSeparator" w:id="0">
    <w:p w:rsidR="00ED1A4F" w:rsidRDefault="00ED1A4F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A4F" w:rsidRDefault="00ED1A4F" w:rsidP="008340FD">
      <w:r>
        <w:separator/>
      </w:r>
    </w:p>
  </w:footnote>
  <w:footnote w:type="continuationSeparator" w:id="0">
    <w:p w:rsidR="00ED1A4F" w:rsidRDefault="00ED1A4F" w:rsidP="0083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93F"/>
    <w:multiLevelType w:val="hybridMultilevel"/>
    <w:tmpl w:val="DBCA4F1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BE10FF"/>
    <w:multiLevelType w:val="hybridMultilevel"/>
    <w:tmpl w:val="1A1AB6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695"/>
    <w:multiLevelType w:val="hybridMultilevel"/>
    <w:tmpl w:val="832A73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34AC"/>
    <w:multiLevelType w:val="hybridMultilevel"/>
    <w:tmpl w:val="73B683B6"/>
    <w:lvl w:ilvl="0" w:tplc="0E4CD2D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C453C5F"/>
    <w:multiLevelType w:val="hybridMultilevel"/>
    <w:tmpl w:val="62AE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5B9C"/>
    <w:multiLevelType w:val="hybridMultilevel"/>
    <w:tmpl w:val="B42ED4E4"/>
    <w:lvl w:ilvl="0" w:tplc="6D64F63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967FD6"/>
    <w:multiLevelType w:val="hybridMultilevel"/>
    <w:tmpl w:val="3AA4F058"/>
    <w:lvl w:ilvl="0" w:tplc="491C4D4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E26FB1"/>
    <w:multiLevelType w:val="hybridMultilevel"/>
    <w:tmpl w:val="6ABACF48"/>
    <w:lvl w:ilvl="0" w:tplc="2686459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64858"/>
    <w:multiLevelType w:val="hybridMultilevel"/>
    <w:tmpl w:val="25CEC2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46BDE"/>
    <w:multiLevelType w:val="hybridMultilevel"/>
    <w:tmpl w:val="F9641D96"/>
    <w:lvl w:ilvl="0" w:tplc="F5C2C346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E4424"/>
    <w:multiLevelType w:val="hybridMultilevel"/>
    <w:tmpl w:val="1E96CE12"/>
    <w:lvl w:ilvl="0" w:tplc="64929922">
      <w:start w:val="1"/>
      <w:numFmt w:val="upperRoman"/>
      <w:lvlText w:val="%1)"/>
      <w:lvlJc w:val="left"/>
      <w:pPr>
        <w:ind w:left="8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397A4502"/>
    <w:multiLevelType w:val="hybridMultilevel"/>
    <w:tmpl w:val="7A78ACB0"/>
    <w:lvl w:ilvl="0" w:tplc="E4B46B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E34E0"/>
    <w:multiLevelType w:val="hybridMultilevel"/>
    <w:tmpl w:val="217CDA68"/>
    <w:lvl w:ilvl="0" w:tplc="8806DB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EE4"/>
    <w:multiLevelType w:val="hybridMultilevel"/>
    <w:tmpl w:val="EA16E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24AC2"/>
    <w:multiLevelType w:val="hybridMultilevel"/>
    <w:tmpl w:val="6DB88E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B086B"/>
    <w:multiLevelType w:val="hybridMultilevel"/>
    <w:tmpl w:val="74B6D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D5309"/>
    <w:multiLevelType w:val="hybridMultilevel"/>
    <w:tmpl w:val="79FE86AC"/>
    <w:lvl w:ilvl="0" w:tplc="4C1EABFC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34961"/>
    <w:multiLevelType w:val="hybridMultilevel"/>
    <w:tmpl w:val="A40A96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10A29"/>
    <w:multiLevelType w:val="hybridMultilevel"/>
    <w:tmpl w:val="F55A2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10B7D"/>
    <w:multiLevelType w:val="hybridMultilevel"/>
    <w:tmpl w:val="EDE89C98"/>
    <w:lvl w:ilvl="0" w:tplc="6D1E88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C92378B"/>
    <w:multiLevelType w:val="hybridMultilevel"/>
    <w:tmpl w:val="F7A2C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19"/>
  </w:num>
  <w:num w:numId="11">
    <w:abstractNumId w:val="21"/>
  </w:num>
  <w:num w:numId="12">
    <w:abstractNumId w:val="16"/>
  </w:num>
  <w:num w:numId="13">
    <w:abstractNumId w:val="20"/>
  </w:num>
  <w:num w:numId="14">
    <w:abstractNumId w:val="7"/>
  </w:num>
  <w:num w:numId="15">
    <w:abstractNumId w:val="3"/>
  </w:num>
  <w:num w:numId="16">
    <w:abstractNumId w:val="5"/>
  </w:num>
  <w:num w:numId="17">
    <w:abstractNumId w:val="15"/>
  </w:num>
  <w:num w:numId="18">
    <w:abstractNumId w:val="13"/>
  </w:num>
  <w:num w:numId="19">
    <w:abstractNumId w:val="18"/>
  </w:num>
  <w:num w:numId="20">
    <w:abstractNumId w:val="0"/>
  </w:num>
  <w:num w:numId="21">
    <w:abstractNumId w:val="9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22"/>
    <w:rsid w:val="00001BAE"/>
    <w:rsid w:val="000042E8"/>
    <w:rsid w:val="00015527"/>
    <w:rsid w:val="00031A82"/>
    <w:rsid w:val="00043C88"/>
    <w:rsid w:val="000608C7"/>
    <w:rsid w:val="00060DE0"/>
    <w:rsid w:val="000662CC"/>
    <w:rsid w:val="0006677C"/>
    <w:rsid w:val="00084328"/>
    <w:rsid w:val="000A51AA"/>
    <w:rsid w:val="000C424C"/>
    <w:rsid w:val="000F2134"/>
    <w:rsid w:val="000F41E7"/>
    <w:rsid w:val="000F4A56"/>
    <w:rsid w:val="00114B89"/>
    <w:rsid w:val="00123C53"/>
    <w:rsid w:val="0013527A"/>
    <w:rsid w:val="00135FB4"/>
    <w:rsid w:val="00140427"/>
    <w:rsid w:val="00141BE0"/>
    <w:rsid w:val="00146CBF"/>
    <w:rsid w:val="001568F3"/>
    <w:rsid w:val="001614EF"/>
    <w:rsid w:val="00164DF3"/>
    <w:rsid w:val="001662EA"/>
    <w:rsid w:val="0017147B"/>
    <w:rsid w:val="00182B9C"/>
    <w:rsid w:val="00196496"/>
    <w:rsid w:val="001C2CA8"/>
    <w:rsid w:val="001C72E7"/>
    <w:rsid w:val="001C76EA"/>
    <w:rsid w:val="001D3A78"/>
    <w:rsid w:val="001D64ED"/>
    <w:rsid w:val="0020091B"/>
    <w:rsid w:val="00201446"/>
    <w:rsid w:val="0022251F"/>
    <w:rsid w:val="002262EC"/>
    <w:rsid w:val="00246C11"/>
    <w:rsid w:val="00252DA7"/>
    <w:rsid w:val="0025396E"/>
    <w:rsid w:val="0026667C"/>
    <w:rsid w:val="002679B5"/>
    <w:rsid w:val="0027785B"/>
    <w:rsid w:val="00290EB8"/>
    <w:rsid w:val="00292815"/>
    <w:rsid w:val="00294FCC"/>
    <w:rsid w:val="002A2B6F"/>
    <w:rsid w:val="002A3127"/>
    <w:rsid w:val="002C112E"/>
    <w:rsid w:val="002C1ECD"/>
    <w:rsid w:val="002D2203"/>
    <w:rsid w:val="002F6106"/>
    <w:rsid w:val="0030014A"/>
    <w:rsid w:val="00302573"/>
    <w:rsid w:val="003038E6"/>
    <w:rsid w:val="00304584"/>
    <w:rsid w:val="003221FC"/>
    <w:rsid w:val="003245A9"/>
    <w:rsid w:val="00343747"/>
    <w:rsid w:val="00356C80"/>
    <w:rsid w:val="00361823"/>
    <w:rsid w:val="0036660F"/>
    <w:rsid w:val="003951D9"/>
    <w:rsid w:val="003A71AF"/>
    <w:rsid w:val="003C1B74"/>
    <w:rsid w:val="003D04F1"/>
    <w:rsid w:val="003D2F3B"/>
    <w:rsid w:val="003D5C8A"/>
    <w:rsid w:val="003E1C71"/>
    <w:rsid w:val="003F0CE0"/>
    <w:rsid w:val="003F26F2"/>
    <w:rsid w:val="003F2A62"/>
    <w:rsid w:val="00406A94"/>
    <w:rsid w:val="004078FF"/>
    <w:rsid w:val="00423C15"/>
    <w:rsid w:val="004245CC"/>
    <w:rsid w:val="004324E9"/>
    <w:rsid w:val="00454362"/>
    <w:rsid w:val="004557C0"/>
    <w:rsid w:val="0046370F"/>
    <w:rsid w:val="00470EDE"/>
    <w:rsid w:val="00471AFB"/>
    <w:rsid w:val="00490BAD"/>
    <w:rsid w:val="00492BF8"/>
    <w:rsid w:val="00497364"/>
    <w:rsid w:val="004A0ECE"/>
    <w:rsid w:val="004A1263"/>
    <w:rsid w:val="004A26D9"/>
    <w:rsid w:val="004A6C29"/>
    <w:rsid w:val="004B57B2"/>
    <w:rsid w:val="004D78EC"/>
    <w:rsid w:val="004E5A5C"/>
    <w:rsid w:val="005056ED"/>
    <w:rsid w:val="005132E1"/>
    <w:rsid w:val="0055195A"/>
    <w:rsid w:val="005550A8"/>
    <w:rsid w:val="00560329"/>
    <w:rsid w:val="005667EE"/>
    <w:rsid w:val="00575954"/>
    <w:rsid w:val="0057773F"/>
    <w:rsid w:val="00595C56"/>
    <w:rsid w:val="005A26A0"/>
    <w:rsid w:val="005A3E0A"/>
    <w:rsid w:val="005C07E9"/>
    <w:rsid w:val="005D3B67"/>
    <w:rsid w:val="005D4958"/>
    <w:rsid w:val="005E16C8"/>
    <w:rsid w:val="005F3495"/>
    <w:rsid w:val="006051E3"/>
    <w:rsid w:val="00605E82"/>
    <w:rsid w:val="00615442"/>
    <w:rsid w:val="00615C2F"/>
    <w:rsid w:val="00617B01"/>
    <w:rsid w:val="0062662F"/>
    <w:rsid w:val="00634346"/>
    <w:rsid w:val="006435FE"/>
    <w:rsid w:val="00645A73"/>
    <w:rsid w:val="006607B1"/>
    <w:rsid w:val="00677570"/>
    <w:rsid w:val="00694BEF"/>
    <w:rsid w:val="00695BFB"/>
    <w:rsid w:val="006A7B25"/>
    <w:rsid w:val="006B5F3C"/>
    <w:rsid w:val="006C4A97"/>
    <w:rsid w:val="006D2804"/>
    <w:rsid w:val="006F1A19"/>
    <w:rsid w:val="006F34A2"/>
    <w:rsid w:val="006F6068"/>
    <w:rsid w:val="006F6D21"/>
    <w:rsid w:val="007055C8"/>
    <w:rsid w:val="00706CC4"/>
    <w:rsid w:val="00706DA6"/>
    <w:rsid w:val="007076BA"/>
    <w:rsid w:val="00714107"/>
    <w:rsid w:val="00714201"/>
    <w:rsid w:val="00714EE1"/>
    <w:rsid w:val="00715DED"/>
    <w:rsid w:val="00720347"/>
    <w:rsid w:val="00724B48"/>
    <w:rsid w:val="007260B0"/>
    <w:rsid w:val="0072707C"/>
    <w:rsid w:val="0073211D"/>
    <w:rsid w:val="0073566F"/>
    <w:rsid w:val="00735B1A"/>
    <w:rsid w:val="007550CA"/>
    <w:rsid w:val="00756686"/>
    <w:rsid w:val="00786A74"/>
    <w:rsid w:val="00792F66"/>
    <w:rsid w:val="00794C6F"/>
    <w:rsid w:val="007A1C58"/>
    <w:rsid w:val="007A7447"/>
    <w:rsid w:val="007B4123"/>
    <w:rsid w:val="007D23FF"/>
    <w:rsid w:val="007D34F0"/>
    <w:rsid w:val="007D4AE4"/>
    <w:rsid w:val="007F41F1"/>
    <w:rsid w:val="007F48F2"/>
    <w:rsid w:val="0082078B"/>
    <w:rsid w:val="008340FD"/>
    <w:rsid w:val="00836795"/>
    <w:rsid w:val="0086000D"/>
    <w:rsid w:val="00872887"/>
    <w:rsid w:val="00876830"/>
    <w:rsid w:val="00880A12"/>
    <w:rsid w:val="00893B4B"/>
    <w:rsid w:val="008976C4"/>
    <w:rsid w:val="00897DA4"/>
    <w:rsid w:val="008C4150"/>
    <w:rsid w:val="008D33CC"/>
    <w:rsid w:val="008F5149"/>
    <w:rsid w:val="00902020"/>
    <w:rsid w:val="00921CA2"/>
    <w:rsid w:val="00921DD0"/>
    <w:rsid w:val="00942B3D"/>
    <w:rsid w:val="00986B14"/>
    <w:rsid w:val="00990400"/>
    <w:rsid w:val="00995A3C"/>
    <w:rsid w:val="0099604E"/>
    <w:rsid w:val="009B13B7"/>
    <w:rsid w:val="009B645D"/>
    <w:rsid w:val="009C29F7"/>
    <w:rsid w:val="009D08E7"/>
    <w:rsid w:val="009E4D33"/>
    <w:rsid w:val="009F266B"/>
    <w:rsid w:val="009F5EEC"/>
    <w:rsid w:val="009F6B03"/>
    <w:rsid w:val="00A071F3"/>
    <w:rsid w:val="00A24991"/>
    <w:rsid w:val="00A30F63"/>
    <w:rsid w:val="00A34D30"/>
    <w:rsid w:val="00A53E5D"/>
    <w:rsid w:val="00A712B6"/>
    <w:rsid w:val="00A856EE"/>
    <w:rsid w:val="00A96959"/>
    <w:rsid w:val="00AA32DC"/>
    <w:rsid w:val="00AC35B5"/>
    <w:rsid w:val="00AD2E54"/>
    <w:rsid w:val="00AD31B1"/>
    <w:rsid w:val="00AE2FEA"/>
    <w:rsid w:val="00B057C8"/>
    <w:rsid w:val="00B05A94"/>
    <w:rsid w:val="00B157EA"/>
    <w:rsid w:val="00B25BA2"/>
    <w:rsid w:val="00B41B86"/>
    <w:rsid w:val="00B43713"/>
    <w:rsid w:val="00B45703"/>
    <w:rsid w:val="00B45A3B"/>
    <w:rsid w:val="00B52897"/>
    <w:rsid w:val="00B574A9"/>
    <w:rsid w:val="00B672B7"/>
    <w:rsid w:val="00B71817"/>
    <w:rsid w:val="00B826FF"/>
    <w:rsid w:val="00B94719"/>
    <w:rsid w:val="00B95914"/>
    <w:rsid w:val="00BB0B21"/>
    <w:rsid w:val="00BB6F6C"/>
    <w:rsid w:val="00BC5366"/>
    <w:rsid w:val="00BD7D1B"/>
    <w:rsid w:val="00BE09DC"/>
    <w:rsid w:val="00BE0CE3"/>
    <w:rsid w:val="00BF1AC0"/>
    <w:rsid w:val="00BF440E"/>
    <w:rsid w:val="00C06A9F"/>
    <w:rsid w:val="00C13204"/>
    <w:rsid w:val="00C21A1A"/>
    <w:rsid w:val="00C22901"/>
    <w:rsid w:val="00C22E2B"/>
    <w:rsid w:val="00C2612A"/>
    <w:rsid w:val="00C45219"/>
    <w:rsid w:val="00C50DFC"/>
    <w:rsid w:val="00C52702"/>
    <w:rsid w:val="00C54A9A"/>
    <w:rsid w:val="00C60395"/>
    <w:rsid w:val="00C6263B"/>
    <w:rsid w:val="00C64A20"/>
    <w:rsid w:val="00C7111D"/>
    <w:rsid w:val="00C7352C"/>
    <w:rsid w:val="00C76D44"/>
    <w:rsid w:val="00C76EA3"/>
    <w:rsid w:val="00C9670E"/>
    <w:rsid w:val="00CA7863"/>
    <w:rsid w:val="00CB66E1"/>
    <w:rsid w:val="00CC0D27"/>
    <w:rsid w:val="00CC15B2"/>
    <w:rsid w:val="00CD0344"/>
    <w:rsid w:val="00CD566B"/>
    <w:rsid w:val="00CF0E6A"/>
    <w:rsid w:val="00D01EB3"/>
    <w:rsid w:val="00D07E3F"/>
    <w:rsid w:val="00D12D48"/>
    <w:rsid w:val="00D205A5"/>
    <w:rsid w:val="00D22E5E"/>
    <w:rsid w:val="00D36D7A"/>
    <w:rsid w:val="00D42921"/>
    <w:rsid w:val="00D43C12"/>
    <w:rsid w:val="00D46A48"/>
    <w:rsid w:val="00D4718B"/>
    <w:rsid w:val="00D508B2"/>
    <w:rsid w:val="00D56392"/>
    <w:rsid w:val="00D6101A"/>
    <w:rsid w:val="00D621AE"/>
    <w:rsid w:val="00D92EB8"/>
    <w:rsid w:val="00D94A43"/>
    <w:rsid w:val="00D95080"/>
    <w:rsid w:val="00D95824"/>
    <w:rsid w:val="00DD2FDE"/>
    <w:rsid w:val="00DD343B"/>
    <w:rsid w:val="00DD4410"/>
    <w:rsid w:val="00DD5B65"/>
    <w:rsid w:val="00E02D03"/>
    <w:rsid w:val="00E338B3"/>
    <w:rsid w:val="00E35A89"/>
    <w:rsid w:val="00E37A5F"/>
    <w:rsid w:val="00E4174E"/>
    <w:rsid w:val="00E54167"/>
    <w:rsid w:val="00E57322"/>
    <w:rsid w:val="00E61754"/>
    <w:rsid w:val="00E66E91"/>
    <w:rsid w:val="00E876F7"/>
    <w:rsid w:val="00E9179C"/>
    <w:rsid w:val="00EB38B1"/>
    <w:rsid w:val="00EC5AD0"/>
    <w:rsid w:val="00EC5E83"/>
    <w:rsid w:val="00EC6E6C"/>
    <w:rsid w:val="00ED1A4F"/>
    <w:rsid w:val="00F04226"/>
    <w:rsid w:val="00F12F5A"/>
    <w:rsid w:val="00F16C37"/>
    <w:rsid w:val="00F237DC"/>
    <w:rsid w:val="00F27C4F"/>
    <w:rsid w:val="00F33045"/>
    <w:rsid w:val="00F337CD"/>
    <w:rsid w:val="00F35499"/>
    <w:rsid w:val="00F37772"/>
    <w:rsid w:val="00F45636"/>
    <w:rsid w:val="00F70ADC"/>
    <w:rsid w:val="00F71983"/>
    <w:rsid w:val="00F831F1"/>
    <w:rsid w:val="00F86996"/>
    <w:rsid w:val="00F94F52"/>
    <w:rsid w:val="00FB1042"/>
    <w:rsid w:val="00FD2961"/>
    <w:rsid w:val="00FE076B"/>
    <w:rsid w:val="00FE5E58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88EAA"/>
  <w15:docId w15:val="{EFCA0FBC-84AB-4BA4-B303-27F77F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5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2C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hyperlink" Target="http://leonidasfelipe.blogspot.com/2015/11/mapa-mental-periodos-da-historia-do.html%20acesso%2023/03/20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nstitutouka.blogspot.com/2012/10/calendario-indigena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serurbano.wordpress.com/2010/02/28/o-tempo-linear-e-o-tempo-ciclico/acesso%2020/03/2020" TargetMode="External"/><Relationship Id="rId25" Type="http://schemas.openxmlformats.org/officeDocument/2006/relationships/image" Target="media/image9.gif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marcellehistoria.wordpress.com/2013/02/04/divisao-tradicional-da-historia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8.gif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ortalsaofrancisco.com.br/historia-geral/calendario-chin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www.cesadufs.com.br/ORBI/public/uploadCatalago/09302204042012Introducao_a_Historia_Aula_4.pdf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2EBB2-9617-4FC4-9A5E-A3F9892F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0</TotalTime>
  <Pages>6</Pages>
  <Words>2097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Alessandra Oliveira de Almeida Costa</cp:lastModifiedBy>
  <cp:revision>2</cp:revision>
  <dcterms:created xsi:type="dcterms:W3CDTF">2020-03-25T17:05:00Z</dcterms:created>
  <dcterms:modified xsi:type="dcterms:W3CDTF">2020-03-25T17:05:00Z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