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47"/>
        <w:gridCol w:w="1275"/>
        <w:gridCol w:w="5275"/>
        <w:gridCol w:w="2693"/>
      </w:tblGrid>
      <w:tr w:rsidR="002C1ECD" w:rsidRPr="00951A36" w:rsidTr="00951A36">
        <w:trPr>
          <w:trHeight w:val="340"/>
        </w:trPr>
        <w:tc>
          <w:tcPr>
            <w:tcW w:w="10490" w:type="dxa"/>
            <w:gridSpan w:val="4"/>
          </w:tcPr>
          <w:p w:rsidR="002C1ECD" w:rsidRPr="00951A36" w:rsidRDefault="002C1ECD" w:rsidP="00951A36">
            <w:pPr>
              <w:spacing w:line="276" w:lineRule="auto"/>
              <w:jc w:val="center"/>
              <w:rPr>
                <w:b/>
                <w:bCs/>
              </w:rPr>
            </w:pPr>
            <w:bookmarkStart w:id="0" w:name="_Hlk35346377"/>
            <w:r w:rsidRPr="00951A36">
              <w:rPr>
                <w:noProof/>
              </w:rPr>
              <w:drawing>
                <wp:inline distT="0" distB="0" distL="0" distR="0" wp14:anchorId="13E1BFD9" wp14:editId="5689AB6B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ECD" w:rsidRPr="00951A36" w:rsidTr="00951A36">
        <w:trPr>
          <w:trHeight w:val="340"/>
        </w:trPr>
        <w:tc>
          <w:tcPr>
            <w:tcW w:w="1247" w:type="dxa"/>
          </w:tcPr>
          <w:p w:rsidR="002C1ECD" w:rsidRPr="00951A36" w:rsidRDefault="002C1ECD" w:rsidP="00951A36">
            <w:pPr>
              <w:spacing w:line="276" w:lineRule="auto"/>
              <w:rPr>
                <w:bCs/>
              </w:rPr>
            </w:pPr>
            <w:r w:rsidRPr="00951A36">
              <w:rPr>
                <w:bCs/>
              </w:rPr>
              <w:t>Nome:</w:t>
            </w:r>
          </w:p>
        </w:tc>
        <w:tc>
          <w:tcPr>
            <w:tcW w:w="6550" w:type="dxa"/>
            <w:gridSpan w:val="2"/>
          </w:tcPr>
          <w:p w:rsidR="002C1ECD" w:rsidRPr="00951A36" w:rsidRDefault="002C1ECD" w:rsidP="00951A36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:rsidR="002C1ECD" w:rsidRPr="00951A36" w:rsidRDefault="002C1ECD" w:rsidP="00951A36">
            <w:pPr>
              <w:spacing w:line="276" w:lineRule="auto"/>
              <w:rPr>
                <w:bCs/>
              </w:rPr>
            </w:pPr>
            <w:r w:rsidRPr="00951A36">
              <w:rPr>
                <w:bCs/>
              </w:rPr>
              <w:t>Data: ___/___/2020</w:t>
            </w:r>
          </w:p>
        </w:tc>
      </w:tr>
      <w:tr w:rsidR="002C1ECD" w:rsidRPr="00951A36" w:rsidTr="00951A36">
        <w:trPr>
          <w:trHeight w:val="340"/>
        </w:trPr>
        <w:tc>
          <w:tcPr>
            <w:tcW w:w="2522" w:type="dxa"/>
            <w:gridSpan w:val="2"/>
          </w:tcPr>
          <w:p w:rsidR="002C1ECD" w:rsidRPr="00951A36" w:rsidRDefault="002C1ECD" w:rsidP="00951A36">
            <w:pPr>
              <w:spacing w:line="276" w:lineRule="auto"/>
              <w:rPr>
                <w:bCs/>
              </w:rPr>
            </w:pPr>
            <w:r w:rsidRPr="00951A36">
              <w:rPr>
                <w:bCs/>
              </w:rPr>
              <w:t>Unidade Escolar:</w:t>
            </w:r>
          </w:p>
        </w:tc>
        <w:tc>
          <w:tcPr>
            <w:tcW w:w="5275" w:type="dxa"/>
          </w:tcPr>
          <w:p w:rsidR="002C1ECD" w:rsidRPr="00951A36" w:rsidRDefault="002C1ECD" w:rsidP="00951A36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2693" w:type="dxa"/>
          </w:tcPr>
          <w:p w:rsidR="002C1ECD" w:rsidRPr="00951A36" w:rsidRDefault="002C1ECD" w:rsidP="00951A36">
            <w:pPr>
              <w:spacing w:line="276" w:lineRule="auto"/>
              <w:rPr>
                <w:bCs/>
              </w:rPr>
            </w:pPr>
            <w:r w:rsidRPr="00951A36">
              <w:rPr>
                <w:bCs/>
              </w:rPr>
              <w:t xml:space="preserve">Ano: </w:t>
            </w:r>
            <w:r w:rsidR="003A393A" w:rsidRPr="00951A36">
              <w:rPr>
                <w:bCs/>
              </w:rPr>
              <w:t>7</w:t>
            </w:r>
            <w:r w:rsidRPr="00951A36">
              <w:rPr>
                <w:bCs/>
              </w:rPr>
              <w:t>º</w:t>
            </w:r>
          </w:p>
        </w:tc>
      </w:tr>
      <w:tr w:rsidR="002C1ECD" w:rsidRPr="00951A36" w:rsidTr="00951A36">
        <w:trPr>
          <w:trHeight w:val="340"/>
        </w:trPr>
        <w:tc>
          <w:tcPr>
            <w:tcW w:w="10490" w:type="dxa"/>
            <w:gridSpan w:val="4"/>
          </w:tcPr>
          <w:p w:rsidR="002C1ECD" w:rsidRPr="00951A36" w:rsidRDefault="002C1ECD" w:rsidP="00951A36">
            <w:pPr>
              <w:spacing w:line="276" w:lineRule="auto"/>
              <w:rPr>
                <w:bCs/>
              </w:rPr>
            </w:pPr>
            <w:r w:rsidRPr="00951A36">
              <w:rPr>
                <w:bCs/>
              </w:rPr>
              <w:t>Componente Curricular: Língua Portuguesa</w:t>
            </w:r>
          </w:p>
        </w:tc>
      </w:tr>
      <w:tr w:rsidR="002C1ECD" w:rsidRPr="00951A36" w:rsidTr="00951A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490" w:type="dxa"/>
            <w:gridSpan w:val="4"/>
          </w:tcPr>
          <w:p w:rsidR="002C1ECD" w:rsidRPr="00951A36" w:rsidRDefault="002C1ECD" w:rsidP="00951A36">
            <w:pPr>
              <w:tabs>
                <w:tab w:val="left" w:pos="2910"/>
              </w:tabs>
              <w:spacing w:line="276" w:lineRule="auto"/>
              <w:ind w:left="-5"/>
              <w:rPr>
                <w:bCs/>
              </w:rPr>
            </w:pPr>
            <w:r w:rsidRPr="00951A36">
              <w:rPr>
                <w:bCs/>
              </w:rPr>
              <w:t>Tema/ Conhecimento:</w:t>
            </w:r>
            <w:r w:rsidR="003A393A" w:rsidRPr="00951A36">
              <w:t xml:space="preserve"> T</w:t>
            </w:r>
            <w:r w:rsidR="00921DD0" w:rsidRPr="00951A36">
              <w:t>irinhas</w:t>
            </w:r>
          </w:p>
        </w:tc>
      </w:tr>
      <w:tr w:rsidR="002C1ECD" w:rsidRPr="00951A36" w:rsidTr="00951A3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0490" w:type="dxa"/>
            <w:gridSpan w:val="4"/>
          </w:tcPr>
          <w:p w:rsidR="003A393A" w:rsidRPr="00951A36" w:rsidRDefault="002C1ECD" w:rsidP="00951A36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951A36">
              <w:rPr>
                <w:bCs/>
              </w:rPr>
              <w:t>Habilidade</w:t>
            </w:r>
            <w:r w:rsidR="003A393A" w:rsidRPr="00951A36">
              <w:rPr>
                <w:bCs/>
              </w:rPr>
              <w:t>s</w:t>
            </w:r>
            <w:r w:rsidRPr="00951A36">
              <w:rPr>
                <w:bCs/>
              </w:rPr>
              <w:t>:</w:t>
            </w:r>
            <w:r w:rsidRPr="00951A36">
              <w:rPr>
                <w:rFonts w:eastAsiaTheme="minorHAnsi"/>
                <w:lang w:eastAsia="en-US"/>
              </w:rPr>
              <w:t xml:space="preserve"> </w:t>
            </w:r>
          </w:p>
          <w:p w:rsidR="003A393A" w:rsidRPr="00951A36" w:rsidRDefault="003A393A" w:rsidP="00951A36">
            <w:pPr>
              <w:spacing w:line="276" w:lineRule="auto"/>
              <w:jc w:val="both"/>
            </w:pPr>
            <w:r w:rsidRPr="00951A36">
              <w:rPr>
                <w:b/>
              </w:rPr>
              <w:t>(</w:t>
            </w:r>
            <w:r w:rsidRPr="00951A36">
              <w:t>EF69LP03-A) Compreender a relação de sentido entre imagem e texto verbal (multimodalidade) nos variados gêneros, por meio de recursos linguísticos e semióticos.</w:t>
            </w:r>
          </w:p>
          <w:p w:rsidR="002C1ECD" w:rsidRPr="00951A36" w:rsidRDefault="001371D8" w:rsidP="00951A36">
            <w:pPr>
              <w:spacing w:line="276" w:lineRule="auto"/>
              <w:jc w:val="both"/>
              <w:rPr>
                <w:rFonts w:eastAsia="AvenirLTStd-Book"/>
                <w:color w:val="3B402C"/>
                <w:lang w:eastAsia="en-US"/>
              </w:rPr>
            </w:pPr>
            <w:r w:rsidRPr="00951A36">
              <w:t>(</w:t>
            </w:r>
            <w:r w:rsidR="003A393A" w:rsidRPr="00951A36">
              <w:t>EF69LP05) Inferir e justificar, em textos multissemióticos – tirinhas, memes etc. –, o efeito de humor, ironia e/ou crítica pelo uso ambíguo de palavras, expressões ou imagens ambíguas, de clichês, de recursos iconográficos, de pontuação etc.</w:t>
            </w:r>
          </w:p>
        </w:tc>
      </w:tr>
    </w:tbl>
    <w:p w:rsidR="00C65163" w:rsidRPr="00951A36" w:rsidRDefault="00C65163" w:rsidP="00951A36">
      <w:pPr>
        <w:spacing w:line="276" w:lineRule="auto"/>
        <w:contextualSpacing/>
        <w:rPr>
          <w:rFonts w:eastAsiaTheme="minorHAnsi"/>
          <w:b/>
          <w:lang w:eastAsia="en-US"/>
        </w:rPr>
      </w:pPr>
    </w:p>
    <w:p w:rsidR="00C65163" w:rsidRPr="00951A36" w:rsidRDefault="00C65163" w:rsidP="00951A36">
      <w:pPr>
        <w:spacing w:line="276" w:lineRule="auto"/>
        <w:contextualSpacing/>
        <w:rPr>
          <w:rFonts w:eastAsiaTheme="minorHAnsi"/>
          <w:b/>
          <w:lang w:eastAsia="en-US"/>
        </w:rPr>
      </w:pPr>
      <w:r w:rsidRPr="00951A36">
        <w:rPr>
          <w:rFonts w:eastAsiaTheme="minorHAnsi"/>
          <w:b/>
          <w:lang w:eastAsia="en-US"/>
        </w:rPr>
        <w:t xml:space="preserve">    ATIVIDADES</w:t>
      </w:r>
    </w:p>
    <w:p w:rsidR="00C65163" w:rsidRPr="00951A36" w:rsidRDefault="00C65163" w:rsidP="00951A36">
      <w:pPr>
        <w:spacing w:line="276" w:lineRule="auto"/>
        <w:contextualSpacing/>
        <w:rPr>
          <w:rFonts w:eastAsiaTheme="minorHAnsi"/>
          <w:b/>
          <w:lang w:eastAsia="en-US"/>
        </w:rPr>
      </w:pPr>
    </w:p>
    <w:p w:rsidR="00C65163" w:rsidRPr="00951A36" w:rsidRDefault="00C65163" w:rsidP="00951A36">
      <w:pPr>
        <w:spacing w:line="276" w:lineRule="auto"/>
        <w:contextualSpacing/>
        <w:jc w:val="center"/>
        <w:rPr>
          <w:rFonts w:eastAsiaTheme="minorHAnsi"/>
          <w:b/>
          <w:lang w:eastAsia="en-US"/>
        </w:rPr>
      </w:pPr>
      <w:r w:rsidRPr="00951A36">
        <w:rPr>
          <w:rFonts w:eastAsiaTheme="minorHAnsi"/>
          <w:b/>
          <w:lang w:eastAsia="en-US"/>
        </w:rPr>
        <w:t>TIRINHAS</w:t>
      </w:r>
    </w:p>
    <w:bookmarkEnd w:id="0"/>
    <w:p w:rsidR="00AE510D" w:rsidRPr="00951A36" w:rsidRDefault="00AE510D" w:rsidP="00951A36">
      <w:pPr>
        <w:spacing w:line="276" w:lineRule="auto"/>
        <w:rPr>
          <w:rFonts w:eastAsia="Arial"/>
          <w:lang w:eastAsia="en-US"/>
        </w:rPr>
      </w:pPr>
    </w:p>
    <w:p w:rsidR="00AE510D" w:rsidRPr="00951A36" w:rsidRDefault="00AE510D" w:rsidP="00A76CA7">
      <w:pPr>
        <w:spacing w:line="360" w:lineRule="auto"/>
        <w:ind w:left="170" w:right="142" w:firstLine="397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 xml:space="preserve">As </w:t>
      </w:r>
      <w:r w:rsidRPr="00951A36">
        <w:rPr>
          <w:rFonts w:eastAsia="Arial"/>
          <w:b/>
          <w:bCs/>
          <w:lang w:eastAsia="en-US"/>
        </w:rPr>
        <w:t>tirinhas</w:t>
      </w:r>
      <w:r w:rsidRPr="00951A36">
        <w:rPr>
          <w:rFonts w:eastAsia="Arial"/>
          <w:lang w:eastAsia="en-US"/>
        </w:rPr>
        <w:t xml:space="preserve"> pertencem a um </w:t>
      </w:r>
      <w:proofErr w:type="spellStart"/>
      <w:r w:rsidRPr="00951A36">
        <w:rPr>
          <w:rFonts w:eastAsia="Arial"/>
          <w:lang w:eastAsia="en-US"/>
        </w:rPr>
        <w:t>hipergênero</w:t>
      </w:r>
      <w:proofErr w:type="spellEnd"/>
      <w:r w:rsidRPr="00951A36">
        <w:rPr>
          <w:rFonts w:eastAsia="Arial"/>
          <w:lang w:eastAsia="en-US"/>
        </w:rPr>
        <w:t xml:space="preserve"> denominado </w:t>
      </w:r>
      <w:r w:rsidRPr="00951A36">
        <w:rPr>
          <w:rFonts w:eastAsia="Arial"/>
          <w:i/>
          <w:iCs/>
          <w:lang w:eastAsia="en-US"/>
        </w:rPr>
        <w:t>quadrinhos</w:t>
      </w:r>
      <w:r w:rsidRPr="00951A36">
        <w:rPr>
          <w:rFonts w:eastAsia="Arial"/>
          <w:lang w:eastAsia="en-US"/>
        </w:rPr>
        <w:t xml:space="preserve"> que agrega outros gêneros como, por exemplo, os </w:t>
      </w:r>
      <w:r w:rsidRPr="00951A36">
        <w:rPr>
          <w:rFonts w:eastAsia="Arial"/>
          <w:i/>
          <w:iCs/>
          <w:lang w:eastAsia="en-US"/>
        </w:rPr>
        <w:t>cartuns</w:t>
      </w:r>
      <w:r w:rsidRPr="00951A36">
        <w:rPr>
          <w:rFonts w:eastAsia="Arial"/>
          <w:lang w:eastAsia="en-US"/>
        </w:rPr>
        <w:t xml:space="preserve">, as </w:t>
      </w:r>
      <w:r w:rsidRPr="00951A36">
        <w:rPr>
          <w:rFonts w:eastAsia="Arial"/>
          <w:i/>
          <w:iCs/>
          <w:lang w:eastAsia="en-US"/>
        </w:rPr>
        <w:t>charges</w:t>
      </w:r>
      <w:r w:rsidRPr="00951A36">
        <w:rPr>
          <w:rFonts w:eastAsia="Arial"/>
          <w:lang w:eastAsia="en-US"/>
        </w:rPr>
        <w:t>, as tiras cômicas, as tiras cômicas seriadas e as tiras seriadas. A presença do humor é a principal característica da tirinha, mas traz também uma crítica. Além de ser um texto curto, con</w:t>
      </w:r>
      <w:r w:rsidR="00AD2B36" w:rsidRPr="00951A36">
        <w:rPr>
          <w:rFonts w:eastAsia="Arial"/>
          <w:lang w:eastAsia="en-US"/>
        </w:rPr>
        <w:t>f</w:t>
      </w:r>
      <w:r w:rsidRPr="00951A36">
        <w:rPr>
          <w:rFonts w:eastAsia="Arial"/>
          <w:lang w:eastAsia="en-US"/>
        </w:rPr>
        <w:t xml:space="preserve">igurado no formato retangular, vertical ou horizontal, com um ou mais quadrinhos, diálogos curtos, recursos icônico-verbais próprios (como balões, onomatopeias, metáforas visuais, figuras </w:t>
      </w:r>
      <w:proofErr w:type="gramStart"/>
      <w:r w:rsidRPr="00951A36">
        <w:rPr>
          <w:rFonts w:eastAsia="Arial"/>
          <w:lang w:eastAsia="en-US"/>
        </w:rPr>
        <w:t xml:space="preserve">cinéticas </w:t>
      </w:r>
      <w:proofErr w:type="spellStart"/>
      <w:r w:rsidRPr="00951A36">
        <w:rPr>
          <w:rFonts w:eastAsia="Arial"/>
          <w:lang w:eastAsia="en-US"/>
        </w:rPr>
        <w:t>etc</w:t>
      </w:r>
      <w:proofErr w:type="spellEnd"/>
      <w:proofErr w:type="gramEnd"/>
      <w:r w:rsidRPr="00951A36">
        <w:rPr>
          <w:rFonts w:eastAsia="Arial"/>
          <w:lang w:eastAsia="en-US"/>
        </w:rPr>
        <w:t>), personagens fixos ou não</w:t>
      </w:r>
      <w:r w:rsidR="00FE4C32" w:rsidRPr="00951A36">
        <w:rPr>
          <w:rFonts w:eastAsia="Arial"/>
          <w:lang w:eastAsia="en-US"/>
        </w:rPr>
        <w:t>,</w:t>
      </w:r>
      <w:r w:rsidRPr="00951A36">
        <w:rPr>
          <w:rFonts w:eastAsia="Arial"/>
          <w:lang w:eastAsia="en-US"/>
        </w:rPr>
        <w:t xml:space="preserve"> e desfecho inesperado.</w:t>
      </w:r>
    </w:p>
    <w:p w:rsidR="00FE4C32" w:rsidRPr="00951A36" w:rsidRDefault="00FE4C32" w:rsidP="00A76CA7">
      <w:pPr>
        <w:spacing w:line="360" w:lineRule="auto"/>
        <w:ind w:left="142" w:right="142"/>
        <w:jc w:val="right"/>
        <w:rPr>
          <w:rFonts w:eastAsia="Arial"/>
          <w:sz w:val="20"/>
          <w:szCs w:val="20"/>
          <w:lang w:eastAsia="en-US"/>
        </w:rPr>
      </w:pPr>
      <w:r w:rsidRPr="00951A36">
        <w:rPr>
          <w:rFonts w:eastAsia="Arial"/>
          <w:sz w:val="20"/>
          <w:szCs w:val="20"/>
          <w:lang w:eastAsia="en-US"/>
        </w:rPr>
        <w:t>RAMOS, P. A leitura das histórias em quadrinhos. São Paulo: Contexto, 2009</w:t>
      </w:r>
    </w:p>
    <w:p w:rsidR="00C65163" w:rsidRPr="00951A36" w:rsidRDefault="00C65163" w:rsidP="00951A36">
      <w:pPr>
        <w:spacing w:line="276" w:lineRule="auto"/>
        <w:ind w:left="142" w:right="142"/>
        <w:jc w:val="both"/>
        <w:rPr>
          <w:rFonts w:eastAsia="Arial"/>
          <w:lang w:eastAsia="en-US"/>
        </w:rPr>
      </w:pPr>
    </w:p>
    <w:p w:rsidR="00AD2B36" w:rsidRDefault="00AE510D" w:rsidP="00951A36">
      <w:pPr>
        <w:spacing w:line="276" w:lineRule="auto"/>
        <w:ind w:left="142" w:right="142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>Para saber mais acesse o</w:t>
      </w:r>
      <w:r w:rsidR="00AD2B36" w:rsidRPr="00951A36">
        <w:rPr>
          <w:rFonts w:eastAsia="Arial"/>
          <w:lang w:eastAsia="en-US"/>
        </w:rPr>
        <w:t>s</w:t>
      </w:r>
      <w:r w:rsidRPr="00951A36">
        <w:rPr>
          <w:rFonts w:eastAsia="Arial"/>
          <w:lang w:eastAsia="en-US"/>
        </w:rPr>
        <w:t xml:space="preserve"> link</w:t>
      </w:r>
      <w:r w:rsidR="00AD2B36" w:rsidRPr="00951A36">
        <w:rPr>
          <w:rFonts w:eastAsia="Arial"/>
          <w:lang w:eastAsia="en-US"/>
        </w:rPr>
        <w:t>s</w:t>
      </w:r>
      <w:r w:rsidRPr="00951A36">
        <w:rPr>
          <w:rFonts w:eastAsia="Arial"/>
          <w:lang w:eastAsia="en-US"/>
        </w:rPr>
        <w:t xml:space="preserve">: </w:t>
      </w:r>
    </w:p>
    <w:p w:rsidR="00A76CA7" w:rsidRPr="00951A36" w:rsidRDefault="00A76CA7" w:rsidP="00951A36">
      <w:pPr>
        <w:spacing w:line="276" w:lineRule="auto"/>
        <w:ind w:left="142" w:right="142"/>
        <w:jc w:val="both"/>
        <w:rPr>
          <w:rFonts w:eastAsia="Arial"/>
          <w:lang w:eastAsia="en-US"/>
        </w:rPr>
      </w:pPr>
    </w:p>
    <w:p w:rsidR="00AD2B36" w:rsidRPr="00951A36" w:rsidRDefault="005B20E7" w:rsidP="00951A36">
      <w:pPr>
        <w:spacing w:line="276" w:lineRule="auto"/>
        <w:ind w:left="142" w:right="142"/>
        <w:jc w:val="both"/>
      </w:pPr>
      <w:hyperlink r:id="rId13" w:history="1">
        <w:r w:rsidR="00AD2B36" w:rsidRPr="00951A36">
          <w:rPr>
            <w:rStyle w:val="Hyperlink"/>
            <w:color w:val="auto"/>
          </w:rPr>
          <w:t>http://cronicasdeprofessor.blogspot.com/2013/03/genero-textual-tirinha.html</w:t>
        </w:r>
      </w:hyperlink>
      <w:r w:rsidR="00C65163" w:rsidRPr="00951A36">
        <w:rPr>
          <w:rStyle w:val="Hyperlink"/>
          <w:color w:val="auto"/>
        </w:rPr>
        <w:t xml:space="preserve"> </w:t>
      </w:r>
    </w:p>
    <w:p w:rsidR="00FE4C32" w:rsidRPr="00951A36" w:rsidRDefault="005B20E7" w:rsidP="00951A36">
      <w:pPr>
        <w:spacing w:line="276" w:lineRule="auto"/>
        <w:ind w:left="142" w:right="142"/>
        <w:jc w:val="both"/>
        <w:rPr>
          <w:rFonts w:eastAsia="Arial"/>
          <w:lang w:eastAsia="en-US"/>
        </w:rPr>
      </w:pPr>
      <w:hyperlink r:id="rId14" w:history="1">
        <w:r w:rsidR="00FE4C32" w:rsidRPr="00951A36">
          <w:rPr>
            <w:rStyle w:val="Hyperlink"/>
            <w:color w:val="auto"/>
          </w:rPr>
          <w:t>https://pt.slideshare.net/pibidletrasuea/tirinhas-aula-1-caractersticas-gerais</w:t>
        </w:r>
      </w:hyperlink>
      <w:r w:rsidR="00C65163" w:rsidRPr="00951A36">
        <w:rPr>
          <w:rStyle w:val="Hyperlink"/>
          <w:color w:val="auto"/>
        </w:rPr>
        <w:t xml:space="preserve"> </w:t>
      </w:r>
    </w:p>
    <w:p w:rsidR="00AE510D" w:rsidRPr="00951A36" w:rsidRDefault="00AE510D" w:rsidP="00951A36">
      <w:pPr>
        <w:spacing w:line="276" w:lineRule="auto"/>
        <w:rPr>
          <w:rFonts w:eastAsia="Arial"/>
          <w:lang w:eastAsia="en-US"/>
        </w:rPr>
      </w:pPr>
    </w:p>
    <w:p w:rsidR="00AE510D" w:rsidRDefault="00C65163" w:rsidP="00951A36">
      <w:pPr>
        <w:spacing w:line="276" w:lineRule="auto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 xml:space="preserve">    </w:t>
      </w:r>
      <w:r w:rsidR="00AE510D" w:rsidRPr="00951A36">
        <w:rPr>
          <w:rFonts w:eastAsia="Arial"/>
          <w:lang w:eastAsia="en-US"/>
        </w:rPr>
        <w:t xml:space="preserve">Leia a tirinha a seguir e responda </w:t>
      </w:r>
      <w:r w:rsidR="00A76CA7">
        <w:rPr>
          <w:rFonts w:eastAsia="Arial"/>
          <w:lang w:eastAsia="en-US"/>
        </w:rPr>
        <w:t xml:space="preserve">as atividades: </w:t>
      </w:r>
    </w:p>
    <w:p w:rsidR="00A76CA7" w:rsidRPr="00951A36" w:rsidRDefault="00A76CA7" w:rsidP="00951A36">
      <w:pPr>
        <w:spacing w:line="276" w:lineRule="auto"/>
        <w:rPr>
          <w:rFonts w:eastAsia="Arial"/>
          <w:lang w:eastAsia="en-US"/>
        </w:rPr>
      </w:pPr>
    </w:p>
    <w:p w:rsidR="00AE510D" w:rsidRPr="00951A36" w:rsidRDefault="00AE510D" w:rsidP="00951A36">
      <w:pPr>
        <w:spacing w:line="276" w:lineRule="auto"/>
        <w:jc w:val="center"/>
        <w:rPr>
          <w:rFonts w:eastAsia="Calibri"/>
          <w:lang w:eastAsia="en-US"/>
        </w:rPr>
      </w:pPr>
      <w:r w:rsidRPr="00951A36">
        <w:rPr>
          <w:rFonts w:eastAsia="Calibri"/>
          <w:noProof/>
          <w:lang w:eastAsia="en-US"/>
        </w:rPr>
        <w:drawing>
          <wp:inline distT="0" distB="0" distL="0" distR="0" wp14:anchorId="5C32AD79" wp14:editId="1F35E0F0">
            <wp:extent cx="6518948" cy="2234317"/>
            <wp:effectExtent l="0" t="0" r="0" b="0"/>
            <wp:docPr id="1815613963" name="Imagem 181561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171" cy="22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10D" w:rsidRDefault="00951A36" w:rsidP="00951A36">
      <w:pPr>
        <w:spacing w:line="276" w:lineRule="auto"/>
        <w:jc w:val="center"/>
        <w:rPr>
          <w:rStyle w:val="Hyperlink"/>
          <w:color w:val="auto"/>
          <w:sz w:val="20"/>
          <w:szCs w:val="20"/>
          <w:u w:val="none"/>
        </w:rPr>
      </w:pPr>
      <w:r>
        <w:rPr>
          <w:rStyle w:val="Hyperlink"/>
          <w:color w:val="auto"/>
          <w:sz w:val="20"/>
          <w:szCs w:val="20"/>
          <w:u w:val="none"/>
        </w:rPr>
        <w:t xml:space="preserve">                </w:t>
      </w:r>
      <w:r w:rsidR="00C65163" w:rsidRPr="00951A36">
        <w:rPr>
          <w:rStyle w:val="Hyperlink"/>
          <w:color w:val="auto"/>
          <w:sz w:val="20"/>
          <w:szCs w:val="20"/>
          <w:u w:val="none"/>
        </w:rPr>
        <w:t xml:space="preserve">Disponível em: </w:t>
      </w:r>
      <w:hyperlink r:id="rId16" w:history="1">
        <w:r w:rsidR="00C65163" w:rsidRPr="00951A36">
          <w:rPr>
            <w:rStyle w:val="Hyperlink"/>
            <w:sz w:val="20"/>
            <w:szCs w:val="20"/>
          </w:rPr>
          <w:t>https://www.brasil247.com/charges/charge-a-china-e-o-coronavirus</w:t>
        </w:r>
      </w:hyperlink>
      <w:r w:rsidR="00C65163" w:rsidRPr="00951A36">
        <w:rPr>
          <w:rStyle w:val="Hyperlink"/>
          <w:color w:val="auto"/>
          <w:sz w:val="20"/>
          <w:szCs w:val="20"/>
        </w:rPr>
        <w:t xml:space="preserve"> </w:t>
      </w:r>
      <w:r w:rsidR="00C65163" w:rsidRPr="00951A36">
        <w:rPr>
          <w:rStyle w:val="Hyperlink"/>
          <w:color w:val="auto"/>
          <w:sz w:val="20"/>
          <w:szCs w:val="20"/>
          <w:u w:val="none"/>
        </w:rPr>
        <w:t>Acesso em: 18 de mar. de 2020.</w:t>
      </w:r>
    </w:p>
    <w:p w:rsidR="00A76CA7" w:rsidRDefault="00A76CA7" w:rsidP="00951A36">
      <w:pPr>
        <w:spacing w:line="276" w:lineRule="auto"/>
        <w:jc w:val="center"/>
        <w:rPr>
          <w:rStyle w:val="Hyperlink"/>
          <w:color w:val="auto"/>
          <w:sz w:val="20"/>
          <w:szCs w:val="20"/>
          <w:u w:val="none"/>
        </w:rPr>
      </w:pPr>
    </w:p>
    <w:p w:rsidR="00951A36" w:rsidRPr="00951A36" w:rsidRDefault="00951A36" w:rsidP="00951A36">
      <w:pPr>
        <w:spacing w:line="276" w:lineRule="auto"/>
        <w:jc w:val="center"/>
        <w:rPr>
          <w:rFonts w:eastAsia="Calibri"/>
          <w:sz w:val="20"/>
          <w:szCs w:val="20"/>
          <w:lang w:eastAsia="en-US"/>
        </w:rPr>
      </w:pPr>
    </w:p>
    <w:p w:rsidR="00AE510D" w:rsidRPr="00951A36" w:rsidRDefault="00C65707" w:rsidP="00A76CA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>Qual é o assunto abordado na</w:t>
      </w:r>
      <w:r w:rsidR="00AE510D" w:rsidRPr="00951A36">
        <w:rPr>
          <w:rFonts w:eastAsia="Arial"/>
          <w:lang w:eastAsia="en-US"/>
        </w:rPr>
        <w:t xml:space="preserve"> tirinha?</w:t>
      </w:r>
    </w:p>
    <w:p w:rsidR="00AE510D" w:rsidRPr="00951A36" w:rsidRDefault="00FE4C32" w:rsidP="00A76CA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 xml:space="preserve">Explique o significado da palavra </w:t>
      </w:r>
      <w:r w:rsidR="00AE510D" w:rsidRPr="00951A36">
        <w:rPr>
          <w:rFonts w:eastAsia="Arial"/>
          <w:lang w:eastAsia="en-US"/>
        </w:rPr>
        <w:t>"XENOFOBIA"? Se não</w:t>
      </w:r>
      <w:r w:rsidRPr="00951A36">
        <w:rPr>
          <w:rFonts w:eastAsia="Arial"/>
          <w:lang w:eastAsia="en-US"/>
        </w:rPr>
        <w:t xml:space="preserve"> souber</w:t>
      </w:r>
      <w:r w:rsidR="00AE510D" w:rsidRPr="00951A36">
        <w:rPr>
          <w:rFonts w:eastAsia="Arial"/>
          <w:lang w:eastAsia="en-US"/>
        </w:rPr>
        <w:t>, procure o significado no dicionário.</w:t>
      </w:r>
    </w:p>
    <w:p w:rsidR="00C65707" w:rsidRPr="00951A36" w:rsidRDefault="00C65707" w:rsidP="00A76CA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>Estabeleça a relação entre a linguagem verbal e a não verbal no primeiro quadrinho.</w:t>
      </w:r>
    </w:p>
    <w:p w:rsidR="00AE510D" w:rsidRPr="00951A36" w:rsidRDefault="00AE510D" w:rsidP="00A76CA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 xml:space="preserve">Releia o último quadrinho e </w:t>
      </w:r>
      <w:r w:rsidR="00C65707" w:rsidRPr="00951A36">
        <w:rPr>
          <w:rFonts w:eastAsia="Arial"/>
          <w:lang w:eastAsia="en-US"/>
        </w:rPr>
        <w:t>explique o motivo do médico usar o vocábulo “xenofobia” ao olhar para as pessoas fora do quarto.</w:t>
      </w:r>
    </w:p>
    <w:p w:rsidR="00C65707" w:rsidRDefault="00C65707" w:rsidP="00951A36">
      <w:pPr>
        <w:spacing w:line="276" w:lineRule="auto"/>
        <w:jc w:val="both"/>
        <w:rPr>
          <w:rFonts w:eastAsia="Arial"/>
          <w:lang w:eastAsia="en-US"/>
        </w:rPr>
      </w:pPr>
    </w:p>
    <w:p w:rsidR="00951A36" w:rsidRPr="00951A36" w:rsidRDefault="00951A36" w:rsidP="00951A36">
      <w:pPr>
        <w:spacing w:line="276" w:lineRule="auto"/>
        <w:jc w:val="both"/>
        <w:rPr>
          <w:rFonts w:eastAsia="Arial"/>
          <w:lang w:eastAsia="en-US"/>
        </w:rPr>
      </w:pPr>
    </w:p>
    <w:p w:rsidR="00C65707" w:rsidRPr="00951A36" w:rsidRDefault="00C65707" w:rsidP="00951A36">
      <w:pPr>
        <w:spacing w:line="276" w:lineRule="auto"/>
        <w:jc w:val="center"/>
        <w:rPr>
          <w:rFonts w:eastAsia="Arial"/>
          <w:lang w:eastAsia="en-US"/>
        </w:rPr>
      </w:pPr>
      <w:r w:rsidRPr="00951A36">
        <w:rPr>
          <w:noProof/>
        </w:rPr>
        <w:drawing>
          <wp:inline distT="0" distB="0" distL="0" distR="0" wp14:anchorId="721CB3F0" wp14:editId="67F8242B">
            <wp:extent cx="5924550" cy="1828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301" t="43104" r="26018" b="30183"/>
                    <a:stretch/>
                  </pic:blipFill>
                  <pic:spPr bwMode="auto">
                    <a:xfrm>
                      <a:off x="0" y="0"/>
                      <a:ext cx="5955109" cy="183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A7" w:rsidRPr="00951A36" w:rsidRDefault="00951A36" w:rsidP="00951A36">
      <w:pPr>
        <w:spacing w:line="276" w:lineRule="auto"/>
        <w:jc w:val="center"/>
        <w:rPr>
          <w:rStyle w:val="Hyperlink"/>
          <w:color w:val="auto"/>
          <w:sz w:val="20"/>
          <w:szCs w:val="20"/>
        </w:rPr>
      </w:pPr>
      <w:r>
        <w:rPr>
          <w:rStyle w:val="Hyperlink"/>
          <w:color w:val="auto"/>
          <w:sz w:val="20"/>
          <w:szCs w:val="20"/>
          <w:u w:val="none"/>
        </w:rPr>
        <w:t xml:space="preserve">                  </w:t>
      </w:r>
      <w:r w:rsidR="00C65163" w:rsidRPr="00951A36">
        <w:rPr>
          <w:rStyle w:val="Hyperlink"/>
          <w:color w:val="auto"/>
          <w:sz w:val="20"/>
          <w:szCs w:val="20"/>
          <w:u w:val="none"/>
        </w:rPr>
        <w:t xml:space="preserve">Disponível em: </w:t>
      </w:r>
      <w:hyperlink r:id="rId18" w:history="1">
        <w:r w:rsidR="00C65163" w:rsidRPr="00951A36">
          <w:rPr>
            <w:rStyle w:val="Hyperlink"/>
            <w:sz w:val="20"/>
            <w:szCs w:val="20"/>
          </w:rPr>
          <w:t>http://turmadamonica.uol.com.br/tirinhasdomarcelinho/</w:t>
        </w:r>
      </w:hyperlink>
      <w:r w:rsidR="00C65163" w:rsidRPr="00951A36">
        <w:rPr>
          <w:rStyle w:val="Hyperlink"/>
          <w:color w:val="auto"/>
          <w:sz w:val="20"/>
          <w:szCs w:val="20"/>
        </w:rPr>
        <w:t xml:space="preserve"> </w:t>
      </w:r>
      <w:r w:rsidR="00C65163" w:rsidRPr="00951A36">
        <w:rPr>
          <w:rStyle w:val="Hyperlink"/>
          <w:color w:val="auto"/>
          <w:sz w:val="20"/>
          <w:szCs w:val="20"/>
          <w:u w:val="none"/>
        </w:rPr>
        <w:t>Acesso em: 18 de mar. de 2020.</w:t>
      </w:r>
    </w:p>
    <w:p w:rsidR="00C65163" w:rsidRPr="00951A36" w:rsidRDefault="00C65163" w:rsidP="00951A36">
      <w:pPr>
        <w:spacing w:line="276" w:lineRule="auto"/>
        <w:jc w:val="both"/>
      </w:pPr>
    </w:p>
    <w:p w:rsidR="008376B2" w:rsidRPr="00951A36" w:rsidRDefault="008376B2" w:rsidP="00951A36">
      <w:pPr>
        <w:pStyle w:val="PargrafodaLista"/>
        <w:numPr>
          <w:ilvl w:val="0"/>
          <w:numId w:val="10"/>
        </w:numPr>
        <w:spacing w:line="276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>Identifique o sentimento dos personagens no primeiro quadrinho.</w:t>
      </w:r>
    </w:p>
    <w:p w:rsidR="008376B2" w:rsidRPr="00951A36" w:rsidRDefault="008376B2" w:rsidP="00951A36">
      <w:pPr>
        <w:pStyle w:val="PargrafodaLista"/>
        <w:numPr>
          <w:ilvl w:val="0"/>
          <w:numId w:val="10"/>
        </w:numPr>
        <w:spacing w:line="276" w:lineRule="auto"/>
        <w:jc w:val="both"/>
        <w:rPr>
          <w:rFonts w:eastAsia="Arial"/>
          <w:lang w:eastAsia="en-US"/>
        </w:rPr>
      </w:pPr>
      <w:r w:rsidRPr="00951A36">
        <w:rPr>
          <w:rFonts w:eastAsia="Arial"/>
          <w:lang w:eastAsia="en-US"/>
        </w:rPr>
        <w:t xml:space="preserve">Ao lermos a tirinha, observamos que o Cascão e o Marcelinho falam sobre coisas diferentes. Identifique </w:t>
      </w:r>
      <w:r w:rsidR="00656F3E" w:rsidRPr="00951A36">
        <w:rPr>
          <w:rFonts w:eastAsia="Arial"/>
          <w:lang w:eastAsia="en-US"/>
        </w:rPr>
        <w:t xml:space="preserve">o pensamento de cada </w:t>
      </w:r>
      <w:r w:rsidR="001058A7" w:rsidRPr="00951A36">
        <w:rPr>
          <w:rFonts w:eastAsia="Arial"/>
          <w:lang w:eastAsia="en-US"/>
        </w:rPr>
        <w:t>um.</w:t>
      </w:r>
    </w:p>
    <w:p w:rsidR="00AE510D" w:rsidRDefault="00AE510D" w:rsidP="00951A36">
      <w:pPr>
        <w:spacing w:line="276" w:lineRule="auto"/>
        <w:rPr>
          <w:rFonts w:eastAsia="Arial"/>
          <w:lang w:eastAsia="en-US"/>
        </w:rPr>
      </w:pPr>
    </w:p>
    <w:p w:rsidR="00951A36" w:rsidRDefault="00951A36" w:rsidP="00951A36">
      <w:pPr>
        <w:spacing w:line="276" w:lineRule="auto"/>
        <w:rPr>
          <w:rFonts w:eastAsia="Arial"/>
          <w:lang w:eastAsia="en-US"/>
        </w:rPr>
      </w:pPr>
    </w:p>
    <w:p w:rsidR="00951A36" w:rsidRPr="00A76CA7" w:rsidRDefault="00951A36" w:rsidP="00951A36">
      <w:pPr>
        <w:spacing w:line="276" w:lineRule="auto"/>
        <w:rPr>
          <w:rFonts w:eastAsia="Arial"/>
          <w:lang w:eastAsia="en-US"/>
        </w:rPr>
      </w:pPr>
      <w:bookmarkStart w:id="1" w:name="_GoBack"/>
      <w:bookmarkEnd w:id="1"/>
    </w:p>
    <w:p w:rsidR="00951A36" w:rsidRPr="00A76CA7" w:rsidRDefault="00951A36" w:rsidP="00951A36">
      <w:pPr>
        <w:spacing w:line="276" w:lineRule="auto"/>
        <w:rPr>
          <w:rFonts w:eastAsia="Arial"/>
          <w:color w:val="FF0000"/>
          <w:lang w:eastAsia="en-US"/>
        </w:rPr>
      </w:pPr>
    </w:p>
    <w:p w:rsidR="00951A36" w:rsidRPr="00A76CA7" w:rsidRDefault="00951A36" w:rsidP="00951A36">
      <w:pPr>
        <w:spacing w:line="276" w:lineRule="auto"/>
        <w:rPr>
          <w:rFonts w:eastAsia="Arial"/>
          <w:color w:val="FF0000"/>
          <w:lang w:eastAsia="en-US"/>
        </w:rPr>
      </w:pPr>
      <w:r w:rsidRPr="00A76CA7">
        <w:rPr>
          <w:rFonts w:eastAsia="Arial"/>
          <w:color w:val="FF0000"/>
          <w:lang w:eastAsia="en-US"/>
        </w:rPr>
        <w:t>Respostas:</w:t>
      </w:r>
    </w:p>
    <w:p w:rsidR="00951A36" w:rsidRPr="00A76CA7" w:rsidRDefault="00951A36" w:rsidP="00951A36">
      <w:pPr>
        <w:spacing w:line="276" w:lineRule="auto"/>
        <w:rPr>
          <w:rFonts w:eastAsia="Arial"/>
          <w:color w:val="FF0000"/>
          <w:lang w:eastAsia="en-US"/>
        </w:rPr>
      </w:pPr>
    </w:p>
    <w:p w:rsidR="00951A36" w:rsidRPr="00A76CA7" w:rsidRDefault="00951A36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>1) Sobre a pandemia do Corona Vírus.</w:t>
      </w:r>
    </w:p>
    <w:p w:rsidR="00951A36" w:rsidRPr="00A76CA7" w:rsidRDefault="00951A36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>2) A Xenofobia é um tipo de preconceito caracterizado pela aversão, hostilidade, repúdio ou ódio aos estrangeiros, que pode estar fundamentado em diversos fatores históricos, culturais, religiosos, dentre outros.</w:t>
      </w:r>
    </w:p>
    <w:p w:rsidR="00951A36" w:rsidRPr="00A76CA7" w:rsidRDefault="00951A36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>3) O paciente, o país da China</w:t>
      </w:r>
      <w:r w:rsidR="002417FC" w:rsidRPr="00A76CA7">
        <w:rPr>
          <w:rFonts w:eastAsia="Arial"/>
          <w:color w:val="FF0000"/>
        </w:rPr>
        <w:t>, está doente com o Corona Vírus e sofre preconceito do resto do mundo.</w:t>
      </w:r>
    </w:p>
    <w:p w:rsidR="00951A36" w:rsidRPr="00A76CA7" w:rsidRDefault="00951A36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 xml:space="preserve">4) O </w:t>
      </w:r>
      <w:r w:rsidR="002417FC" w:rsidRPr="00A76CA7">
        <w:rPr>
          <w:rFonts w:eastAsia="Arial"/>
          <w:color w:val="FF0000"/>
        </w:rPr>
        <w:t>médico</w:t>
      </w:r>
      <w:r w:rsidRPr="00A76CA7">
        <w:rPr>
          <w:rFonts w:eastAsia="Arial"/>
          <w:color w:val="FF0000"/>
        </w:rPr>
        <w:t xml:space="preserve"> está contrariado</w:t>
      </w:r>
      <w:r w:rsidR="002417FC" w:rsidRPr="00A76CA7">
        <w:rPr>
          <w:rFonts w:eastAsia="Arial"/>
          <w:color w:val="FF0000"/>
        </w:rPr>
        <w:t xml:space="preserve"> por não </w:t>
      </w:r>
      <w:r w:rsidRPr="00A76CA7">
        <w:rPr>
          <w:rFonts w:eastAsia="Arial"/>
          <w:color w:val="FF0000"/>
        </w:rPr>
        <w:t>concorda</w:t>
      </w:r>
      <w:r w:rsidR="002417FC" w:rsidRPr="00A76CA7">
        <w:rPr>
          <w:rFonts w:eastAsia="Arial"/>
          <w:color w:val="FF0000"/>
        </w:rPr>
        <w:t>r</w:t>
      </w:r>
      <w:r w:rsidRPr="00A76CA7">
        <w:rPr>
          <w:rFonts w:eastAsia="Arial"/>
          <w:color w:val="FF0000"/>
        </w:rPr>
        <w:t xml:space="preserve"> com o preconceito que o povo tem contra os chineses.</w:t>
      </w:r>
    </w:p>
    <w:p w:rsidR="002417FC" w:rsidRPr="00A76CA7" w:rsidRDefault="002417FC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>5) Espanto (Cascão) e indignação (Marcelinho).</w:t>
      </w:r>
    </w:p>
    <w:p w:rsidR="002417FC" w:rsidRPr="00A76CA7" w:rsidRDefault="002417FC" w:rsidP="00951A36">
      <w:pPr>
        <w:spacing w:line="360" w:lineRule="auto"/>
        <w:jc w:val="both"/>
        <w:rPr>
          <w:rFonts w:eastAsia="Arial"/>
          <w:color w:val="FF0000"/>
        </w:rPr>
      </w:pPr>
      <w:r w:rsidRPr="00A76CA7">
        <w:rPr>
          <w:rFonts w:eastAsia="Arial"/>
          <w:color w:val="FF0000"/>
        </w:rPr>
        <w:t>6) Cascão, por não gostar de água, está indignado por alguém ter colocado uma torneira ali. Já Marcelinho está espantado pela indignação de Cascão, pois antes estava indignado com o desperdício de água.</w:t>
      </w:r>
    </w:p>
    <w:p w:rsidR="00951A36" w:rsidRPr="00A76CA7" w:rsidRDefault="00951A36" w:rsidP="00951A36">
      <w:pPr>
        <w:spacing w:line="276" w:lineRule="auto"/>
        <w:rPr>
          <w:rFonts w:eastAsia="Arial"/>
          <w:lang w:eastAsia="en-US"/>
        </w:rPr>
      </w:pPr>
    </w:p>
    <w:p w:rsidR="00921DD0" w:rsidRPr="00951A36" w:rsidRDefault="00921DD0" w:rsidP="00951A36">
      <w:pPr>
        <w:tabs>
          <w:tab w:val="left" w:pos="448"/>
        </w:tabs>
        <w:spacing w:line="276" w:lineRule="auto"/>
        <w:ind w:left="142"/>
        <w:rPr>
          <w:rFonts w:eastAsiaTheme="minorHAnsi"/>
          <w:lang w:eastAsia="en-US"/>
        </w:rPr>
      </w:pPr>
    </w:p>
    <w:sectPr w:rsidR="00921DD0" w:rsidRPr="00951A36" w:rsidSect="003951D9">
      <w:pgSz w:w="11907" w:h="16840" w:code="9"/>
      <w:pgMar w:top="567" w:right="708" w:bottom="567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0E7" w:rsidRDefault="005B20E7" w:rsidP="008340FD">
      <w:r>
        <w:separator/>
      </w:r>
    </w:p>
  </w:endnote>
  <w:endnote w:type="continuationSeparator" w:id="0">
    <w:p w:rsidR="005B20E7" w:rsidRDefault="005B20E7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0E7" w:rsidRDefault="005B20E7" w:rsidP="008340FD">
      <w:r>
        <w:separator/>
      </w:r>
    </w:p>
  </w:footnote>
  <w:footnote w:type="continuationSeparator" w:id="0">
    <w:p w:rsidR="005B20E7" w:rsidRDefault="005B20E7" w:rsidP="0083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E10FF"/>
    <w:multiLevelType w:val="hybridMultilevel"/>
    <w:tmpl w:val="1A1AB6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F3695"/>
    <w:multiLevelType w:val="hybridMultilevel"/>
    <w:tmpl w:val="832A73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C5A6865"/>
    <w:multiLevelType w:val="hybridMultilevel"/>
    <w:tmpl w:val="A14085AE"/>
    <w:lvl w:ilvl="0" w:tplc="94609A5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75B9C"/>
    <w:multiLevelType w:val="hybridMultilevel"/>
    <w:tmpl w:val="B42ED4E4"/>
    <w:lvl w:ilvl="0" w:tplc="6D64F634">
      <w:start w:val="1"/>
      <w:numFmt w:val="decimalZero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2B46BDE"/>
    <w:multiLevelType w:val="hybridMultilevel"/>
    <w:tmpl w:val="F9641D96"/>
    <w:lvl w:ilvl="0" w:tplc="F5C2C346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4424"/>
    <w:multiLevelType w:val="hybridMultilevel"/>
    <w:tmpl w:val="1E96CE12"/>
    <w:lvl w:ilvl="0" w:tplc="64929922">
      <w:start w:val="1"/>
      <w:numFmt w:val="upperRoman"/>
      <w:lvlText w:val="%1)"/>
      <w:lvlJc w:val="left"/>
      <w:pPr>
        <w:ind w:left="8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397A4502"/>
    <w:multiLevelType w:val="hybridMultilevel"/>
    <w:tmpl w:val="7A78ACB0"/>
    <w:lvl w:ilvl="0" w:tplc="E4B46B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61EE4"/>
    <w:multiLevelType w:val="hybridMultilevel"/>
    <w:tmpl w:val="EA16E9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87C26"/>
    <w:multiLevelType w:val="hybridMultilevel"/>
    <w:tmpl w:val="987AF4F6"/>
    <w:lvl w:ilvl="0" w:tplc="E024855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3"/>
  </w:num>
  <w:num w:numId="1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gutterAtTop/>
  <w:proofState w:spelling="clean" w:grammar="clean"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322"/>
    <w:rsid w:val="00001BAE"/>
    <w:rsid w:val="000042E8"/>
    <w:rsid w:val="00015527"/>
    <w:rsid w:val="00016609"/>
    <w:rsid w:val="00031A82"/>
    <w:rsid w:val="00043C88"/>
    <w:rsid w:val="000608C7"/>
    <w:rsid w:val="00060DE0"/>
    <w:rsid w:val="000662CC"/>
    <w:rsid w:val="0006677C"/>
    <w:rsid w:val="00084328"/>
    <w:rsid w:val="000A51AA"/>
    <w:rsid w:val="000C424C"/>
    <w:rsid w:val="000F2134"/>
    <w:rsid w:val="000F41E7"/>
    <w:rsid w:val="000F4A56"/>
    <w:rsid w:val="001058A7"/>
    <w:rsid w:val="00114B89"/>
    <w:rsid w:val="00123C53"/>
    <w:rsid w:val="0013527A"/>
    <w:rsid w:val="00135C95"/>
    <w:rsid w:val="00135FB4"/>
    <w:rsid w:val="001371D8"/>
    <w:rsid w:val="00140427"/>
    <w:rsid w:val="00141BE0"/>
    <w:rsid w:val="00146CBF"/>
    <w:rsid w:val="001568F3"/>
    <w:rsid w:val="001614EF"/>
    <w:rsid w:val="00164DF3"/>
    <w:rsid w:val="001662EA"/>
    <w:rsid w:val="0017147B"/>
    <w:rsid w:val="001C2CA8"/>
    <w:rsid w:val="001C72E7"/>
    <w:rsid w:val="001C76EA"/>
    <w:rsid w:val="001D3A78"/>
    <w:rsid w:val="001D64ED"/>
    <w:rsid w:val="0020091B"/>
    <w:rsid w:val="00201446"/>
    <w:rsid w:val="0022251F"/>
    <w:rsid w:val="002262EC"/>
    <w:rsid w:val="002417FC"/>
    <w:rsid w:val="00252DA7"/>
    <w:rsid w:val="0025396E"/>
    <w:rsid w:val="0026667C"/>
    <w:rsid w:val="002679B5"/>
    <w:rsid w:val="0027785B"/>
    <w:rsid w:val="00290EB8"/>
    <w:rsid w:val="00292815"/>
    <w:rsid w:val="00294FCC"/>
    <w:rsid w:val="002A2B6F"/>
    <w:rsid w:val="002A3127"/>
    <w:rsid w:val="002C112E"/>
    <w:rsid w:val="002C1ECD"/>
    <w:rsid w:val="002D2203"/>
    <w:rsid w:val="002F6106"/>
    <w:rsid w:val="002F715F"/>
    <w:rsid w:val="0030014A"/>
    <w:rsid w:val="00302573"/>
    <w:rsid w:val="003038E6"/>
    <w:rsid w:val="00304584"/>
    <w:rsid w:val="003221FC"/>
    <w:rsid w:val="003245A9"/>
    <w:rsid w:val="00343747"/>
    <w:rsid w:val="00356C80"/>
    <w:rsid w:val="00361823"/>
    <w:rsid w:val="0036660F"/>
    <w:rsid w:val="003951D9"/>
    <w:rsid w:val="003A393A"/>
    <w:rsid w:val="003A71AF"/>
    <w:rsid w:val="003C1B74"/>
    <w:rsid w:val="003D04F1"/>
    <w:rsid w:val="003D2F3B"/>
    <w:rsid w:val="003E1C71"/>
    <w:rsid w:val="003F0CE0"/>
    <w:rsid w:val="003F26F2"/>
    <w:rsid w:val="003F2A62"/>
    <w:rsid w:val="00406A94"/>
    <w:rsid w:val="004078FF"/>
    <w:rsid w:val="00423C15"/>
    <w:rsid w:val="004245CC"/>
    <w:rsid w:val="004324E9"/>
    <w:rsid w:val="00454362"/>
    <w:rsid w:val="004557C0"/>
    <w:rsid w:val="0046370F"/>
    <w:rsid w:val="00470EDE"/>
    <w:rsid w:val="00471AFB"/>
    <w:rsid w:val="00490BAD"/>
    <w:rsid w:val="00492BF8"/>
    <w:rsid w:val="00497364"/>
    <w:rsid w:val="004A0ECE"/>
    <w:rsid w:val="004A1263"/>
    <w:rsid w:val="004A26D9"/>
    <w:rsid w:val="004A6C29"/>
    <w:rsid w:val="004B57B2"/>
    <w:rsid w:val="004D78EC"/>
    <w:rsid w:val="004E5A5C"/>
    <w:rsid w:val="005056ED"/>
    <w:rsid w:val="0055195A"/>
    <w:rsid w:val="005550A8"/>
    <w:rsid w:val="00560329"/>
    <w:rsid w:val="005667EE"/>
    <w:rsid w:val="00575954"/>
    <w:rsid w:val="0057773F"/>
    <w:rsid w:val="00595C56"/>
    <w:rsid w:val="005A26A0"/>
    <w:rsid w:val="005A3E0A"/>
    <w:rsid w:val="005B20E7"/>
    <w:rsid w:val="005C07E9"/>
    <w:rsid w:val="005D4958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A73"/>
    <w:rsid w:val="00656F3E"/>
    <w:rsid w:val="006607B1"/>
    <w:rsid w:val="00677570"/>
    <w:rsid w:val="00694BEF"/>
    <w:rsid w:val="00695BFB"/>
    <w:rsid w:val="006A7B25"/>
    <w:rsid w:val="006C4A97"/>
    <w:rsid w:val="006F1A19"/>
    <w:rsid w:val="006F34A2"/>
    <w:rsid w:val="006F6068"/>
    <w:rsid w:val="006F6D21"/>
    <w:rsid w:val="007055C8"/>
    <w:rsid w:val="00706CC4"/>
    <w:rsid w:val="00706DA6"/>
    <w:rsid w:val="007076BA"/>
    <w:rsid w:val="00714107"/>
    <w:rsid w:val="00714201"/>
    <w:rsid w:val="00714EE1"/>
    <w:rsid w:val="00715DED"/>
    <w:rsid w:val="00720347"/>
    <w:rsid w:val="00724B48"/>
    <w:rsid w:val="007260B0"/>
    <w:rsid w:val="0072707C"/>
    <w:rsid w:val="0073211D"/>
    <w:rsid w:val="0073566F"/>
    <w:rsid w:val="00735B1A"/>
    <w:rsid w:val="007550CA"/>
    <w:rsid w:val="00756686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82078B"/>
    <w:rsid w:val="008340FD"/>
    <w:rsid w:val="00836795"/>
    <w:rsid w:val="008376B2"/>
    <w:rsid w:val="0086000D"/>
    <w:rsid w:val="00872887"/>
    <w:rsid w:val="00876830"/>
    <w:rsid w:val="00880A12"/>
    <w:rsid w:val="00893B4B"/>
    <w:rsid w:val="008976C4"/>
    <w:rsid w:val="00897DA4"/>
    <w:rsid w:val="008C4150"/>
    <w:rsid w:val="008D33CC"/>
    <w:rsid w:val="008F5149"/>
    <w:rsid w:val="00902020"/>
    <w:rsid w:val="00921CA2"/>
    <w:rsid w:val="00921DD0"/>
    <w:rsid w:val="00951A36"/>
    <w:rsid w:val="00986B14"/>
    <w:rsid w:val="00990400"/>
    <w:rsid w:val="00995A3C"/>
    <w:rsid w:val="0099604E"/>
    <w:rsid w:val="009B13B7"/>
    <w:rsid w:val="009B645D"/>
    <w:rsid w:val="009C29F7"/>
    <w:rsid w:val="009D08E7"/>
    <w:rsid w:val="009E4D33"/>
    <w:rsid w:val="009F266B"/>
    <w:rsid w:val="009F5EEC"/>
    <w:rsid w:val="009F6B03"/>
    <w:rsid w:val="00A071F3"/>
    <w:rsid w:val="00A24991"/>
    <w:rsid w:val="00A30F63"/>
    <w:rsid w:val="00A34D30"/>
    <w:rsid w:val="00A53E5D"/>
    <w:rsid w:val="00A712B6"/>
    <w:rsid w:val="00A76CA7"/>
    <w:rsid w:val="00A856EE"/>
    <w:rsid w:val="00A96959"/>
    <w:rsid w:val="00AA32DC"/>
    <w:rsid w:val="00AC35B5"/>
    <w:rsid w:val="00AD2B36"/>
    <w:rsid w:val="00AD2E54"/>
    <w:rsid w:val="00AD31B1"/>
    <w:rsid w:val="00AE2FEA"/>
    <w:rsid w:val="00AE510D"/>
    <w:rsid w:val="00B057C8"/>
    <w:rsid w:val="00B05A94"/>
    <w:rsid w:val="00B157EA"/>
    <w:rsid w:val="00B25BA2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4719"/>
    <w:rsid w:val="00B95914"/>
    <w:rsid w:val="00BB0B21"/>
    <w:rsid w:val="00BB6F6C"/>
    <w:rsid w:val="00BC5366"/>
    <w:rsid w:val="00BD7D1B"/>
    <w:rsid w:val="00BE09DC"/>
    <w:rsid w:val="00BE0CE3"/>
    <w:rsid w:val="00BF1AC0"/>
    <w:rsid w:val="00BF440E"/>
    <w:rsid w:val="00C06A9F"/>
    <w:rsid w:val="00C13204"/>
    <w:rsid w:val="00C21A1A"/>
    <w:rsid w:val="00C22901"/>
    <w:rsid w:val="00C22E2B"/>
    <w:rsid w:val="00C45219"/>
    <w:rsid w:val="00C50DFC"/>
    <w:rsid w:val="00C52702"/>
    <w:rsid w:val="00C54A9A"/>
    <w:rsid w:val="00C60395"/>
    <w:rsid w:val="00C6263B"/>
    <w:rsid w:val="00C64A20"/>
    <w:rsid w:val="00C65163"/>
    <w:rsid w:val="00C65707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1EB3"/>
    <w:rsid w:val="00D07E3F"/>
    <w:rsid w:val="00D12D48"/>
    <w:rsid w:val="00D205A5"/>
    <w:rsid w:val="00D22E5E"/>
    <w:rsid w:val="00D36D7A"/>
    <w:rsid w:val="00D42921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D2FDE"/>
    <w:rsid w:val="00DD343B"/>
    <w:rsid w:val="00DD4410"/>
    <w:rsid w:val="00E02D03"/>
    <w:rsid w:val="00E338B3"/>
    <w:rsid w:val="00E35A89"/>
    <w:rsid w:val="00E4174E"/>
    <w:rsid w:val="00E54167"/>
    <w:rsid w:val="00E57322"/>
    <w:rsid w:val="00E61754"/>
    <w:rsid w:val="00E66E91"/>
    <w:rsid w:val="00E876F7"/>
    <w:rsid w:val="00E9179C"/>
    <w:rsid w:val="00EA5046"/>
    <w:rsid w:val="00EB38B1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D2961"/>
    <w:rsid w:val="00FE076B"/>
    <w:rsid w:val="00FE4C32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48EA1F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39"/>
    <w:rsid w:val="002C1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C1E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cronicasdeprofessor.blogspot.com/2013/03/genero-textual-tirinha.html" TargetMode="External"/><Relationship Id="rId18" Type="http://schemas.openxmlformats.org/officeDocument/2006/relationships/hyperlink" Target="http://turmadamonica.uol.com.br/tirinhasdomarcelinho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brasil247.com/charges/charge-a-china-e-o-coronaviru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t.slideshare.net/pibidletrasuea/tirinhas-aula-1-caractersticas-gerai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DF098D-0EFC-4E3D-8EA8-B690310A5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0</TotalTime>
  <Pages>2</Pages>
  <Words>519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Alessandra Oliveira de Almeida Costa</cp:lastModifiedBy>
  <cp:revision>2</cp:revision>
  <dcterms:created xsi:type="dcterms:W3CDTF">2020-03-24T19:42:00Z</dcterms:created>
  <dcterms:modified xsi:type="dcterms:W3CDTF">2020-03-24T19:42:00Z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