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E141" w14:textId="79EDEE9A" w:rsidR="000C65E7" w:rsidRDefault="00FF3BD3" w:rsidP="00CD4524">
      <w:pPr>
        <w:pStyle w:val="Fonte"/>
        <w:ind w:left="142" w:right="141" w:firstLine="709"/>
        <w:jc w:val="both"/>
        <w:rPr>
          <w:rFonts w:ascii="Times New Roman" w:hAnsi="Times New Roman" w:cs="Times New Roman"/>
          <w:b/>
          <w:color w:val="000000" w:themeColor="text1"/>
          <w:sz w:val="24"/>
        </w:rPr>
      </w:pPr>
      <w:r w:rsidRPr="00CD4524">
        <w:rPr>
          <w:rFonts w:ascii="Times New Roman" w:hAnsi="Times New Roman" w:cs="Times New Roman"/>
          <w:b/>
          <w:color w:val="000000" w:themeColor="text1"/>
          <w:sz w:val="24"/>
        </w:rPr>
        <w:t>CLONAGEM, TRANSGENIA</w:t>
      </w:r>
      <w:r w:rsidR="00DD21C7" w:rsidRPr="00CD4524">
        <w:rPr>
          <w:rFonts w:ascii="Times New Roman" w:hAnsi="Times New Roman" w:cs="Times New Roman"/>
          <w:b/>
          <w:color w:val="000000" w:themeColor="text1"/>
          <w:sz w:val="24"/>
        </w:rPr>
        <w:t xml:space="preserve"> </w:t>
      </w:r>
      <w:r w:rsidRPr="00CD4524">
        <w:rPr>
          <w:rFonts w:ascii="Times New Roman" w:hAnsi="Times New Roman" w:cs="Times New Roman"/>
          <w:b/>
          <w:color w:val="000000" w:themeColor="text1"/>
          <w:sz w:val="24"/>
        </w:rPr>
        <w:t>E USO DE CÉLULAS-TRONCO</w:t>
      </w:r>
    </w:p>
    <w:p w14:paraId="72CD5B63" w14:textId="349120E7" w:rsidR="0091799E" w:rsidRPr="00CD4524" w:rsidRDefault="0091799E" w:rsidP="00CD4524">
      <w:pPr>
        <w:pStyle w:val="Fonte"/>
        <w:ind w:left="142" w:right="141" w:firstLine="709"/>
        <w:jc w:val="both"/>
        <w:rPr>
          <w:rFonts w:ascii="Times New Roman" w:hAnsi="Times New Roman" w:cs="Times New Roman"/>
          <w:b/>
          <w:color w:val="000000" w:themeColor="text1"/>
          <w:sz w:val="24"/>
        </w:rPr>
      </w:pPr>
    </w:p>
    <w:p w14:paraId="4905402F" w14:textId="3EA814AF" w:rsidR="000C65E7" w:rsidRPr="00CD4524" w:rsidRDefault="0091799E" w:rsidP="0091799E">
      <w:pPr>
        <w:ind w:left="142" w:right="141"/>
        <w:jc w:val="both"/>
        <w:rPr>
          <w:color w:val="000000" w:themeColor="text1"/>
        </w:rPr>
      </w:pPr>
      <w:r w:rsidRPr="00CD4524">
        <w:rPr>
          <w:noProof/>
          <w:color w:val="000000" w:themeColor="text1"/>
        </w:rPr>
        <w:drawing>
          <wp:anchor distT="0" distB="0" distL="114300" distR="114300" simplePos="0" relativeHeight="251658240" behindDoc="0" locked="0" layoutInCell="1" allowOverlap="1" wp14:anchorId="49C95CBD" wp14:editId="4DD26DF0">
            <wp:simplePos x="0" y="0"/>
            <wp:positionH relativeFrom="margin">
              <wp:posOffset>102413</wp:posOffset>
            </wp:positionH>
            <wp:positionV relativeFrom="margin">
              <wp:posOffset>402336</wp:posOffset>
            </wp:positionV>
            <wp:extent cx="869950" cy="819086"/>
            <wp:effectExtent l="0" t="0" r="6350" b="63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819086"/>
                    </a:xfrm>
                    <a:prstGeom prst="rect">
                      <a:avLst/>
                    </a:prstGeom>
                    <a:noFill/>
                    <a:ln>
                      <a:noFill/>
                    </a:ln>
                  </pic:spPr>
                </pic:pic>
              </a:graphicData>
            </a:graphic>
          </wp:anchor>
        </w:drawing>
      </w:r>
      <w:r w:rsidR="000C65E7" w:rsidRPr="00CD4524">
        <w:rPr>
          <w:color w:val="000000" w:themeColor="text1"/>
        </w:rPr>
        <w:t xml:space="preserve">Essas três técnicas (Clonagem, Transgenia, e uso de Células-tronco) revolucionaram a </w:t>
      </w:r>
      <w:r w:rsidR="001A5A84">
        <w:rPr>
          <w:color w:val="000000" w:themeColor="text1"/>
        </w:rPr>
        <w:t xml:space="preserve">Ciência </w:t>
      </w:r>
      <w:r w:rsidR="006D629F" w:rsidRPr="00CD4524">
        <w:rPr>
          <w:color w:val="000000" w:themeColor="text1"/>
        </w:rPr>
        <w:t>e a sua vida, nas últimas décadas.</w:t>
      </w:r>
      <w:r w:rsidR="000C65E7" w:rsidRPr="00CD4524">
        <w:rPr>
          <w:color w:val="000000" w:themeColor="text1"/>
        </w:rPr>
        <w:t xml:space="preserve"> Não acredita? Acha que isso é coisa de </w:t>
      </w:r>
      <w:r w:rsidR="00C230CE" w:rsidRPr="00CD4524">
        <w:rPr>
          <w:color w:val="000000" w:themeColor="text1"/>
        </w:rPr>
        <w:t xml:space="preserve">cientistas </w:t>
      </w:r>
      <w:r w:rsidR="000C65E7" w:rsidRPr="00CD4524">
        <w:rPr>
          <w:color w:val="000000" w:themeColor="text1"/>
        </w:rPr>
        <w:t>que trabalha</w:t>
      </w:r>
      <w:r w:rsidR="00C230CE" w:rsidRPr="00CD4524">
        <w:rPr>
          <w:color w:val="000000" w:themeColor="text1"/>
        </w:rPr>
        <w:t>m</w:t>
      </w:r>
      <w:r w:rsidR="000C65E7" w:rsidRPr="00CD4524">
        <w:rPr>
          <w:color w:val="000000" w:themeColor="text1"/>
        </w:rPr>
        <w:t xml:space="preserve"> em laboratórios bem longe de você? </w:t>
      </w:r>
    </w:p>
    <w:p w14:paraId="3B6062E2" w14:textId="571337FE" w:rsidR="00FF3BD3" w:rsidRPr="00CD4524" w:rsidRDefault="000669B0" w:rsidP="0091799E">
      <w:pPr>
        <w:ind w:left="142" w:right="141"/>
        <w:jc w:val="both"/>
        <w:rPr>
          <w:color w:val="000000" w:themeColor="text1"/>
        </w:rPr>
      </w:pPr>
      <w:r w:rsidRPr="00CD4524">
        <w:rPr>
          <w:color w:val="000000" w:themeColor="text1"/>
        </w:rPr>
        <w:t>Veja um</w:t>
      </w:r>
      <w:r w:rsidR="000C65E7" w:rsidRPr="00CD4524">
        <w:rPr>
          <w:color w:val="000000" w:themeColor="text1"/>
        </w:rPr>
        <w:t xml:space="preserve"> exemplo de como isso está </w:t>
      </w:r>
      <w:r w:rsidR="00C230CE" w:rsidRPr="00CD4524">
        <w:rPr>
          <w:color w:val="000000" w:themeColor="text1"/>
        </w:rPr>
        <w:t xml:space="preserve">presente em </w:t>
      </w:r>
      <w:r w:rsidR="000C65E7" w:rsidRPr="00CD4524">
        <w:rPr>
          <w:color w:val="000000" w:themeColor="text1"/>
        </w:rPr>
        <w:t>sua vida: você já viu que algumas embalagens de alimentos trazem um símbolo triangular amarelo</w:t>
      </w:r>
      <w:r w:rsidR="00E35ACE" w:rsidRPr="00CD4524">
        <w:rPr>
          <w:color w:val="000000" w:themeColor="text1"/>
        </w:rPr>
        <w:t xml:space="preserve"> com um </w:t>
      </w:r>
      <w:r w:rsidR="00E35ACE" w:rsidRPr="00CD4524">
        <w:rPr>
          <w:b/>
          <w:color w:val="000000" w:themeColor="text1"/>
        </w:rPr>
        <w:t>T</w:t>
      </w:r>
      <w:r w:rsidR="00E35ACE" w:rsidRPr="00CD4524">
        <w:rPr>
          <w:color w:val="000000" w:themeColor="text1"/>
        </w:rPr>
        <w:t xml:space="preserve"> no centro?</w:t>
      </w:r>
      <w:r w:rsidR="000C65E7" w:rsidRPr="00CD4524">
        <w:rPr>
          <w:color w:val="000000" w:themeColor="text1"/>
        </w:rPr>
        <w:t xml:space="preserve"> </w:t>
      </w:r>
    </w:p>
    <w:p w14:paraId="264907FF" w14:textId="060C2432" w:rsidR="00FF3BD3" w:rsidRPr="00CD4524" w:rsidRDefault="00EC700E" w:rsidP="0091799E">
      <w:pPr>
        <w:ind w:right="141"/>
        <w:jc w:val="both"/>
        <w:rPr>
          <w:color w:val="000000" w:themeColor="text1"/>
        </w:rPr>
      </w:pPr>
      <w:r w:rsidRPr="00CD4524">
        <w:rPr>
          <w:noProof/>
          <w:color w:val="000000" w:themeColor="text1"/>
        </w:rPr>
        <w:t>Pois bem, esse sí</w:t>
      </w:r>
      <w:r w:rsidR="00A774B0" w:rsidRPr="00CD4524">
        <w:rPr>
          <w:noProof/>
          <w:color w:val="000000" w:themeColor="text1"/>
        </w:rPr>
        <w:t>m</w:t>
      </w:r>
      <w:r w:rsidRPr="00CD4524">
        <w:rPr>
          <w:noProof/>
          <w:color w:val="000000" w:themeColor="text1"/>
        </w:rPr>
        <w:t>bolo</w:t>
      </w:r>
      <w:r w:rsidR="00FF3BD3" w:rsidRPr="00CD4524">
        <w:rPr>
          <w:color w:val="000000" w:themeColor="text1"/>
        </w:rPr>
        <w:t xml:space="preserve"> indica que o produto é um alimento transgênico, ou seja, foi feito a partir de um organismo geneticamente modificado.  </w:t>
      </w:r>
    </w:p>
    <w:p w14:paraId="0E085BC5" w14:textId="77777777" w:rsidR="00DD21C7" w:rsidRPr="00CD4524" w:rsidRDefault="00DD21C7" w:rsidP="0091799E">
      <w:pPr>
        <w:pStyle w:val="Fonte"/>
        <w:ind w:right="141"/>
        <w:jc w:val="both"/>
        <w:rPr>
          <w:rFonts w:ascii="Times New Roman" w:hAnsi="Times New Roman" w:cs="Times New Roman"/>
          <w:b/>
          <w:color w:val="000000" w:themeColor="text1"/>
          <w:sz w:val="24"/>
        </w:rPr>
      </w:pPr>
    </w:p>
    <w:p w14:paraId="560CE30B" w14:textId="33FB56FC" w:rsidR="005B34CF" w:rsidRDefault="005B34CF" w:rsidP="0091799E">
      <w:pPr>
        <w:pStyle w:val="Fonte"/>
        <w:ind w:left="142" w:right="141" w:firstLine="709"/>
        <w:jc w:val="both"/>
        <w:rPr>
          <w:rFonts w:ascii="Times New Roman" w:hAnsi="Times New Roman" w:cs="Times New Roman"/>
          <w:b/>
          <w:color w:val="000000" w:themeColor="text1"/>
          <w:sz w:val="24"/>
        </w:rPr>
      </w:pPr>
      <w:r w:rsidRPr="00CD4524">
        <w:rPr>
          <w:rFonts w:ascii="Times New Roman" w:hAnsi="Times New Roman" w:cs="Times New Roman"/>
          <w:b/>
          <w:color w:val="000000" w:themeColor="text1"/>
          <w:sz w:val="24"/>
        </w:rPr>
        <w:t>O que são os Transgênico</w:t>
      </w:r>
      <w:r w:rsidR="0091799E">
        <w:rPr>
          <w:rFonts w:ascii="Times New Roman" w:hAnsi="Times New Roman" w:cs="Times New Roman"/>
          <w:b/>
          <w:color w:val="000000" w:themeColor="text1"/>
          <w:sz w:val="24"/>
        </w:rPr>
        <w:t>s?</w:t>
      </w:r>
    </w:p>
    <w:p w14:paraId="4C44D22B" w14:textId="77777777" w:rsidR="0091799E" w:rsidRPr="0091799E" w:rsidRDefault="0091799E" w:rsidP="0091799E">
      <w:pPr>
        <w:pStyle w:val="Fonte"/>
        <w:ind w:left="142" w:right="141" w:firstLine="709"/>
        <w:jc w:val="both"/>
        <w:rPr>
          <w:rFonts w:ascii="Times New Roman" w:hAnsi="Times New Roman" w:cs="Times New Roman"/>
          <w:b/>
          <w:color w:val="000000" w:themeColor="text1"/>
          <w:sz w:val="24"/>
        </w:rPr>
      </w:pPr>
    </w:p>
    <w:p w14:paraId="08DD6BF3" w14:textId="047489B7" w:rsidR="005B34CF" w:rsidRPr="00CD4524" w:rsidRDefault="000669B0" w:rsidP="0091799E">
      <w:pPr>
        <w:pStyle w:val="Fonte"/>
        <w:ind w:left="142" w:right="141" w:firstLine="709"/>
        <w:jc w:val="both"/>
        <w:rPr>
          <w:rFonts w:ascii="Times New Roman" w:hAnsi="Times New Roman" w:cs="Times New Roman"/>
          <w:color w:val="000000" w:themeColor="text1"/>
          <w:sz w:val="24"/>
        </w:rPr>
      </w:pPr>
      <w:r w:rsidRPr="00CD4524">
        <w:rPr>
          <w:rFonts w:ascii="Times New Roman" w:hAnsi="Times New Roman" w:cs="Times New Roman"/>
          <w:color w:val="000000" w:themeColor="text1"/>
          <w:sz w:val="24"/>
        </w:rPr>
        <w:t>S</w:t>
      </w:r>
      <w:r w:rsidR="005B34CF" w:rsidRPr="00CD4524">
        <w:rPr>
          <w:rFonts w:ascii="Times New Roman" w:hAnsi="Times New Roman" w:cs="Times New Roman"/>
          <w:color w:val="000000" w:themeColor="text1"/>
          <w:sz w:val="24"/>
        </w:rPr>
        <w:t>ão organismos geneticamente modificados que contém genes de outra (ou outras) espécie inseridos nele por meio de técnicas de engenharia genética.</w:t>
      </w:r>
    </w:p>
    <w:p w14:paraId="249B99D1" w14:textId="05D3F059" w:rsidR="00C35747" w:rsidRPr="00CD4524" w:rsidRDefault="005B34CF" w:rsidP="0091799E">
      <w:pPr>
        <w:pStyle w:val="Fonte"/>
        <w:ind w:left="142" w:right="141" w:firstLine="709"/>
        <w:jc w:val="both"/>
        <w:rPr>
          <w:rFonts w:ascii="Times New Roman" w:hAnsi="Times New Roman" w:cs="Times New Roman"/>
          <w:color w:val="000000" w:themeColor="text1"/>
          <w:sz w:val="24"/>
        </w:rPr>
      </w:pPr>
      <w:r w:rsidRPr="00CD4524">
        <w:rPr>
          <w:rFonts w:ascii="Times New Roman" w:hAnsi="Times New Roman" w:cs="Times New Roman"/>
          <w:color w:val="000000" w:themeColor="text1"/>
          <w:sz w:val="24"/>
        </w:rPr>
        <w:t xml:space="preserve">Os genes inseridos podem ter diversas finalidades, como o aumento da produtividade de uma planta, </w:t>
      </w:r>
      <w:r w:rsidR="00C35747" w:rsidRPr="00CD4524">
        <w:rPr>
          <w:rFonts w:ascii="Times New Roman" w:hAnsi="Times New Roman" w:cs="Times New Roman"/>
          <w:color w:val="000000" w:themeColor="text1"/>
          <w:sz w:val="24"/>
        </w:rPr>
        <w:t xml:space="preserve">a </w:t>
      </w:r>
      <w:r w:rsidRPr="00CD4524">
        <w:rPr>
          <w:rFonts w:ascii="Times New Roman" w:hAnsi="Times New Roman" w:cs="Times New Roman"/>
          <w:color w:val="000000" w:themeColor="text1"/>
          <w:sz w:val="24"/>
        </w:rPr>
        <w:t xml:space="preserve">diminuição da suscetibilidade a pragas, ou ainda fazer com que o organismo modificado produza alguma substância de interesse, como por exemplo, a insulina sintética. </w:t>
      </w:r>
    </w:p>
    <w:p w14:paraId="6060C78B" w14:textId="2EB84905" w:rsidR="00C35747" w:rsidRPr="00CD4524" w:rsidRDefault="005B34CF" w:rsidP="0091799E">
      <w:pPr>
        <w:pStyle w:val="Fonte"/>
        <w:ind w:left="142" w:right="141" w:firstLine="709"/>
        <w:jc w:val="both"/>
        <w:rPr>
          <w:rFonts w:ascii="Times New Roman" w:hAnsi="Times New Roman" w:cs="Times New Roman"/>
          <w:color w:val="000000" w:themeColor="text1"/>
          <w:sz w:val="24"/>
        </w:rPr>
      </w:pPr>
      <w:r w:rsidRPr="00CD4524">
        <w:rPr>
          <w:rFonts w:ascii="Times New Roman" w:hAnsi="Times New Roman" w:cs="Times New Roman"/>
          <w:color w:val="000000" w:themeColor="text1"/>
          <w:sz w:val="24"/>
        </w:rPr>
        <w:t>A insulina é a principal substância utilizada no tratamento da diabetes.</w:t>
      </w:r>
      <w:r w:rsidR="003050ED" w:rsidRPr="00CD4524">
        <w:rPr>
          <w:rFonts w:ascii="Times New Roman" w:hAnsi="Times New Roman" w:cs="Times New Roman"/>
          <w:color w:val="000000" w:themeColor="text1"/>
          <w:sz w:val="24"/>
        </w:rPr>
        <w:t xml:space="preserve"> </w:t>
      </w:r>
      <w:r w:rsidRPr="00CD4524">
        <w:rPr>
          <w:rFonts w:ascii="Times New Roman" w:hAnsi="Times New Roman" w:cs="Times New Roman"/>
          <w:color w:val="000000" w:themeColor="text1"/>
          <w:sz w:val="24"/>
        </w:rPr>
        <w:t>Para produzi-la, são utilizadas bactérias</w:t>
      </w:r>
      <w:r w:rsidR="00C35747" w:rsidRPr="00CD4524">
        <w:rPr>
          <w:rFonts w:ascii="Times New Roman" w:hAnsi="Times New Roman" w:cs="Times New Roman"/>
          <w:color w:val="000000" w:themeColor="text1"/>
          <w:sz w:val="24"/>
        </w:rPr>
        <w:t xml:space="preserve"> geneticamente modificadas</w:t>
      </w:r>
      <w:r w:rsidRPr="00CD4524">
        <w:rPr>
          <w:rFonts w:ascii="Times New Roman" w:hAnsi="Times New Roman" w:cs="Times New Roman"/>
          <w:color w:val="000000" w:themeColor="text1"/>
          <w:sz w:val="24"/>
        </w:rPr>
        <w:t xml:space="preserve"> (</w:t>
      </w:r>
      <w:r w:rsidR="00C35747" w:rsidRPr="00CD4524">
        <w:rPr>
          <w:rFonts w:ascii="Times New Roman" w:hAnsi="Times New Roman" w:cs="Times New Roman"/>
          <w:color w:val="000000" w:themeColor="text1"/>
          <w:sz w:val="24"/>
        </w:rPr>
        <w:t xml:space="preserve">Escherichia coli - </w:t>
      </w:r>
      <w:r w:rsidRPr="00CD4524">
        <w:rPr>
          <w:rFonts w:ascii="Times New Roman" w:hAnsi="Times New Roman" w:cs="Times New Roman"/>
          <w:color w:val="000000" w:themeColor="text1"/>
          <w:sz w:val="24"/>
        </w:rPr>
        <w:t xml:space="preserve">comuns na flora intestinal humana). </w:t>
      </w:r>
      <w:r w:rsidR="00A941C4" w:rsidRPr="00CD4524">
        <w:rPr>
          <w:rFonts w:ascii="Times New Roman" w:hAnsi="Times New Roman" w:cs="Times New Roman"/>
          <w:color w:val="000000" w:themeColor="text1"/>
          <w:sz w:val="24"/>
        </w:rPr>
        <w:t>E</w:t>
      </w:r>
      <w:r w:rsidRPr="00CD4524">
        <w:rPr>
          <w:rFonts w:ascii="Times New Roman" w:hAnsi="Times New Roman" w:cs="Times New Roman"/>
          <w:color w:val="000000" w:themeColor="text1"/>
          <w:sz w:val="24"/>
        </w:rPr>
        <w:t xml:space="preserve">las recebem genes humanos responsáveis pela produção do hormônio insulina e assim tornam-se capazes de produzi-lo. </w:t>
      </w:r>
    </w:p>
    <w:p w14:paraId="01BB9374" w14:textId="5EFC141D" w:rsidR="005B34CF" w:rsidRPr="00CD4524" w:rsidRDefault="005B34CF" w:rsidP="0091799E">
      <w:pPr>
        <w:pStyle w:val="Fonte"/>
        <w:ind w:left="142" w:right="141" w:firstLine="709"/>
        <w:jc w:val="both"/>
        <w:rPr>
          <w:rFonts w:ascii="Times New Roman" w:hAnsi="Times New Roman" w:cs="Times New Roman"/>
          <w:color w:val="000000" w:themeColor="text1"/>
          <w:sz w:val="24"/>
        </w:rPr>
      </w:pPr>
      <w:r w:rsidRPr="00CD4524">
        <w:rPr>
          <w:rFonts w:ascii="Times New Roman" w:hAnsi="Times New Roman" w:cs="Times New Roman"/>
          <w:color w:val="000000" w:themeColor="text1"/>
          <w:sz w:val="24"/>
        </w:rPr>
        <w:t xml:space="preserve">Os </w:t>
      </w:r>
      <w:r w:rsidR="00C35747" w:rsidRPr="00CD4524">
        <w:rPr>
          <w:rFonts w:ascii="Times New Roman" w:hAnsi="Times New Roman" w:cs="Times New Roman"/>
          <w:color w:val="000000" w:themeColor="text1"/>
          <w:sz w:val="24"/>
        </w:rPr>
        <w:t xml:space="preserve">organismos </w:t>
      </w:r>
      <w:r w:rsidRPr="00CD4524">
        <w:rPr>
          <w:rFonts w:ascii="Times New Roman" w:hAnsi="Times New Roman" w:cs="Times New Roman"/>
          <w:color w:val="000000" w:themeColor="text1"/>
          <w:sz w:val="24"/>
        </w:rPr>
        <w:t>transgênicos, a princípio, buscam melhorias para a vida humana.</w:t>
      </w:r>
      <w:r w:rsidR="00C35747" w:rsidRPr="00CD4524">
        <w:rPr>
          <w:rFonts w:ascii="Times New Roman" w:hAnsi="Times New Roman" w:cs="Times New Roman"/>
          <w:color w:val="000000" w:themeColor="text1"/>
          <w:sz w:val="24"/>
        </w:rPr>
        <w:t xml:space="preserve"> </w:t>
      </w:r>
      <w:r w:rsidRPr="00CD4524">
        <w:rPr>
          <w:rFonts w:ascii="Times New Roman" w:hAnsi="Times New Roman" w:cs="Times New Roman"/>
          <w:color w:val="000000" w:themeColor="text1"/>
          <w:sz w:val="24"/>
        </w:rPr>
        <w:t>Porém, há muitos cientistas e organizações ambientais que criticam fortemente seu uso indiscriminado. Há alguns estudos que, por exemplo, indicam que as plantas transgênicas podem se reproduzir como plantas originais. Isto poderia fazer com que as características genéticas originais sumissem, uma vez que estariam “menos adaptadas” aos desafios impostos pelo ambiente.</w:t>
      </w:r>
    </w:p>
    <w:p w14:paraId="14148217" w14:textId="77777777" w:rsidR="005B34CF" w:rsidRPr="00CD4524" w:rsidRDefault="005B34CF" w:rsidP="0091799E">
      <w:pPr>
        <w:pStyle w:val="Fonte"/>
        <w:ind w:left="142" w:right="141" w:firstLine="709"/>
        <w:jc w:val="both"/>
        <w:rPr>
          <w:rFonts w:ascii="Times New Roman" w:hAnsi="Times New Roman" w:cs="Times New Roman"/>
          <w:color w:val="000000" w:themeColor="text1"/>
          <w:sz w:val="24"/>
        </w:rPr>
      </w:pPr>
    </w:p>
    <w:p w14:paraId="3BE153F3" w14:textId="2FE5040E" w:rsidR="005B34CF" w:rsidRDefault="005B34CF" w:rsidP="0091799E">
      <w:pPr>
        <w:pStyle w:val="Fonte"/>
        <w:ind w:left="142" w:right="141" w:firstLine="709"/>
        <w:jc w:val="both"/>
        <w:rPr>
          <w:rFonts w:ascii="Times New Roman" w:hAnsi="Times New Roman" w:cs="Times New Roman"/>
          <w:b/>
          <w:color w:val="000000" w:themeColor="text1"/>
          <w:sz w:val="24"/>
        </w:rPr>
      </w:pPr>
      <w:r w:rsidRPr="00CD4524">
        <w:rPr>
          <w:rFonts w:ascii="Times New Roman" w:hAnsi="Times New Roman" w:cs="Times New Roman"/>
          <w:b/>
          <w:color w:val="000000" w:themeColor="text1"/>
          <w:sz w:val="24"/>
        </w:rPr>
        <w:t>Entenda as Células-tronco</w:t>
      </w:r>
    </w:p>
    <w:p w14:paraId="7FD95397" w14:textId="77777777" w:rsidR="0091799E" w:rsidRPr="0091799E" w:rsidRDefault="0091799E" w:rsidP="0091799E">
      <w:pPr>
        <w:pStyle w:val="Fonte"/>
        <w:ind w:left="142" w:right="141" w:firstLine="709"/>
        <w:jc w:val="both"/>
        <w:rPr>
          <w:rFonts w:ascii="Times New Roman" w:hAnsi="Times New Roman" w:cs="Times New Roman"/>
          <w:b/>
          <w:color w:val="000000" w:themeColor="text1"/>
          <w:sz w:val="24"/>
        </w:rPr>
      </w:pPr>
    </w:p>
    <w:p w14:paraId="592F0796" w14:textId="00E9FFEC" w:rsidR="005B34CF" w:rsidRPr="00CD4524" w:rsidRDefault="005B34CF" w:rsidP="0091799E">
      <w:pPr>
        <w:pStyle w:val="Fonte"/>
        <w:ind w:left="142" w:right="141" w:firstLine="709"/>
        <w:jc w:val="both"/>
        <w:rPr>
          <w:rFonts w:ascii="Times New Roman" w:hAnsi="Times New Roman" w:cs="Times New Roman"/>
          <w:color w:val="000000" w:themeColor="text1"/>
          <w:sz w:val="24"/>
        </w:rPr>
      </w:pPr>
      <w:r w:rsidRPr="00CD4524">
        <w:rPr>
          <w:rFonts w:ascii="Times New Roman" w:hAnsi="Times New Roman" w:cs="Times New Roman"/>
          <w:color w:val="000000" w:themeColor="text1"/>
          <w:sz w:val="24"/>
        </w:rPr>
        <w:t>As células-tronco, também chamadas de células-mãe, são células capazes de se diferenciarem e produzirem outras células do organismo. Devido a esta característica, essas células têm vigorado como uma grande esperança terapêutica no tratamento de problemas relacionados a órgãos do corpo cujos tecidos têm pouco poder regenerativo.</w:t>
      </w:r>
      <w:r w:rsidR="00EF45CF" w:rsidRPr="00CD4524">
        <w:rPr>
          <w:rFonts w:ascii="Times New Roman" w:hAnsi="Times New Roman" w:cs="Times New Roman"/>
          <w:color w:val="000000" w:themeColor="text1"/>
          <w:sz w:val="24"/>
        </w:rPr>
        <w:t xml:space="preserve"> </w:t>
      </w:r>
      <w:r w:rsidRPr="00CD4524">
        <w:rPr>
          <w:rFonts w:ascii="Times New Roman" w:hAnsi="Times New Roman" w:cs="Times New Roman"/>
          <w:color w:val="000000" w:themeColor="text1"/>
          <w:sz w:val="24"/>
        </w:rPr>
        <w:t>Por exemplo, o</w:t>
      </w:r>
      <w:r w:rsidR="00C35747" w:rsidRPr="00CD4524">
        <w:rPr>
          <w:rFonts w:ascii="Times New Roman" w:hAnsi="Times New Roman" w:cs="Times New Roman"/>
          <w:color w:val="000000" w:themeColor="text1"/>
          <w:sz w:val="24"/>
        </w:rPr>
        <w:t xml:space="preserve"> uso de </w:t>
      </w:r>
      <w:r w:rsidRPr="00CD4524">
        <w:rPr>
          <w:rFonts w:ascii="Times New Roman" w:hAnsi="Times New Roman" w:cs="Times New Roman"/>
          <w:color w:val="000000" w:themeColor="text1"/>
          <w:sz w:val="24"/>
        </w:rPr>
        <w:t xml:space="preserve">Células-tronco poderia ser eficaz </w:t>
      </w:r>
      <w:r w:rsidR="00067127" w:rsidRPr="00CD4524">
        <w:rPr>
          <w:rFonts w:ascii="Times New Roman" w:hAnsi="Times New Roman" w:cs="Times New Roman"/>
          <w:color w:val="000000" w:themeColor="text1"/>
          <w:sz w:val="24"/>
        </w:rPr>
        <w:t xml:space="preserve">no tratamento de </w:t>
      </w:r>
      <w:r w:rsidRPr="00CD4524">
        <w:rPr>
          <w:rFonts w:ascii="Times New Roman" w:hAnsi="Times New Roman" w:cs="Times New Roman"/>
          <w:color w:val="000000" w:themeColor="text1"/>
          <w:sz w:val="24"/>
        </w:rPr>
        <w:t>doenças do sistema nervoso, além de doenças degenerativas, cardiovasculares, hematológicas e diabetes.</w:t>
      </w:r>
    </w:p>
    <w:p w14:paraId="12B996B4" w14:textId="77777777" w:rsidR="00CD4524" w:rsidRPr="00CD4524" w:rsidRDefault="00CD4524" w:rsidP="0091799E">
      <w:pPr>
        <w:pStyle w:val="Fonte"/>
        <w:ind w:right="141"/>
        <w:jc w:val="both"/>
        <w:rPr>
          <w:rFonts w:ascii="Times New Roman" w:hAnsi="Times New Roman" w:cs="Times New Roman"/>
          <w:color w:val="000000" w:themeColor="text1"/>
          <w:sz w:val="24"/>
        </w:rPr>
      </w:pPr>
    </w:p>
    <w:p w14:paraId="2FCE8B67" w14:textId="015F9E2B" w:rsidR="005B34CF" w:rsidRDefault="005B34CF" w:rsidP="0091799E">
      <w:pPr>
        <w:pStyle w:val="Fonte"/>
        <w:ind w:left="142" w:right="141" w:firstLine="709"/>
        <w:jc w:val="both"/>
        <w:rPr>
          <w:rFonts w:ascii="Times New Roman" w:hAnsi="Times New Roman" w:cs="Times New Roman"/>
          <w:b/>
          <w:color w:val="000000" w:themeColor="text1"/>
          <w:sz w:val="24"/>
        </w:rPr>
      </w:pPr>
      <w:r w:rsidRPr="00CD4524">
        <w:rPr>
          <w:rFonts w:ascii="Times New Roman" w:hAnsi="Times New Roman" w:cs="Times New Roman"/>
          <w:b/>
          <w:color w:val="000000" w:themeColor="text1"/>
          <w:sz w:val="24"/>
        </w:rPr>
        <w:t>Os principais tipos de células-tronco</w:t>
      </w:r>
    </w:p>
    <w:p w14:paraId="4C4391EA" w14:textId="77777777" w:rsidR="0091799E" w:rsidRPr="0091799E" w:rsidRDefault="0091799E" w:rsidP="0091799E">
      <w:pPr>
        <w:pStyle w:val="Fonte"/>
        <w:ind w:left="142" w:right="141" w:firstLine="709"/>
        <w:jc w:val="both"/>
        <w:rPr>
          <w:rFonts w:ascii="Times New Roman" w:hAnsi="Times New Roman" w:cs="Times New Roman"/>
          <w:b/>
          <w:color w:val="000000" w:themeColor="text1"/>
          <w:sz w:val="24"/>
        </w:rPr>
      </w:pPr>
    </w:p>
    <w:p w14:paraId="21C6AD6F" w14:textId="2F85959C" w:rsidR="005B34CF" w:rsidRPr="00CD4524" w:rsidRDefault="005B34CF" w:rsidP="0091799E">
      <w:pPr>
        <w:pStyle w:val="Fonte"/>
        <w:ind w:left="142" w:right="141" w:firstLine="709"/>
        <w:jc w:val="both"/>
        <w:rPr>
          <w:rFonts w:ascii="Times New Roman" w:hAnsi="Times New Roman" w:cs="Times New Roman"/>
          <w:color w:val="000000" w:themeColor="text1"/>
          <w:sz w:val="24"/>
        </w:rPr>
      </w:pPr>
      <w:r w:rsidRPr="00CD4524">
        <w:rPr>
          <w:rFonts w:ascii="Times New Roman" w:hAnsi="Times New Roman" w:cs="Times New Roman"/>
          <w:color w:val="000000" w:themeColor="text1"/>
          <w:sz w:val="24"/>
        </w:rPr>
        <w:t xml:space="preserve">– </w:t>
      </w:r>
      <w:proofErr w:type="spellStart"/>
      <w:r w:rsidRPr="00CD4524">
        <w:rPr>
          <w:rFonts w:ascii="Times New Roman" w:hAnsi="Times New Roman" w:cs="Times New Roman"/>
          <w:b/>
          <w:color w:val="000000" w:themeColor="text1"/>
          <w:sz w:val="24"/>
        </w:rPr>
        <w:t>Totipotentes</w:t>
      </w:r>
      <w:proofErr w:type="spellEnd"/>
      <w:r w:rsidRPr="00CD4524">
        <w:rPr>
          <w:rFonts w:ascii="Times New Roman" w:hAnsi="Times New Roman" w:cs="Times New Roman"/>
          <w:b/>
          <w:color w:val="000000" w:themeColor="text1"/>
          <w:sz w:val="24"/>
        </w:rPr>
        <w:t>:</w:t>
      </w:r>
      <w:r w:rsidRPr="00CD4524">
        <w:rPr>
          <w:rFonts w:ascii="Times New Roman" w:hAnsi="Times New Roman" w:cs="Times New Roman"/>
          <w:color w:val="000000" w:themeColor="text1"/>
          <w:sz w:val="24"/>
        </w:rPr>
        <w:t xml:space="preserve"> são capazes de formar células de qualquer tecido do corpo, inclusive tecidos embrionários e extraembrionários. Costuma-se dizer que esse tipo de célula é capaz de originar um organismo por inteiro. </w:t>
      </w:r>
    </w:p>
    <w:p w14:paraId="5DF84BF2" w14:textId="2410ADCF" w:rsidR="005B34CF" w:rsidRPr="00CD4524" w:rsidRDefault="00426B2C" w:rsidP="0091799E">
      <w:pPr>
        <w:pStyle w:val="Fonte"/>
        <w:ind w:left="142" w:right="141" w:firstLine="709"/>
        <w:jc w:val="both"/>
        <w:rPr>
          <w:rFonts w:ascii="Times New Roman" w:hAnsi="Times New Roman" w:cs="Times New Roman"/>
          <w:color w:val="000000" w:themeColor="text1"/>
          <w:sz w:val="24"/>
        </w:rPr>
      </w:pPr>
      <w:r w:rsidRPr="00CD4524">
        <w:rPr>
          <w:rFonts w:ascii="Times New Roman" w:hAnsi="Times New Roman" w:cs="Times New Roman"/>
          <w:color w:val="000000" w:themeColor="text1"/>
          <w:sz w:val="24"/>
        </w:rPr>
        <w:t xml:space="preserve">Elas são encontradas no zigoto e no início do </w:t>
      </w:r>
      <w:hyperlink r:id="rId9" w:history="1">
        <w:r w:rsidRPr="00CD4524">
          <w:rPr>
            <w:rStyle w:val="Hyperlink"/>
            <w:rFonts w:ascii="Times New Roman" w:hAnsi="Times New Roman" w:cs="Times New Roman"/>
            <w:color w:val="000000" w:themeColor="text1"/>
            <w:sz w:val="24"/>
            <w:u w:val="none"/>
          </w:rPr>
          <w:t>desenvolvimento embrionário</w:t>
        </w:r>
      </w:hyperlink>
      <w:r w:rsidRPr="00CD4524">
        <w:rPr>
          <w:rFonts w:ascii="Times New Roman" w:hAnsi="Times New Roman" w:cs="Times New Roman"/>
          <w:color w:val="000000" w:themeColor="text1"/>
          <w:sz w:val="24"/>
        </w:rPr>
        <w:t xml:space="preserve"> (até a fase de 16 células - aproximadamente três dias de vida);</w:t>
      </w:r>
    </w:p>
    <w:p w14:paraId="6D3D97A0" w14:textId="73314F34" w:rsidR="000C65E7" w:rsidRPr="00CD4524" w:rsidRDefault="005B34CF" w:rsidP="0091799E">
      <w:pPr>
        <w:pStyle w:val="Fonte"/>
        <w:ind w:left="142" w:right="141" w:firstLine="709"/>
        <w:jc w:val="both"/>
        <w:rPr>
          <w:rFonts w:ascii="Times New Roman" w:hAnsi="Times New Roman" w:cs="Times New Roman"/>
          <w:color w:val="000000" w:themeColor="text1"/>
          <w:sz w:val="24"/>
        </w:rPr>
      </w:pPr>
      <w:r w:rsidRPr="00CD4524">
        <w:rPr>
          <w:rFonts w:ascii="Times New Roman" w:hAnsi="Times New Roman" w:cs="Times New Roman"/>
          <w:b/>
          <w:color w:val="000000" w:themeColor="text1"/>
          <w:sz w:val="24"/>
        </w:rPr>
        <w:t>– Pluripotentes:</w:t>
      </w:r>
      <w:r w:rsidRPr="00CD4524">
        <w:rPr>
          <w:rFonts w:ascii="Times New Roman" w:hAnsi="Times New Roman" w:cs="Times New Roman"/>
          <w:color w:val="000000" w:themeColor="text1"/>
          <w:sz w:val="24"/>
        </w:rPr>
        <w:t xml:space="preserve"> São células encontradas em diversos tecidos maduros, como a medula óssea e o cordão umbilical. Estas células possuem um poder de diferenciação mais limitado.</w:t>
      </w:r>
    </w:p>
    <w:p w14:paraId="581C700F" w14:textId="6F1FC2B5" w:rsidR="000C65E7" w:rsidRPr="00CD4524" w:rsidRDefault="000C65E7" w:rsidP="0091799E">
      <w:pPr>
        <w:pStyle w:val="Fonte"/>
        <w:ind w:left="142" w:right="141" w:firstLine="709"/>
        <w:jc w:val="both"/>
        <w:rPr>
          <w:rFonts w:ascii="Times New Roman" w:hAnsi="Times New Roman" w:cs="Times New Roman"/>
          <w:color w:val="000000" w:themeColor="text1"/>
          <w:sz w:val="24"/>
        </w:rPr>
      </w:pPr>
    </w:p>
    <w:p w14:paraId="31BE9CBC" w14:textId="5741A3FC" w:rsidR="00426B2C" w:rsidRPr="00CD4524" w:rsidRDefault="00426B2C" w:rsidP="0091799E">
      <w:pPr>
        <w:pStyle w:val="Fonte"/>
        <w:ind w:left="142" w:right="141" w:firstLine="709"/>
        <w:jc w:val="both"/>
        <w:rPr>
          <w:rFonts w:ascii="Times New Roman" w:hAnsi="Times New Roman" w:cs="Times New Roman"/>
          <w:b/>
          <w:color w:val="000000" w:themeColor="text1"/>
          <w:sz w:val="24"/>
        </w:rPr>
      </w:pPr>
      <w:r w:rsidRPr="00CD4524">
        <w:rPr>
          <w:rFonts w:ascii="Times New Roman" w:hAnsi="Times New Roman" w:cs="Times New Roman"/>
          <w:b/>
          <w:color w:val="000000" w:themeColor="text1"/>
          <w:sz w:val="24"/>
        </w:rPr>
        <w:lastRenderedPageBreak/>
        <w:t>Entenda a Clonagem</w:t>
      </w:r>
    </w:p>
    <w:p w14:paraId="788FB7D4" w14:textId="77777777" w:rsidR="00426B2C" w:rsidRPr="00CD4524" w:rsidRDefault="00426B2C" w:rsidP="0091799E">
      <w:pPr>
        <w:pStyle w:val="Fonte"/>
        <w:ind w:left="142" w:right="141" w:firstLine="709"/>
        <w:jc w:val="both"/>
        <w:rPr>
          <w:rFonts w:ascii="Times New Roman" w:hAnsi="Times New Roman" w:cs="Times New Roman"/>
          <w:color w:val="000000" w:themeColor="text1"/>
          <w:sz w:val="24"/>
        </w:rPr>
      </w:pPr>
    </w:p>
    <w:p w14:paraId="692FB131" w14:textId="0C3CE805" w:rsidR="00426B2C" w:rsidRPr="00CD4524" w:rsidRDefault="00426B2C" w:rsidP="0091799E">
      <w:pPr>
        <w:pStyle w:val="Fonte"/>
        <w:ind w:left="142" w:right="141" w:firstLine="709"/>
        <w:jc w:val="both"/>
        <w:rPr>
          <w:rFonts w:ascii="Times New Roman" w:hAnsi="Times New Roman" w:cs="Times New Roman"/>
          <w:sz w:val="24"/>
        </w:rPr>
      </w:pPr>
      <w:r w:rsidRPr="00CD4524">
        <w:rPr>
          <w:rFonts w:ascii="Times New Roman" w:hAnsi="Times New Roman" w:cs="Times New Roman"/>
          <w:b/>
          <w:color w:val="000000" w:themeColor="text1"/>
          <w:sz w:val="24"/>
        </w:rPr>
        <w:t xml:space="preserve">Clonagem </w:t>
      </w:r>
      <w:r w:rsidRPr="00CD4524">
        <w:rPr>
          <w:rFonts w:ascii="Times New Roman" w:hAnsi="Times New Roman" w:cs="Times New Roman"/>
          <w:color w:val="000000" w:themeColor="text1"/>
          <w:sz w:val="24"/>
        </w:rPr>
        <w:t xml:space="preserve">é o nome que identifica a produção </w:t>
      </w:r>
      <w:r w:rsidR="00067127" w:rsidRPr="00CD4524">
        <w:rPr>
          <w:rFonts w:ascii="Times New Roman" w:hAnsi="Times New Roman" w:cs="Times New Roman"/>
          <w:color w:val="000000" w:themeColor="text1"/>
          <w:sz w:val="24"/>
        </w:rPr>
        <w:t xml:space="preserve">de </w:t>
      </w:r>
      <w:r w:rsidRPr="00CD4524">
        <w:rPr>
          <w:rFonts w:ascii="Times New Roman" w:hAnsi="Times New Roman" w:cs="Times New Roman"/>
          <w:sz w:val="24"/>
        </w:rPr>
        <w:t>seres geneticamente idênticos. Na biologia, consideramos que a clonagem pode acontecer naturalmente, como em gêmeos monozigóticos ou na reprodução assexuada das bactérias.</w:t>
      </w:r>
    </w:p>
    <w:p w14:paraId="65AD9D6F" w14:textId="5BB763A9" w:rsidR="00426B2C" w:rsidRPr="00CD4524" w:rsidRDefault="00426B2C" w:rsidP="0091799E">
      <w:pPr>
        <w:pStyle w:val="Fonte"/>
        <w:ind w:left="142" w:right="141" w:firstLine="709"/>
        <w:jc w:val="both"/>
        <w:rPr>
          <w:rFonts w:ascii="Times New Roman" w:hAnsi="Times New Roman" w:cs="Times New Roman"/>
          <w:sz w:val="24"/>
        </w:rPr>
      </w:pPr>
      <w:r w:rsidRPr="00CD4524">
        <w:rPr>
          <w:rFonts w:ascii="Times New Roman" w:hAnsi="Times New Roman" w:cs="Times New Roman"/>
          <w:sz w:val="24"/>
        </w:rPr>
        <w:t>A primeira experiência científica com clonagem artificial de animais ocorreu no ano de 1996, na Escócia. Este experimento conseguiu clonar uma ovelha, batizada de Dolly. Após esta experiência,  vários animais foram clonados, como por exemplo, bois, cavalos, ratos e porcos.</w:t>
      </w:r>
    </w:p>
    <w:p w14:paraId="257730C0" w14:textId="77777777" w:rsidR="00EF45CF" w:rsidRPr="00CD4524" w:rsidRDefault="00EF45CF" w:rsidP="0091799E">
      <w:pPr>
        <w:pStyle w:val="Fonte"/>
        <w:ind w:left="142" w:right="141" w:firstLine="709"/>
        <w:jc w:val="both"/>
        <w:rPr>
          <w:rFonts w:ascii="Times New Roman" w:hAnsi="Times New Roman" w:cs="Times New Roman"/>
          <w:sz w:val="24"/>
        </w:rPr>
      </w:pPr>
    </w:p>
    <w:p w14:paraId="5AD35FB9" w14:textId="6458A422" w:rsidR="00EF45CF" w:rsidRPr="00CD4524" w:rsidRDefault="002A1AD6" w:rsidP="0091799E">
      <w:pPr>
        <w:pStyle w:val="Fonte"/>
        <w:ind w:left="142" w:right="141" w:firstLine="709"/>
        <w:jc w:val="both"/>
        <w:rPr>
          <w:rFonts w:ascii="Times New Roman" w:hAnsi="Times New Roman" w:cs="Times New Roman"/>
          <w:b/>
          <w:sz w:val="24"/>
        </w:rPr>
      </w:pPr>
      <w:r w:rsidRPr="00CD4524">
        <w:rPr>
          <w:rFonts w:ascii="Times New Roman" w:hAnsi="Times New Roman" w:cs="Times New Roman"/>
          <w:b/>
          <w:sz w:val="24"/>
        </w:rPr>
        <w:t>Dolly – primeiro mamífero a ser clonado com sucesso.</w:t>
      </w:r>
    </w:p>
    <w:p w14:paraId="379DA596" w14:textId="77777777" w:rsidR="0049151D" w:rsidRPr="00CD4524" w:rsidRDefault="0049151D" w:rsidP="00CD4524">
      <w:pPr>
        <w:pStyle w:val="Fonte"/>
        <w:ind w:left="142" w:right="141" w:firstLine="709"/>
        <w:jc w:val="both"/>
        <w:rPr>
          <w:rFonts w:ascii="Times New Roman" w:hAnsi="Times New Roman" w:cs="Times New Roman"/>
          <w:b/>
          <w:sz w:val="24"/>
        </w:rPr>
      </w:pPr>
    </w:p>
    <w:p w14:paraId="1B676A23" w14:textId="6895EDDF" w:rsidR="002A1AD6" w:rsidRPr="00CD4524" w:rsidRDefault="002A1AD6" w:rsidP="00CD4524">
      <w:pPr>
        <w:pStyle w:val="Fonte"/>
        <w:ind w:left="142" w:right="141" w:firstLine="709"/>
        <w:jc w:val="center"/>
        <w:rPr>
          <w:rFonts w:ascii="Times New Roman" w:hAnsi="Times New Roman" w:cs="Times New Roman"/>
          <w:sz w:val="24"/>
        </w:rPr>
      </w:pPr>
      <w:r w:rsidRPr="00CD4524">
        <w:rPr>
          <w:noProof/>
        </w:rPr>
        <w:drawing>
          <wp:inline distT="0" distB="0" distL="0" distR="0" wp14:anchorId="0E695B1A" wp14:editId="00D53993">
            <wp:extent cx="5237291" cy="3913789"/>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3146" cy="4015312"/>
                    </a:xfrm>
                    <a:prstGeom prst="rect">
                      <a:avLst/>
                    </a:prstGeom>
                    <a:noFill/>
                    <a:ln>
                      <a:noFill/>
                    </a:ln>
                  </pic:spPr>
                </pic:pic>
              </a:graphicData>
            </a:graphic>
          </wp:inline>
        </w:drawing>
      </w:r>
    </w:p>
    <w:p w14:paraId="01FAFF28" w14:textId="77777777" w:rsidR="002A1AD6" w:rsidRPr="00CD4524" w:rsidRDefault="002A1AD6" w:rsidP="00CD4524">
      <w:pPr>
        <w:ind w:left="142" w:right="141"/>
        <w:rPr>
          <w:sz w:val="20"/>
          <w:szCs w:val="20"/>
        </w:rPr>
      </w:pPr>
      <w:r w:rsidRPr="00CD4524">
        <w:rPr>
          <w:sz w:val="20"/>
          <w:szCs w:val="20"/>
        </w:rPr>
        <w:t xml:space="preserve">Disponível em &lt; </w:t>
      </w:r>
      <w:hyperlink r:id="rId11" w:history="1">
        <w:r w:rsidRPr="00CD4524">
          <w:rPr>
            <w:rStyle w:val="Hyperlink"/>
            <w:color w:val="000000" w:themeColor="text1"/>
            <w:sz w:val="20"/>
            <w:szCs w:val="20"/>
            <w:u w:val="none"/>
          </w:rPr>
          <w:t>https://pt.slideshare.net/silvannasanches/biotecnologia-clonagem-e-clulas-tronco</w:t>
        </w:r>
      </w:hyperlink>
      <w:r w:rsidRPr="00CD4524">
        <w:rPr>
          <w:color w:val="000000" w:themeColor="text1"/>
          <w:sz w:val="20"/>
          <w:szCs w:val="20"/>
        </w:rPr>
        <w:t xml:space="preserve"> </w:t>
      </w:r>
      <w:r w:rsidRPr="00CD4524">
        <w:rPr>
          <w:sz w:val="20"/>
          <w:szCs w:val="20"/>
        </w:rPr>
        <w:t>&gt; Acesso em 30 de mar 2020.</w:t>
      </w:r>
    </w:p>
    <w:p w14:paraId="507D9619" w14:textId="77777777" w:rsidR="00426B2C" w:rsidRPr="00CD4524" w:rsidRDefault="00426B2C" w:rsidP="0091799E">
      <w:pPr>
        <w:pStyle w:val="Fonte"/>
        <w:ind w:right="141"/>
        <w:jc w:val="both"/>
        <w:rPr>
          <w:rFonts w:ascii="Times New Roman" w:hAnsi="Times New Roman" w:cs="Times New Roman"/>
          <w:sz w:val="24"/>
        </w:rPr>
      </w:pPr>
    </w:p>
    <w:p w14:paraId="3CAE3AF0" w14:textId="049A2FA3" w:rsidR="00426B2C" w:rsidRPr="00CD4524" w:rsidRDefault="00426B2C" w:rsidP="0091799E">
      <w:pPr>
        <w:pStyle w:val="Fonte"/>
        <w:ind w:left="142" w:right="141" w:firstLine="709"/>
        <w:jc w:val="both"/>
        <w:rPr>
          <w:rFonts w:ascii="Times New Roman" w:hAnsi="Times New Roman" w:cs="Times New Roman"/>
          <w:sz w:val="24"/>
        </w:rPr>
      </w:pPr>
      <w:r w:rsidRPr="00CD4524">
        <w:rPr>
          <w:rFonts w:ascii="Times New Roman" w:hAnsi="Times New Roman" w:cs="Times New Roman"/>
          <w:sz w:val="24"/>
        </w:rPr>
        <w:t>A técnica da clonagem pode variar muito, dependendo do seu objetivo. Hoje, a mais discutida é a clonagem terapêutica, que busca reproduzir tecidos ou órgãos em laboratório.</w:t>
      </w:r>
      <w:r w:rsidR="0049151D" w:rsidRPr="00CD4524">
        <w:rPr>
          <w:rFonts w:ascii="Times New Roman" w:hAnsi="Times New Roman" w:cs="Times New Roman"/>
          <w:sz w:val="24"/>
        </w:rPr>
        <w:t xml:space="preserve"> </w:t>
      </w:r>
      <w:r w:rsidRPr="00CD4524">
        <w:rPr>
          <w:rFonts w:ascii="Times New Roman" w:hAnsi="Times New Roman" w:cs="Times New Roman"/>
          <w:sz w:val="24"/>
        </w:rPr>
        <w:t>A ideia é reproduzir em laboratório órgãos saudáveis a partir dos tecidos de uma pessoa doente que necessita de um transplante. Isso diminuiria, por exemplo, os casos de rejeição do órgão e acabaria com as filas por transplante.</w:t>
      </w:r>
    </w:p>
    <w:p w14:paraId="66833A2B" w14:textId="5430E605" w:rsidR="00DD21C7" w:rsidRPr="00CD4524" w:rsidRDefault="00DD21C7" w:rsidP="0091799E">
      <w:pPr>
        <w:pStyle w:val="NormalWeb"/>
        <w:jc w:val="both"/>
      </w:pPr>
      <w:r w:rsidRPr="00CD4524">
        <w:rPr>
          <w:b/>
        </w:rPr>
        <w:t>Dica importante:</w:t>
      </w:r>
      <w:r w:rsidRPr="00CD4524">
        <w:t xml:space="preserve"> Para entender bem o assunto sobre Células-Tronco, Transgênicos e Clonagem é importante que você se lembre dos conceitos de DNA e RNA. Acesse https://blogdoenem.com.br/biologia-khan-academy/</w:t>
      </w:r>
    </w:p>
    <w:p w14:paraId="75338235" w14:textId="23D136B9" w:rsidR="00067127" w:rsidRDefault="008461B4" w:rsidP="0091799E">
      <w:pPr>
        <w:pStyle w:val="Fonte"/>
        <w:ind w:left="142" w:right="141" w:firstLine="709"/>
        <w:jc w:val="both"/>
        <w:rPr>
          <w:rFonts w:ascii="Times New Roman" w:hAnsi="Times New Roman" w:cs="Times New Roman"/>
          <w:color w:val="000000" w:themeColor="text1"/>
          <w:sz w:val="24"/>
        </w:rPr>
      </w:pPr>
      <w:r w:rsidRPr="00CD4524">
        <w:rPr>
          <w:rFonts w:ascii="Times New Roman" w:hAnsi="Times New Roman" w:cs="Times New Roman"/>
          <w:sz w:val="24"/>
        </w:rPr>
        <w:t>Para saber mais</w:t>
      </w:r>
      <w:r w:rsidR="00CD4524" w:rsidRPr="00CD4524">
        <w:rPr>
          <w:rFonts w:ascii="Times New Roman" w:hAnsi="Times New Roman" w:cs="Times New Roman"/>
          <w:sz w:val="24"/>
        </w:rPr>
        <w:t xml:space="preserve"> sobre clone e transgênicos</w:t>
      </w:r>
      <w:r w:rsidRPr="00CD4524">
        <w:rPr>
          <w:rFonts w:ascii="Times New Roman" w:hAnsi="Times New Roman" w:cs="Times New Roman"/>
          <w:sz w:val="24"/>
        </w:rPr>
        <w:t xml:space="preserve">, </w:t>
      </w:r>
      <w:r w:rsidR="0091799E">
        <w:rPr>
          <w:rFonts w:ascii="Times New Roman" w:hAnsi="Times New Roman" w:cs="Times New Roman"/>
          <w:sz w:val="24"/>
        </w:rPr>
        <w:t xml:space="preserve">se for possível, </w:t>
      </w:r>
      <w:r w:rsidRPr="00CD4524">
        <w:rPr>
          <w:rFonts w:ascii="Times New Roman" w:hAnsi="Times New Roman" w:cs="Times New Roman"/>
          <w:sz w:val="24"/>
        </w:rPr>
        <w:t>a</w:t>
      </w:r>
      <w:r w:rsidR="00426B2C" w:rsidRPr="00CD4524">
        <w:rPr>
          <w:rFonts w:ascii="Times New Roman" w:hAnsi="Times New Roman" w:cs="Times New Roman"/>
          <w:sz w:val="24"/>
        </w:rPr>
        <w:t>ssista</w:t>
      </w:r>
      <w:r w:rsidRPr="00CD4524">
        <w:rPr>
          <w:rFonts w:ascii="Times New Roman" w:hAnsi="Times New Roman" w:cs="Times New Roman"/>
          <w:sz w:val="24"/>
        </w:rPr>
        <w:t xml:space="preserve"> ao </w:t>
      </w:r>
      <w:r w:rsidRPr="00CD4524">
        <w:rPr>
          <w:rFonts w:ascii="Times New Roman" w:hAnsi="Times New Roman" w:cs="Times New Roman"/>
          <w:color w:val="000000" w:themeColor="text1"/>
          <w:sz w:val="24"/>
        </w:rPr>
        <w:t>vídeo</w:t>
      </w:r>
      <w:r w:rsidR="00CD4524" w:rsidRPr="00CD4524">
        <w:rPr>
          <w:rFonts w:ascii="Times New Roman" w:hAnsi="Times New Roman" w:cs="Times New Roman"/>
          <w:color w:val="000000" w:themeColor="text1"/>
          <w:sz w:val="24"/>
        </w:rPr>
        <w:t xml:space="preserve">: </w:t>
      </w:r>
      <w:hyperlink r:id="rId12" w:history="1">
        <w:r w:rsidR="00067127" w:rsidRPr="00CD4524">
          <w:rPr>
            <w:rStyle w:val="Hyperlink"/>
            <w:rFonts w:ascii="Times New Roman" w:hAnsi="Times New Roman" w:cs="Times New Roman"/>
            <w:color w:val="000000" w:themeColor="text1"/>
            <w:sz w:val="24"/>
          </w:rPr>
          <w:t>https://youtu.be/m0jmLPmAOqQ</w:t>
        </w:r>
      </w:hyperlink>
      <w:r w:rsidR="00876AF3" w:rsidRPr="00CD4524">
        <w:rPr>
          <w:rFonts w:ascii="Times New Roman" w:hAnsi="Times New Roman" w:cs="Times New Roman"/>
          <w:color w:val="000000" w:themeColor="text1"/>
          <w:sz w:val="24"/>
        </w:rPr>
        <w:t>.</w:t>
      </w:r>
      <w:r w:rsidR="00067127" w:rsidRPr="00CD4524">
        <w:rPr>
          <w:rFonts w:ascii="Times New Roman" w:hAnsi="Times New Roman" w:cs="Times New Roman"/>
          <w:color w:val="000000" w:themeColor="text1"/>
          <w:sz w:val="24"/>
        </w:rPr>
        <w:t xml:space="preserve"> </w:t>
      </w:r>
    </w:p>
    <w:p w14:paraId="2C2D2163" w14:textId="77777777" w:rsidR="0091799E" w:rsidRPr="0091799E" w:rsidRDefault="0091799E" w:rsidP="0091799E">
      <w:pPr>
        <w:pStyle w:val="Fonte"/>
        <w:ind w:left="142" w:right="141" w:firstLine="709"/>
        <w:jc w:val="both"/>
        <w:rPr>
          <w:rFonts w:ascii="Times New Roman" w:hAnsi="Times New Roman" w:cs="Times New Roman"/>
          <w:sz w:val="24"/>
        </w:rPr>
      </w:pPr>
    </w:p>
    <w:p w14:paraId="5BE4FF06" w14:textId="6DB0F022" w:rsidR="00B74AD4" w:rsidRPr="0091799E" w:rsidRDefault="00A7538F" w:rsidP="0091799E">
      <w:pPr>
        <w:ind w:left="142" w:right="141"/>
        <w:rPr>
          <w:b/>
          <w:bCs/>
        </w:rPr>
      </w:pPr>
      <w:r w:rsidRPr="0091799E">
        <w:rPr>
          <w:b/>
          <w:bCs/>
        </w:rPr>
        <w:t>Responda as atividades a seguir, em seu caderno.</w:t>
      </w:r>
    </w:p>
    <w:p w14:paraId="042E51C6" w14:textId="3D12C70A" w:rsidR="002055BA" w:rsidRPr="0091799E" w:rsidRDefault="002055BA" w:rsidP="00CD4524">
      <w:pPr>
        <w:pStyle w:val="NormalWeb"/>
        <w:shd w:val="clear" w:color="auto" w:fill="FFFFFF"/>
        <w:spacing w:before="150" w:beforeAutospacing="0" w:after="0" w:afterAutospacing="0" w:line="276" w:lineRule="auto"/>
        <w:ind w:left="142" w:right="141"/>
        <w:jc w:val="both"/>
      </w:pPr>
      <w:r w:rsidRPr="0091799E">
        <w:t>01. Quando falamos em clonagem, normalmente nos lembramos das técnicas realizadas em laboratório em que é possível produzir um indivíduo idêntico a outro. Entretanto, a formação de clones é possível também na natureza por meio do processo de</w:t>
      </w:r>
    </w:p>
    <w:p w14:paraId="0003BCF9" w14:textId="39E28DAB" w:rsidR="002055BA" w:rsidRPr="0091799E" w:rsidRDefault="004C5F58" w:rsidP="0091799E">
      <w:pPr>
        <w:pStyle w:val="NormalWeb"/>
        <w:shd w:val="clear" w:color="auto" w:fill="FFFFFF"/>
        <w:spacing w:before="0" w:beforeAutospacing="0" w:after="0" w:afterAutospacing="0"/>
        <w:ind w:left="142" w:right="141"/>
        <w:jc w:val="both"/>
      </w:pPr>
      <w:r w:rsidRPr="0091799E">
        <w:t>(A)</w:t>
      </w:r>
      <w:r w:rsidR="002055BA" w:rsidRPr="0091799E">
        <w:t xml:space="preserve"> </w:t>
      </w:r>
      <w:proofErr w:type="gramStart"/>
      <w:r w:rsidR="0091799E">
        <w:t>(  )</w:t>
      </w:r>
      <w:proofErr w:type="gramEnd"/>
      <w:r w:rsidR="0091799E">
        <w:t xml:space="preserve"> </w:t>
      </w:r>
      <w:r w:rsidR="002055BA" w:rsidRPr="0091799E">
        <w:t>reprodução assistida.</w:t>
      </w:r>
    </w:p>
    <w:p w14:paraId="2A755E19" w14:textId="12EF228E" w:rsidR="002055BA" w:rsidRPr="0091799E" w:rsidRDefault="004C5F58" w:rsidP="0091799E">
      <w:pPr>
        <w:pStyle w:val="NormalWeb"/>
        <w:shd w:val="clear" w:color="auto" w:fill="FFFFFF"/>
        <w:spacing w:before="0" w:beforeAutospacing="0" w:after="0" w:afterAutospacing="0"/>
        <w:ind w:left="142" w:right="141"/>
        <w:jc w:val="both"/>
      </w:pPr>
      <w:r w:rsidRPr="0091799E">
        <w:t>(B)</w:t>
      </w:r>
      <w:r w:rsidR="002055BA" w:rsidRPr="0091799E">
        <w:t xml:space="preserve"> </w:t>
      </w:r>
      <w:proofErr w:type="gramStart"/>
      <w:r w:rsidR="0091799E">
        <w:t>(  )</w:t>
      </w:r>
      <w:proofErr w:type="gramEnd"/>
      <w:r w:rsidR="0091799E">
        <w:t xml:space="preserve"> </w:t>
      </w:r>
      <w:r w:rsidR="002055BA" w:rsidRPr="0091799E">
        <w:t>conjugação.</w:t>
      </w:r>
    </w:p>
    <w:p w14:paraId="73A79D0D" w14:textId="7261AA5C" w:rsidR="002055BA" w:rsidRPr="0091799E" w:rsidRDefault="004C5F58" w:rsidP="0091799E">
      <w:pPr>
        <w:pStyle w:val="NormalWeb"/>
        <w:shd w:val="clear" w:color="auto" w:fill="FFFFFF"/>
        <w:spacing w:before="0" w:beforeAutospacing="0" w:after="0" w:afterAutospacing="0"/>
        <w:ind w:left="142" w:right="141"/>
        <w:jc w:val="both"/>
      </w:pPr>
      <w:r w:rsidRPr="0091799E">
        <w:t>(C</w:t>
      </w:r>
      <w:r w:rsidR="002055BA" w:rsidRPr="0091799E">
        <w:t xml:space="preserve">) </w:t>
      </w:r>
      <w:proofErr w:type="gramStart"/>
      <w:r w:rsidR="0091799E">
        <w:t>(  )</w:t>
      </w:r>
      <w:proofErr w:type="gramEnd"/>
      <w:r w:rsidR="0091799E">
        <w:t xml:space="preserve"> </w:t>
      </w:r>
      <w:r w:rsidR="002055BA" w:rsidRPr="0091799E">
        <w:t>reprodução assexuada.</w:t>
      </w:r>
    </w:p>
    <w:p w14:paraId="0040FDB1" w14:textId="048A0455" w:rsidR="002055BA" w:rsidRPr="0091799E" w:rsidRDefault="004C5F58" w:rsidP="0091799E">
      <w:pPr>
        <w:pStyle w:val="NormalWeb"/>
        <w:shd w:val="clear" w:color="auto" w:fill="FFFFFF"/>
        <w:spacing w:before="0" w:beforeAutospacing="0" w:after="0" w:afterAutospacing="0"/>
        <w:ind w:left="142" w:right="141"/>
        <w:jc w:val="both"/>
      </w:pPr>
      <w:r w:rsidRPr="0091799E">
        <w:t>(D</w:t>
      </w:r>
      <w:r w:rsidR="002055BA" w:rsidRPr="0091799E">
        <w:t xml:space="preserve">) </w:t>
      </w:r>
      <w:proofErr w:type="gramStart"/>
      <w:r w:rsidR="0091799E">
        <w:t>(  )</w:t>
      </w:r>
      <w:proofErr w:type="gramEnd"/>
      <w:r w:rsidR="0091799E">
        <w:t xml:space="preserve"> </w:t>
      </w:r>
      <w:r w:rsidR="002055BA" w:rsidRPr="0091799E">
        <w:t>fecundação interna.</w:t>
      </w:r>
    </w:p>
    <w:p w14:paraId="022E0EEF" w14:textId="3CFAAE4B" w:rsidR="002055BA" w:rsidRPr="00CD4524" w:rsidRDefault="002055BA" w:rsidP="00CD4524">
      <w:pPr>
        <w:ind w:left="142" w:right="141"/>
      </w:pPr>
    </w:p>
    <w:p w14:paraId="7C0C2F9B" w14:textId="6412BC8F" w:rsidR="0089684C" w:rsidRPr="00CD4524" w:rsidRDefault="00781641" w:rsidP="00CD4524">
      <w:pPr>
        <w:spacing w:line="276" w:lineRule="auto"/>
        <w:ind w:left="142" w:right="141"/>
        <w:jc w:val="both"/>
      </w:pPr>
      <w:r w:rsidRPr="00CD4524">
        <w:t>02.</w:t>
      </w:r>
      <w:r w:rsidR="0091799E">
        <w:t xml:space="preserve"> </w:t>
      </w:r>
      <w:r w:rsidR="0089684C" w:rsidRPr="00CD4524">
        <w:t>Em um laboratório de genética experimental, observou-se que determinada bactéria continha um gene que conferia resistência a pragas específicas de plantas. Em vista disso, os pesquisadores procederam de acordo com a figura.</w:t>
      </w:r>
    </w:p>
    <w:p w14:paraId="14FADF4B" w14:textId="41419F89" w:rsidR="0089684C" w:rsidRPr="00CD4524" w:rsidRDefault="0089684C" w:rsidP="00CD4524">
      <w:pPr>
        <w:ind w:left="142" w:right="141"/>
        <w:jc w:val="center"/>
      </w:pPr>
    </w:p>
    <w:p w14:paraId="2AB0F48B" w14:textId="185BA278" w:rsidR="004C5F58" w:rsidRPr="00CD4524" w:rsidRDefault="004C5F58" w:rsidP="00CD4524">
      <w:pPr>
        <w:ind w:left="142" w:right="141"/>
        <w:jc w:val="both"/>
      </w:pPr>
      <w:r w:rsidRPr="00CD4524">
        <w:rPr>
          <w:noProof/>
        </w:rPr>
        <w:drawing>
          <wp:anchor distT="0" distB="0" distL="114300" distR="114300" simplePos="0" relativeHeight="251659264" behindDoc="0" locked="0" layoutInCell="1" allowOverlap="1" wp14:anchorId="2C51D0E8" wp14:editId="74641A9A">
            <wp:simplePos x="0" y="0"/>
            <wp:positionH relativeFrom="column">
              <wp:posOffset>662912</wp:posOffset>
            </wp:positionH>
            <wp:positionV relativeFrom="paragraph">
              <wp:posOffset>12286</wp:posOffset>
            </wp:positionV>
            <wp:extent cx="5120640" cy="3137878"/>
            <wp:effectExtent l="0" t="0" r="3810" b="5715"/>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0640" cy="3137878"/>
                    </a:xfrm>
                    <a:prstGeom prst="rect">
                      <a:avLst/>
                    </a:prstGeom>
                    <a:noFill/>
                    <a:ln>
                      <a:noFill/>
                    </a:ln>
                  </pic:spPr>
                </pic:pic>
              </a:graphicData>
            </a:graphic>
          </wp:anchor>
        </w:drawing>
      </w:r>
    </w:p>
    <w:p w14:paraId="2A9C8628" w14:textId="290EF5C3" w:rsidR="004C5F58" w:rsidRPr="00CD4524" w:rsidRDefault="004C5F58" w:rsidP="00CD4524">
      <w:pPr>
        <w:ind w:left="142" w:right="141"/>
        <w:jc w:val="both"/>
      </w:pPr>
    </w:p>
    <w:p w14:paraId="3ADC7BED" w14:textId="1B1F3A17" w:rsidR="004C5F58" w:rsidRPr="00CD4524" w:rsidRDefault="004C5F58" w:rsidP="00CD4524">
      <w:pPr>
        <w:ind w:left="142" w:right="141"/>
        <w:jc w:val="both"/>
      </w:pPr>
    </w:p>
    <w:p w14:paraId="180455E2" w14:textId="795F6FB0" w:rsidR="004C5F58" w:rsidRPr="00CD4524" w:rsidRDefault="004C5F58" w:rsidP="00CD4524">
      <w:pPr>
        <w:ind w:left="142" w:right="141"/>
        <w:jc w:val="both"/>
      </w:pPr>
    </w:p>
    <w:p w14:paraId="5D4CBE6A" w14:textId="6431DA52" w:rsidR="004C5F58" w:rsidRPr="00CD4524" w:rsidRDefault="004C5F58" w:rsidP="00CD4524">
      <w:pPr>
        <w:ind w:left="142" w:right="141"/>
        <w:jc w:val="both"/>
      </w:pPr>
    </w:p>
    <w:p w14:paraId="6791789E" w14:textId="52CD36C4" w:rsidR="004C5F58" w:rsidRPr="00CD4524" w:rsidRDefault="004C5F58" w:rsidP="00CD4524">
      <w:pPr>
        <w:ind w:left="142" w:right="141"/>
        <w:jc w:val="both"/>
      </w:pPr>
    </w:p>
    <w:p w14:paraId="25BAD03A" w14:textId="0AD2FE71" w:rsidR="004C5F58" w:rsidRPr="00CD4524" w:rsidRDefault="004C5F58" w:rsidP="00CD4524">
      <w:pPr>
        <w:ind w:left="142" w:right="141"/>
        <w:jc w:val="both"/>
      </w:pPr>
    </w:p>
    <w:p w14:paraId="5B77DF75" w14:textId="20C4845E" w:rsidR="004C5F58" w:rsidRPr="00CD4524" w:rsidRDefault="004C5F58" w:rsidP="00CD4524">
      <w:pPr>
        <w:ind w:left="142" w:right="141"/>
        <w:jc w:val="both"/>
      </w:pPr>
    </w:p>
    <w:p w14:paraId="2E16BD1A" w14:textId="396155B4" w:rsidR="004C5F58" w:rsidRPr="00CD4524" w:rsidRDefault="004C5F58" w:rsidP="00CD4524">
      <w:pPr>
        <w:ind w:left="142" w:right="141"/>
        <w:jc w:val="both"/>
      </w:pPr>
    </w:p>
    <w:p w14:paraId="6621AA43" w14:textId="348DBE4F" w:rsidR="004C5F58" w:rsidRPr="00CD4524" w:rsidRDefault="004C5F58" w:rsidP="00CD4524">
      <w:pPr>
        <w:ind w:left="142" w:right="141"/>
        <w:jc w:val="both"/>
      </w:pPr>
    </w:p>
    <w:p w14:paraId="3CCA9ABE" w14:textId="439F2DC9" w:rsidR="004C5F58" w:rsidRPr="00CD4524" w:rsidRDefault="004C5F58" w:rsidP="00CD4524">
      <w:pPr>
        <w:ind w:left="142" w:right="141"/>
        <w:jc w:val="both"/>
      </w:pPr>
    </w:p>
    <w:p w14:paraId="4CAC4BCA" w14:textId="08E46113" w:rsidR="004C5F58" w:rsidRPr="00CD4524" w:rsidRDefault="004C5F58" w:rsidP="00CD4524">
      <w:pPr>
        <w:ind w:left="142" w:right="141"/>
        <w:jc w:val="both"/>
      </w:pPr>
    </w:p>
    <w:p w14:paraId="3C6CBD77" w14:textId="0FC490CE" w:rsidR="004C5F58" w:rsidRPr="00CD4524" w:rsidRDefault="004C5F58" w:rsidP="00CD4524">
      <w:pPr>
        <w:ind w:left="142" w:right="141"/>
        <w:jc w:val="both"/>
      </w:pPr>
    </w:p>
    <w:p w14:paraId="02F3E9F5" w14:textId="62631B8B" w:rsidR="004C5F58" w:rsidRPr="00CD4524" w:rsidRDefault="004C5F58" w:rsidP="00CD4524">
      <w:pPr>
        <w:ind w:left="142" w:right="141"/>
        <w:jc w:val="both"/>
      </w:pPr>
    </w:p>
    <w:p w14:paraId="0F247E8A" w14:textId="061732DA" w:rsidR="004C5F58" w:rsidRPr="00CD4524" w:rsidRDefault="004C5F58" w:rsidP="00CD4524">
      <w:pPr>
        <w:ind w:left="142" w:right="141"/>
        <w:jc w:val="both"/>
      </w:pPr>
    </w:p>
    <w:p w14:paraId="430689F2" w14:textId="77777777" w:rsidR="004C5F58" w:rsidRPr="00CD4524" w:rsidRDefault="004C5F58" w:rsidP="00CD4524">
      <w:pPr>
        <w:ind w:left="142" w:right="141"/>
        <w:jc w:val="both"/>
      </w:pPr>
    </w:p>
    <w:p w14:paraId="3E8E826B" w14:textId="7C2E2240" w:rsidR="004C5F58" w:rsidRPr="00CD4524" w:rsidRDefault="004C5F58" w:rsidP="00CD4524">
      <w:pPr>
        <w:ind w:left="142" w:right="141"/>
        <w:jc w:val="both"/>
      </w:pPr>
    </w:p>
    <w:p w14:paraId="10E4FA39" w14:textId="3B6011AF" w:rsidR="004C5F58" w:rsidRPr="00CD4524" w:rsidRDefault="004C5F58" w:rsidP="00CD4524">
      <w:pPr>
        <w:ind w:left="142" w:right="141"/>
        <w:jc w:val="both"/>
      </w:pPr>
    </w:p>
    <w:p w14:paraId="35253729" w14:textId="5EEB6A75" w:rsidR="004C5F58" w:rsidRPr="00CD4524" w:rsidRDefault="004C5F58" w:rsidP="00CD4524">
      <w:pPr>
        <w:ind w:left="142" w:right="141"/>
        <w:jc w:val="both"/>
      </w:pPr>
      <w:r w:rsidRPr="00CD4524">
        <w:t>Do ponto de vista biotecnológico, como a planta representada na figura é classificada?</w:t>
      </w:r>
    </w:p>
    <w:p w14:paraId="085FE3BF" w14:textId="77777777" w:rsidR="004C5F58" w:rsidRPr="00CD4524" w:rsidRDefault="004C5F58" w:rsidP="00CD4524">
      <w:pPr>
        <w:ind w:left="142" w:right="141"/>
        <w:jc w:val="both"/>
      </w:pPr>
    </w:p>
    <w:p w14:paraId="7F6E34C7" w14:textId="20327B2A" w:rsidR="004C5F58" w:rsidRPr="00CD4524" w:rsidRDefault="004C5F58" w:rsidP="00CD4524">
      <w:pPr>
        <w:ind w:left="142" w:right="141"/>
        <w:jc w:val="both"/>
      </w:pPr>
      <w:r w:rsidRPr="00CD4524">
        <w:t xml:space="preserve">(A) </w:t>
      </w:r>
      <w:proofErr w:type="gramStart"/>
      <w:r w:rsidR="0091799E">
        <w:t>(  )</w:t>
      </w:r>
      <w:proofErr w:type="gramEnd"/>
      <w:r w:rsidR="0091799E">
        <w:t xml:space="preserve"> </w:t>
      </w:r>
      <w:r w:rsidRPr="00CD4524">
        <w:t>Clone.</w:t>
      </w:r>
    </w:p>
    <w:p w14:paraId="07D99983" w14:textId="4A1A5047" w:rsidR="004C5F58" w:rsidRPr="00CD4524" w:rsidRDefault="004C5F58" w:rsidP="00CD4524">
      <w:pPr>
        <w:ind w:left="142" w:right="141"/>
        <w:jc w:val="both"/>
      </w:pPr>
      <w:r w:rsidRPr="00CD4524">
        <w:t xml:space="preserve">(B) </w:t>
      </w:r>
      <w:proofErr w:type="gramStart"/>
      <w:r w:rsidR="0091799E">
        <w:t>(  )</w:t>
      </w:r>
      <w:proofErr w:type="gramEnd"/>
      <w:r w:rsidR="0091799E">
        <w:t xml:space="preserve"> </w:t>
      </w:r>
      <w:r w:rsidRPr="00CD4524">
        <w:t>Híbrida.</w:t>
      </w:r>
    </w:p>
    <w:p w14:paraId="39CCF941" w14:textId="681E76B3" w:rsidR="004C5F58" w:rsidRPr="00CD4524" w:rsidRDefault="004C5F58" w:rsidP="00CD4524">
      <w:pPr>
        <w:ind w:left="142" w:right="141"/>
        <w:jc w:val="both"/>
      </w:pPr>
      <w:r w:rsidRPr="00CD4524">
        <w:t xml:space="preserve">(C) </w:t>
      </w:r>
      <w:proofErr w:type="gramStart"/>
      <w:r w:rsidR="0091799E">
        <w:t>(  )</w:t>
      </w:r>
      <w:proofErr w:type="gramEnd"/>
      <w:r w:rsidR="0091799E">
        <w:t xml:space="preserve"> </w:t>
      </w:r>
      <w:r w:rsidRPr="00CD4524">
        <w:t>Mutante.</w:t>
      </w:r>
    </w:p>
    <w:p w14:paraId="6F932A28" w14:textId="622ECE77" w:rsidR="004C5F58" w:rsidRPr="00CD4524" w:rsidRDefault="004C5F58" w:rsidP="00CD4524">
      <w:pPr>
        <w:ind w:left="142" w:right="141"/>
        <w:jc w:val="both"/>
      </w:pPr>
      <w:r w:rsidRPr="00CD4524">
        <w:t xml:space="preserve">(D) </w:t>
      </w:r>
      <w:proofErr w:type="gramStart"/>
      <w:r w:rsidR="0091799E">
        <w:t>(  )</w:t>
      </w:r>
      <w:proofErr w:type="gramEnd"/>
      <w:r w:rsidR="0091799E">
        <w:t xml:space="preserve"> </w:t>
      </w:r>
      <w:r w:rsidRPr="00CD4524">
        <w:t>Transgênica.</w:t>
      </w:r>
    </w:p>
    <w:p w14:paraId="7C7C5242" w14:textId="5FD8DD71" w:rsidR="00DB6C91" w:rsidRPr="00CD4524" w:rsidRDefault="00DB6C91" w:rsidP="00CD4524">
      <w:pPr>
        <w:pStyle w:val="PargrafodaLista"/>
        <w:tabs>
          <w:tab w:val="left" w:pos="4520"/>
        </w:tabs>
        <w:ind w:left="142" w:right="141"/>
        <w:jc w:val="both"/>
      </w:pPr>
    </w:p>
    <w:p w14:paraId="2C18FE6A" w14:textId="72F53FDB" w:rsidR="00CC1C55" w:rsidRPr="00CD4524" w:rsidRDefault="005D306B" w:rsidP="00CD4524">
      <w:pPr>
        <w:tabs>
          <w:tab w:val="left" w:pos="4520"/>
        </w:tabs>
        <w:ind w:left="142" w:right="141"/>
        <w:jc w:val="both"/>
        <w:rPr>
          <w:color w:val="000000" w:themeColor="text1"/>
        </w:rPr>
      </w:pPr>
      <w:r w:rsidRPr="00CD4524">
        <w:rPr>
          <w:color w:val="000000" w:themeColor="text1"/>
        </w:rPr>
        <w:t xml:space="preserve">03. </w:t>
      </w:r>
      <w:r w:rsidR="002A1AD6" w:rsidRPr="00CD4524">
        <w:rPr>
          <w:color w:val="000000" w:themeColor="text1"/>
        </w:rPr>
        <w:t xml:space="preserve">Pesquise </w:t>
      </w:r>
      <w:r w:rsidR="004D3E71" w:rsidRPr="00CD4524">
        <w:rPr>
          <w:color w:val="000000" w:themeColor="text1"/>
        </w:rPr>
        <w:t xml:space="preserve">mais informações sobre o uso de alimentos transgênicos </w:t>
      </w:r>
      <w:r w:rsidR="002A1AD6" w:rsidRPr="00CD4524">
        <w:rPr>
          <w:color w:val="000000" w:themeColor="text1"/>
        </w:rPr>
        <w:t xml:space="preserve">ou converse com outras pessoas </w:t>
      </w:r>
      <w:r w:rsidR="003C02D9" w:rsidRPr="00CD4524">
        <w:rPr>
          <w:color w:val="000000" w:themeColor="text1"/>
        </w:rPr>
        <w:t>e escreva no quadro a seguir</w:t>
      </w:r>
      <w:r w:rsidR="001A4727" w:rsidRPr="00CD4524">
        <w:rPr>
          <w:color w:val="000000" w:themeColor="text1"/>
        </w:rPr>
        <w:t xml:space="preserve">, </w:t>
      </w:r>
      <w:r w:rsidR="004D3E71" w:rsidRPr="00CD4524">
        <w:rPr>
          <w:color w:val="000000" w:themeColor="text1"/>
        </w:rPr>
        <w:t xml:space="preserve">alguns argumentos, fatores que são considerados positivos (a favor, prós) e alguns negativos (contra). </w:t>
      </w:r>
    </w:p>
    <w:p w14:paraId="79132FE2" w14:textId="77777777" w:rsidR="00781641" w:rsidRPr="00CD4524" w:rsidRDefault="00781641" w:rsidP="00CD4524">
      <w:pPr>
        <w:ind w:left="142" w:right="141"/>
        <w:rPr>
          <w:color w:val="000000" w:themeColor="text1"/>
        </w:rPr>
      </w:pPr>
    </w:p>
    <w:tbl>
      <w:tblPr>
        <w:tblpPr w:leftFromText="141" w:rightFromText="141" w:vertAnchor="text" w:tblpX="4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255"/>
      </w:tblGrid>
      <w:tr w:rsidR="00CD4524" w:rsidRPr="00CD4524" w14:paraId="3DC63CB1" w14:textId="77777777" w:rsidTr="00781641">
        <w:trPr>
          <w:trHeight w:val="274"/>
        </w:trPr>
        <w:tc>
          <w:tcPr>
            <w:tcW w:w="5255" w:type="dxa"/>
          </w:tcPr>
          <w:p w14:paraId="1C4E2DFA" w14:textId="3DDDD27C" w:rsidR="00781641" w:rsidRPr="00CD4524" w:rsidRDefault="004D3E71" w:rsidP="00CD4524">
            <w:pPr>
              <w:tabs>
                <w:tab w:val="left" w:pos="4520"/>
              </w:tabs>
              <w:ind w:left="142" w:right="141"/>
              <w:jc w:val="center"/>
              <w:rPr>
                <w:color w:val="000000" w:themeColor="text1"/>
              </w:rPr>
            </w:pPr>
            <w:r w:rsidRPr="00CD4524">
              <w:rPr>
                <w:color w:val="000000" w:themeColor="text1"/>
              </w:rPr>
              <w:t>Positivos (</w:t>
            </w:r>
            <w:r w:rsidR="00781641" w:rsidRPr="00CD4524">
              <w:rPr>
                <w:color w:val="000000" w:themeColor="text1"/>
              </w:rPr>
              <w:t>Prós</w:t>
            </w:r>
            <w:r w:rsidRPr="00CD4524">
              <w:rPr>
                <w:color w:val="000000" w:themeColor="text1"/>
              </w:rPr>
              <w:t>)</w:t>
            </w:r>
          </w:p>
        </w:tc>
        <w:tc>
          <w:tcPr>
            <w:tcW w:w="5255" w:type="dxa"/>
          </w:tcPr>
          <w:p w14:paraId="2C687110" w14:textId="7B5ECD8C" w:rsidR="00781641" w:rsidRPr="00CD4524" w:rsidRDefault="004D3E71" w:rsidP="00CD4524">
            <w:pPr>
              <w:tabs>
                <w:tab w:val="left" w:pos="4520"/>
              </w:tabs>
              <w:spacing w:line="276" w:lineRule="auto"/>
              <w:ind w:left="142" w:right="142"/>
              <w:jc w:val="center"/>
              <w:rPr>
                <w:color w:val="000000" w:themeColor="text1"/>
              </w:rPr>
            </w:pPr>
            <w:r w:rsidRPr="00CD4524">
              <w:rPr>
                <w:color w:val="000000" w:themeColor="text1"/>
              </w:rPr>
              <w:t>Negativos (</w:t>
            </w:r>
            <w:r w:rsidR="00781641" w:rsidRPr="00CD4524">
              <w:rPr>
                <w:color w:val="000000" w:themeColor="text1"/>
              </w:rPr>
              <w:t>Contras</w:t>
            </w:r>
            <w:r w:rsidRPr="00CD4524">
              <w:rPr>
                <w:color w:val="000000" w:themeColor="text1"/>
              </w:rPr>
              <w:t>)</w:t>
            </w:r>
          </w:p>
        </w:tc>
      </w:tr>
      <w:tr w:rsidR="00781641" w:rsidRPr="00CD4524" w14:paraId="723222C2" w14:textId="77777777" w:rsidTr="002A1AD6">
        <w:trPr>
          <w:trHeight w:val="375"/>
        </w:trPr>
        <w:tc>
          <w:tcPr>
            <w:tcW w:w="5255" w:type="dxa"/>
          </w:tcPr>
          <w:p w14:paraId="12FB2DAC" w14:textId="77777777" w:rsidR="00781641" w:rsidRPr="00CD4524" w:rsidRDefault="00781641" w:rsidP="00CD4524">
            <w:pPr>
              <w:tabs>
                <w:tab w:val="left" w:pos="4520"/>
              </w:tabs>
              <w:ind w:left="142" w:right="141"/>
              <w:jc w:val="both"/>
            </w:pPr>
          </w:p>
        </w:tc>
        <w:tc>
          <w:tcPr>
            <w:tcW w:w="5255" w:type="dxa"/>
          </w:tcPr>
          <w:p w14:paraId="02542C3F" w14:textId="25323A81" w:rsidR="00781641" w:rsidRPr="00CD4524" w:rsidRDefault="00781641" w:rsidP="00CD4524">
            <w:pPr>
              <w:tabs>
                <w:tab w:val="left" w:pos="4520"/>
              </w:tabs>
              <w:spacing w:line="276" w:lineRule="auto"/>
              <w:ind w:left="142" w:right="142"/>
              <w:jc w:val="both"/>
            </w:pPr>
          </w:p>
        </w:tc>
      </w:tr>
      <w:tr w:rsidR="00781641" w:rsidRPr="00CD4524" w14:paraId="4044F279" w14:textId="77777777" w:rsidTr="002A1AD6">
        <w:trPr>
          <w:trHeight w:val="129"/>
        </w:trPr>
        <w:tc>
          <w:tcPr>
            <w:tcW w:w="5255" w:type="dxa"/>
          </w:tcPr>
          <w:p w14:paraId="7FB6DC66" w14:textId="77777777" w:rsidR="00781641" w:rsidRPr="00CD4524" w:rsidRDefault="00781641" w:rsidP="00CD4524">
            <w:pPr>
              <w:tabs>
                <w:tab w:val="left" w:pos="4520"/>
              </w:tabs>
              <w:ind w:left="142" w:right="141"/>
              <w:jc w:val="both"/>
            </w:pPr>
          </w:p>
        </w:tc>
        <w:tc>
          <w:tcPr>
            <w:tcW w:w="5255" w:type="dxa"/>
          </w:tcPr>
          <w:p w14:paraId="086C5D53" w14:textId="21CE3AEA" w:rsidR="00781641" w:rsidRPr="00CD4524" w:rsidRDefault="00781641" w:rsidP="00CD4524">
            <w:pPr>
              <w:tabs>
                <w:tab w:val="left" w:pos="4520"/>
              </w:tabs>
              <w:spacing w:line="276" w:lineRule="auto"/>
              <w:ind w:left="142" w:right="142"/>
              <w:jc w:val="both"/>
            </w:pPr>
          </w:p>
        </w:tc>
      </w:tr>
      <w:tr w:rsidR="00781641" w:rsidRPr="00CD4524" w14:paraId="793877C1" w14:textId="77777777" w:rsidTr="002A1AD6">
        <w:trPr>
          <w:trHeight w:val="271"/>
        </w:trPr>
        <w:tc>
          <w:tcPr>
            <w:tcW w:w="5255" w:type="dxa"/>
          </w:tcPr>
          <w:p w14:paraId="617D5FBA" w14:textId="77777777" w:rsidR="00781641" w:rsidRPr="00CD4524" w:rsidRDefault="00781641" w:rsidP="00CD4524">
            <w:pPr>
              <w:tabs>
                <w:tab w:val="left" w:pos="4520"/>
              </w:tabs>
              <w:ind w:left="142" w:right="141"/>
              <w:jc w:val="both"/>
            </w:pPr>
          </w:p>
        </w:tc>
        <w:tc>
          <w:tcPr>
            <w:tcW w:w="5255" w:type="dxa"/>
          </w:tcPr>
          <w:p w14:paraId="3016E413" w14:textId="0C5CDC55" w:rsidR="00781641" w:rsidRPr="00CD4524" w:rsidRDefault="00781641" w:rsidP="00CD4524">
            <w:pPr>
              <w:tabs>
                <w:tab w:val="left" w:pos="4520"/>
              </w:tabs>
              <w:spacing w:line="276" w:lineRule="auto"/>
              <w:ind w:left="142" w:right="142"/>
              <w:jc w:val="both"/>
            </w:pPr>
          </w:p>
        </w:tc>
      </w:tr>
      <w:tr w:rsidR="00781641" w:rsidRPr="00CD4524" w14:paraId="556FE412" w14:textId="77777777" w:rsidTr="002A1AD6">
        <w:trPr>
          <w:trHeight w:val="271"/>
        </w:trPr>
        <w:tc>
          <w:tcPr>
            <w:tcW w:w="5255" w:type="dxa"/>
          </w:tcPr>
          <w:p w14:paraId="61D03A63" w14:textId="77777777" w:rsidR="00781641" w:rsidRPr="00CD4524" w:rsidRDefault="00781641" w:rsidP="00CD4524">
            <w:pPr>
              <w:tabs>
                <w:tab w:val="left" w:pos="4520"/>
              </w:tabs>
              <w:ind w:left="142" w:right="141"/>
              <w:jc w:val="both"/>
            </w:pPr>
          </w:p>
        </w:tc>
        <w:tc>
          <w:tcPr>
            <w:tcW w:w="5255" w:type="dxa"/>
          </w:tcPr>
          <w:p w14:paraId="06571290" w14:textId="3B3B0233" w:rsidR="00781641" w:rsidRPr="00CD4524" w:rsidRDefault="00781641" w:rsidP="00CD4524">
            <w:pPr>
              <w:tabs>
                <w:tab w:val="left" w:pos="4520"/>
              </w:tabs>
              <w:spacing w:line="276" w:lineRule="auto"/>
              <w:ind w:left="142" w:right="142"/>
              <w:jc w:val="both"/>
            </w:pPr>
          </w:p>
        </w:tc>
      </w:tr>
      <w:tr w:rsidR="00781641" w:rsidRPr="00CD4524" w14:paraId="0B5553CD" w14:textId="77777777" w:rsidTr="002A1AD6">
        <w:trPr>
          <w:trHeight w:val="129"/>
        </w:trPr>
        <w:tc>
          <w:tcPr>
            <w:tcW w:w="5255" w:type="dxa"/>
          </w:tcPr>
          <w:p w14:paraId="20280B02" w14:textId="77777777" w:rsidR="00781641" w:rsidRPr="00CD4524" w:rsidRDefault="00781641" w:rsidP="00CD4524">
            <w:pPr>
              <w:tabs>
                <w:tab w:val="left" w:pos="4520"/>
              </w:tabs>
              <w:ind w:left="142" w:right="141"/>
              <w:jc w:val="both"/>
            </w:pPr>
          </w:p>
        </w:tc>
        <w:tc>
          <w:tcPr>
            <w:tcW w:w="5255" w:type="dxa"/>
          </w:tcPr>
          <w:p w14:paraId="408D6480" w14:textId="27CA8A4A" w:rsidR="00781641" w:rsidRPr="00CD4524" w:rsidRDefault="00781641" w:rsidP="00CD4524">
            <w:pPr>
              <w:tabs>
                <w:tab w:val="left" w:pos="4520"/>
              </w:tabs>
              <w:spacing w:line="276" w:lineRule="auto"/>
              <w:ind w:left="142" w:right="142"/>
              <w:jc w:val="both"/>
            </w:pPr>
          </w:p>
        </w:tc>
      </w:tr>
    </w:tbl>
    <w:p w14:paraId="5D774D82" w14:textId="77777777" w:rsidR="0091799E" w:rsidRDefault="0091799E" w:rsidP="00CD4524">
      <w:pPr>
        <w:tabs>
          <w:tab w:val="left" w:pos="4520"/>
        </w:tabs>
        <w:ind w:left="142" w:right="141"/>
        <w:jc w:val="both"/>
        <w:rPr>
          <w:color w:val="FF0000"/>
        </w:rPr>
      </w:pPr>
    </w:p>
    <w:p w14:paraId="2BFF1334" w14:textId="77777777" w:rsidR="0091799E" w:rsidRDefault="0091799E" w:rsidP="00CD4524">
      <w:pPr>
        <w:tabs>
          <w:tab w:val="left" w:pos="4520"/>
        </w:tabs>
        <w:ind w:left="142" w:right="141"/>
        <w:jc w:val="both"/>
        <w:rPr>
          <w:color w:val="FF0000"/>
        </w:rPr>
      </w:pPr>
    </w:p>
    <w:p w14:paraId="08259AF3" w14:textId="77777777" w:rsidR="0091799E" w:rsidRDefault="0091799E" w:rsidP="00CD4524">
      <w:pPr>
        <w:tabs>
          <w:tab w:val="left" w:pos="4520"/>
        </w:tabs>
        <w:ind w:left="142" w:right="141"/>
        <w:jc w:val="both"/>
        <w:rPr>
          <w:color w:val="FF0000"/>
        </w:rPr>
      </w:pPr>
    </w:p>
    <w:p w14:paraId="5589E525" w14:textId="77777777" w:rsidR="0091799E" w:rsidRDefault="0091799E" w:rsidP="00CD4524">
      <w:pPr>
        <w:tabs>
          <w:tab w:val="left" w:pos="4520"/>
        </w:tabs>
        <w:ind w:left="142" w:right="141"/>
        <w:jc w:val="both"/>
        <w:rPr>
          <w:color w:val="FF0000"/>
        </w:rPr>
      </w:pPr>
    </w:p>
    <w:p w14:paraId="7FF1849D" w14:textId="77777777" w:rsidR="0091799E" w:rsidRDefault="0091799E" w:rsidP="00CD4524">
      <w:pPr>
        <w:tabs>
          <w:tab w:val="left" w:pos="4520"/>
        </w:tabs>
        <w:ind w:left="142" w:right="141"/>
        <w:jc w:val="both"/>
        <w:rPr>
          <w:color w:val="FF0000"/>
        </w:rPr>
      </w:pPr>
    </w:p>
    <w:p w14:paraId="249BCC56" w14:textId="77777777" w:rsidR="0091799E" w:rsidRDefault="0091799E" w:rsidP="00CD4524">
      <w:pPr>
        <w:tabs>
          <w:tab w:val="left" w:pos="4520"/>
        </w:tabs>
        <w:ind w:left="142" w:right="141"/>
        <w:jc w:val="both"/>
        <w:rPr>
          <w:color w:val="FF0000"/>
        </w:rPr>
      </w:pPr>
    </w:p>
    <w:p w14:paraId="3C081C14" w14:textId="77777777" w:rsidR="0091799E" w:rsidRDefault="0091799E" w:rsidP="00CD4524">
      <w:pPr>
        <w:tabs>
          <w:tab w:val="left" w:pos="4520"/>
        </w:tabs>
        <w:ind w:left="142" w:right="141"/>
        <w:jc w:val="both"/>
        <w:rPr>
          <w:color w:val="FF0000"/>
        </w:rPr>
      </w:pPr>
    </w:p>
    <w:p w14:paraId="4D9CA846" w14:textId="77777777" w:rsidR="0091799E" w:rsidRDefault="0091799E" w:rsidP="00CD4524">
      <w:pPr>
        <w:tabs>
          <w:tab w:val="left" w:pos="4520"/>
        </w:tabs>
        <w:ind w:left="142" w:right="141"/>
        <w:jc w:val="both"/>
        <w:rPr>
          <w:color w:val="FF0000"/>
        </w:rPr>
      </w:pPr>
    </w:p>
    <w:p w14:paraId="588C76DC" w14:textId="77777777" w:rsidR="0091799E" w:rsidRDefault="0091799E" w:rsidP="00CD4524">
      <w:pPr>
        <w:tabs>
          <w:tab w:val="left" w:pos="4520"/>
        </w:tabs>
        <w:ind w:left="142" w:right="141"/>
        <w:jc w:val="both"/>
        <w:rPr>
          <w:color w:val="FF0000"/>
        </w:rPr>
      </w:pPr>
    </w:p>
    <w:p w14:paraId="0C890E83" w14:textId="77777777" w:rsidR="0091799E" w:rsidRDefault="0091799E" w:rsidP="00CD4524">
      <w:pPr>
        <w:tabs>
          <w:tab w:val="left" w:pos="4520"/>
        </w:tabs>
        <w:ind w:left="142" w:right="141"/>
        <w:jc w:val="both"/>
        <w:rPr>
          <w:color w:val="FF0000"/>
        </w:rPr>
      </w:pPr>
    </w:p>
    <w:p w14:paraId="3E6659EE" w14:textId="77777777" w:rsidR="0091799E" w:rsidRDefault="0091799E" w:rsidP="00CD4524">
      <w:pPr>
        <w:tabs>
          <w:tab w:val="left" w:pos="4520"/>
        </w:tabs>
        <w:ind w:left="142" w:right="141"/>
        <w:jc w:val="both"/>
        <w:rPr>
          <w:color w:val="FF0000"/>
        </w:rPr>
      </w:pPr>
    </w:p>
    <w:p w14:paraId="244A3D25" w14:textId="77777777" w:rsidR="0091799E" w:rsidRDefault="0091799E" w:rsidP="00CD4524">
      <w:pPr>
        <w:tabs>
          <w:tab w:val="left" w:pos="4520"/>
        </w:tabs>
        <w:ind w:left="142" w:right="141"/>
        <w:jc w:val="both"/>
        <w:rPr>
          <w:color w:val="FF0000"/>
        </w:rPr>
      </w:pPr>
    </w:p>
    <w:p w14:paraId="7A06499F" w14:textId="77777777" w:rsidR="0091799E" w:rsidRDefault="0091799E" w:rsidP="00CD4524">
      <w:pPr>
        <w:tabs>
          <w:tab w:val="left" w:pos="4520"/>
        </w:tabs>
        <w:ind w:left="142" w:right="141"/>
        <w:jc w:val="both"/>
        <w:rPr>
          <w:color w:val="FF0000"/>
        </w:rPr>
      </w:pPr>
    </w:p>
    <w:p w14:paraId="574E9DC5" w14:textId="77777777" w:rsidR="0091799E" w:rsidRDefault="0091799E" w:rsidP="00CD4524">
      <w:pPr>
        <w:tabs>
          <w:tab w:val="left" w:pos="4520"/>
        </w:tabs>
        <w:ind w:left="142" w:right="141"/>
        <w:jc w:val="both"/>
        <w:rPr>
          <w:color w:val="FF0000"/>
        </w:rPr>
      </w:pPr>
    </w:p>
    <w:p w14:paraId="41B6C57B" w14:textId="5E434F86" w:rsidR="00EA74BE" w:rsidRPr="0091799E" w:rsidRDefault="00EA74BE" w:rsidP="0091799E">
      <w:pPr>
        <w:tabs>
          <w:tab w:val="left" w:pos="4520"/>
        </w:tabs>
        <w:ind w:left="142" w:right="141"/>
        <w:jc w:val="both"/>
        <w:rPr>
          <w:color w:val="FF0000"/>
          <w:sz w:val="22"/>
          <w:szCs w:val="22"/>
        </w:rPr>
      </w:pPr>
      <w:r w:rsidRPr="0091799E">
        <w:rPr>
          <w:color w:val="FF0000"/>
          <w:sz w:val="22"/>
          <w:szCs w:val="22"/>
        </w:rPr>
        <w:lastRenderedPageBreak/>
        <w:t>Respostas:</w:t>
      </w:r>
    </w:p>
    <w:p w14:paraId="1B784753" w14:textId="705503E8" w:rsidR="00EA74BE" w:rsidRPr="0091799E" w:rsidRDefault="00EA74BE" w:rsidP="0091799E">
      <w:pPr>
        <w:tabs>
          <w:tab w:val="left" w:pos="4520"/>
        </w:tabs>
        <w:ind w:left="142" w:right="141"/>
        <w:jc w:val="both"/>
        <w:rPr>
          <w:color w:val="FF0000"/>
          <w:sz w:val="22"/>
          <w:szCs w:val="22"/>
        </w:rPr>
      </w:pPr>
    </w:p>
    <w:p w14:paraId="0883C36F" w14:textId="65D5282E" w:rsidR="00EA74BE" w:rsidRPr="0091799E" w:rsidRDefault="00CD4524" w:rsidP="0091799E">
      <w:pPr>
        <w:pStyle w:val="PargrafodaLista"/>
        <w:numPr>
          <w:ilvl w:val="0"/>
          <w:numId w:val="46"/>
        </w:numPr>
        <w:tabs>
          <w:tab w:val="left" w:pos="4520"/>
        </w:tabs>
        <w:ind w:left="567" w:right="141" w:hanging="425"/>
        <w:jc w:val="both"/>
        <w:rPr>
          <w:color w:val="FF0000"/>
          <w:sz w:val="22"/>
          <w:szCs w:val="22"/>
        </w:rPr>
      </w:pPr>
      <w:r w:rsidRPr="0091799E">
        <w:rPr>
          <w:color w:val="FF0000"/>
          <w:sz w:val="22"/>
          <w:szCs w:val="22"/>
        </w:rPr>
        <w:t xml:space="preserve">Letra </w:t>
      </w:r>
      <w:r w:rsidR="00EA74BE" w:rsidRPr="0091799E">
        <w:rPr>
          <w:color w:val="FF0000"/>
          <w:sz w:val="22"/>
          <w:szCs w:val="22"/>
        </w:rPr>
        <w:t>C.</w:t>
      </w:r>
    </w:p>
    <w:p w14:paraId="354C9B77" w14:textId="6CA10B44" w:rsidR="002A1AD6" w:rsidRPr="0091799E" w:rsidRDefault="002A1AD6" w:rsidP="0091799E">
      <w:pPr>
        <w:tabs>
          <w:tab w:val="left" w:pos="4520"/>
        </w:tabs>
        <w:ind w:left="142" w:right="141"/>
        <w:jc w:val="both"/>
        <w:rPr>
          <w:color w:val="FF0000"/>
          <w:sz w:val="22"/>
          <w:szCs w:val="22"/>
        </w:rPr>
      </w:pPr>
      <w:r w:rsidRPr="0091799E">
        <w:rPr>
          <w:color w:val="FF0000"/>
          <w:sz w:val="22"/>
          <w:szCs w:val="22"/>
        </w:rPr>
        <w:t xml:space="preserve">Na reprodução assexuada, é possível observar a formação de clones. Em bactérias, por exemplo, pode ocorrer a reprodução por divisão binária, em que um indivíduo </w:t>
      </w:r>
      <w:r w:rsidR="00DF6127" w:rsidRPr="0091799E">
        <w:rPr>
          <w:color w:val="FF0000"/>
          <w:sz w:val="22"/>
          <w:szCs w:val="22"/>
        </w:rPr>
        <w:t>se divide</w:t>
      </w:r>
      <w:r w:rsidRPr="0091799E">
        <w:rPr>
          <w:color w:val="FF0000"/>
          <w:sz w:val="22"/>
          <w:szCs w:val="22"/>
        </w:rPr>
        <w:t xml:space="preserve"> em dois. Nesse caso, o indivíduo formado é idêntico à célula-mãe e, portanto, um clone.</w:t>
      </w:r>
    </w:p>
    <w:p w14:paraId="3824C8F0" w14:textId="763D60AC" w:rsidR="00EA74BE" w:rsidRPr="0091799E" w:rsidRDefault="00EA74BE" w:rsidP="0091799E">
      <w:pPr>
        <w:tabs>
          <w:tab w:val="left" w:pos="4520"/>
        </w:tabs>
        <w:ind w:left="142" w:right="141"/>
        <w:jc w:val="both"/>
        <w:rPr>
          <w:color w:val="FF0000"/>
          <w:sz w:val="22"/>
          <w:szCs w:val="22"/>
        </w:rPr>
      </w:pPr>
    </w:p>
    <w:p w14:paraId="75097A38" w14:textId="54D471C9" w:rsidR="004C5F58" w:rsidRPr="0091799E" w:rsidRDefault="00EA74BE" w:rsidP="0091799E">
      <w:pPr>
        <w:tabs>
          <w:tab w:val="left" w:pos="4520"/>
        </w:tabs>
        <w:ind w:left="142" w:right="141"/>
        <w:jc w:val="both"/>
        <w:rPr>
          <w:color w:val="FF0000"/>
          <w:sz w:val="22"/>
          <w:szCs w:val="22"/>
        </w:rPr>
      </w:pPr>
      <w:r w:rsidRPr="0091799E">
        <w:rPr>
          <w:color w:val="FF0000"/>
          <w:sz w:val="22"/>
          <w:szCs w:val="22"/>
        </w:rPr>
        <w:t xml:space="preserve">02. </w:t>
      </w:r>
      <w:r w:rsidR="004C5F58" w:rsidRPr="0091799E">
        <w:rPr>
          <w:color w:val="FF0000"/>
          <w:sz w:val="22"/>
          <w:szCs w:val="22"/>
        </w:rPr>
        <w:t>Letra D - Transgênica</w:t>
      </w:r>
    </w:p>
    <w:p w14:paraId="073696B6" w14:textId="77777777" w:rsidR="004C5F58" w:rsidRPr="0091799E" w:rsidRDefault="004C5F58" w:rsidP="0091799E">
      <w:pPr>
        <w:tabs>
          <w:tab w:val="left" w:pos="4520"/>
        </w:tabs>
        <w:ind w:left="142" w:right="141"/>
        <w:jc w:val="both"/>
        <w:rPr>
          <w:color w:val="FF0000"/>
          <w:sz w:val="22"/>
          <w:szCs w:val="22"/>
        </w:rPr>
      </w:pPr>
    </w:p>
    <w:p w14:paraId="0E956BE0" w14:textId="77777777" w:rsidR="0058367A" w:rsidRPr="0091799E" w:rsidRDefault="00FE27B3" w:rsidP="0091799E">
      <w:pPr>
        <w:tabs>
          <w:tab w:val="left" w:pos="4520"/>
        </w:tabs>
        <w:ind w:left="142" w:right="141"/>
        <w:jc w:val="both"/>
        <w:rPr>
          <w:color w:val="FF0000"/>
          <w:sz w:val="22"/>
          <w:szCs w:val="22"/>
        </w:rPr>
      </w:pPr>
      <w:r w:rsidRPr="0091799E">
        <w:rPr>
          <w:color w:val="FF0000"/>
          <w:sz w:val="22"/>
          <w:szCs w:val="22"/>
        </w:rPr>
        <w:t xml:space="preserve">03. </w:t>
      </w:r>
    </w:p>
    <w:tbl>
      <w:tblPr>
        <w:tblStyle w:val="TabeladeLista3-nfase2"/>
        <w:tblpPr w:leftFromText="141" w:rightFromText="141" w:vertAnchor="text" w:tblpX="41" w:tblpY="1"/>
        <w:tblW w:w="0" w:type="auto"/>
        <w:tblLook w:val="0000" w:firstRow="0" w:lastRow="0" w:firstColumn="0" w:lastColumn="0" w:noHBand="0" w:noVBand="0"/>
      </w:tblPr>
      <w:tblGrid>
        <w:gridCol w:w="5255"/>
        <w:gridCol w:w="5255"/>
      </w:tblGrid>
      <w:tr w:rsidR="0058367A" w:rsidRPr="0091799E" w14:paraId="5F8BA068" w14:textId="77777777" w:rsidTr="004C5F58">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5255" w:type="dxa"/>
          </w:tcPr>
          <w:p w14:paraId="15581C10" w14:textId="77777777" w:rsidR="0058367A" w:rsidRPr="0091799E" w:rsidRDefault="0058367A" w:rsidP="0091799E">
            <w:pPr>
              <w:tabs>
                <w:tab w:val="left" w:pos="4520"/>
              </w:tabs>
              <w:ind w:left="142" w:right="141"/>
              <w:jc w:val="center"/>
              <w:rPr>
                <w:color w:val="FF0000"/>
                <w:sz w:val="22"/>
                <w:szCs w:val="22"/>
              </w:rPr>
            </w:pPr>
            <w:r w:rsidRPr="0091799E">
              <w:rPr>
                <w:color w:val="FF0000"/>
                <w:sz w:val="22"/>
                <w:szCs w:val="22"/>
              </w:rPr>
              <w:t>Prós</w:t>
            </w:r>
          </w:p>
        </w:tc>
        <w:tc>
          <w:tcPr>
            <w:tcW w:w="5255" w:type="dxa"/>
          </w:tcPr>
          <w:p w14:paraId="70394150" w14:textId="77777777" w:rsidR="0058367A" w:rsidRPr="0091799E" w:rsidRDefault="0058367A" w:rsidP="0091799E">
            <w:pPr>
              <w:tabs>
                <w:tab w:val="left" w:pos="4520"/>
              </w:tabs>
              <w:ind w:left="142" w:right="141"/>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91799E">
              <w:rPr>
                <w:color w:val="FF0000"/>
                <w:sz w:val="22"/>
                <w:szCs w:val="22"/>
              </w:rPr>
              <w:t>Contras</w:t>
            </w:r>
          </w:p>
        </w:tc>
      </w:tr>
      <w:tr w:rsidR="0058367A" w:rsidRPr="0091799E" w14:paraId="17307973" w14:textId="77777777" w:rsidTr="004C5F58">
        <w:trPr>
          <w:trHeight w:val="548"/>
        </w:trPr>
        <w:tc>
          <w:tcPr>
            <w:cnfStyle w:val="000010000000" w:firstRow="0" w:lastRow="0" w:firstColumn="0" w:lastColumn="0" w:oddVBand="1" w:evenVBand="0" w:oddHBand="0" w:evenHBand="0" w:firstRowFirstColumn="0" w:firstRowLastColumn="0" w:lastRowFirstColumn="0" w:lastRowLastColumn="0"/>
            <w:tcW w:w="5255" w:type="dxa"/>
          </w:tcPr>
          <w:p w14:paraId="0A95A9D9" w14:textId="12304263" w:rsidR="0058367A" w:rsidRPr="0091799E" w:rsidRDefault="00321ED0" w:rsidP="0091799E">
            <w:pPr>
              <w:tabs>
                <w:tab w:val="left" w:pos="4520"/>
              </w:tabs>
              <w:ind w:left="142" w:right="141"/>
              <w:jc w:val="both"/>
              <w:rPr>
                <w:color w:val="FF0000"/>
                <w:sz w:val="22"/>
                <w:szCs w:val="22"/>
              </w:rPr>
            </w:pPr>
            <w:r w:rsidRPr="0091799E">
              <w:rPr>
                <w:color w:val="FF0000"/>
                <w:sz w:val="22"/>
                <w:szCs w:val="22"/>
              </w:rPr>
              <w:t>Produzir um organismo contendo características de interesse econômico, por exemplo.</w:t>
            </w:r>
          </w:p>
        </w:tc>
        <w:tc>
          <w:tcPr>
            <w:tcW w:w="5255" w:type="dxa"/>
          </w:tcPr>
          <w:p w14:paraId="2AA1AB2C" w14:textId="5207D9C9" w:rsidR="0058367A" w:rsidRPr="0091799E" w:rsidRDefault="00321ED0" w:rsidP="0091799E">
            <w:pPr>
              <w:tabs>
                <w:tab w:val="left" w:pos="4520"/>
              </w:tabs>
              <w:ind w:left="142" w:right="141"/>
              <w:jc w:val="both"/>
              <w:cnfStyle w:val="000000000000" w:firstRow="0" w:lastRow="0" w:firstColumn="0" w:lastColumn="0" w:oddVBand="0" w:evenVBand="0" w:oddHBand="0" w:evenHBand="0" w:firstRowFirstColumn="0" w:firstRowLastColumn="0" w:lastRowFirstColumn="0" w:lastRowLastColumn="0"/>
              <w:rPr>
                <w:color w:val="FF0000"/>
                <w:sz w:val="22"/>
                <w:szCs w:val="22"/>
              </w:rPr>
            </w:pPr>
            <w:r w:rsidRPr="0091799E">
              <w:rPr>
                <w:color w:val="FF0000"/>
                <w:sz w:val="22"/>
                <w:szCs w:val="22"/>
              </w:rPr>
              <w:t>Não saber ao certo as consequências para a saúde do consumo de transgênicos a longo prazo.</w:t>
            </w:r>
          </w:p>
        </w:tc>
      </w:tr>
      <w:tr w:rsidR="0058367A" w:rsidRPr="0091799E" w14:paraId="782C2874" w14:textId="77777777" w:rsidTr="004C5F58">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5255" w:type="dxa"/>
          </w:tcPr>
          <w:p w14:paraId="39AFE8AD" w14:textId="066B8155" w:rsidR="0058367A" w:rsidRPr="0091799E" w:rsidRDefault="00321ED0" w:rsidP="0091799E">
            <w:pPr>
              <w:tabs>
                <w:tab w:val="left" w:pos="4520"/>
              </w:tabs>
              <w:ind w:left="142" w:right="141"/>
              <w:jc w:val="both"/>
              <w:rPr>
                <w:sz w:val="22"/>
                <w:szCs w:val="22"/>
              </w:rPr>
            </w:pPr>
            <w:r w:rsidRPr="0091799E">
              <w:rPr>
                <w:color w:val="FF0000"/>
                <w:sz w:val="22"/>
                <w:szCs w:val="22"/>
              </w:rPr>
              <w:t>Menor custo.</w:t>
            </w:r>
          </w:p>
        </w:tc>
        <w:tc>
          <w:tcPr>
            <w:tcW w:w="5255" w:type="dxa"/>
          </w:tcPr>
          <w:p w14:paraId="2C7DFBA8" w14:textId="4E8C875F" w:rsidR="0058367A" w:rsidRPr="0091799E" w:rsidRDefault="00321ED0" w:rsidP="0091799E">
            <w:pPr>
              <w:tabs>
                <w:tab w:val="left" w:pos="4520"/>
              </w:tabs>
              <w:ind w:left="142" w:right="141"/>
              <w:jc w:val="both"/>
              <w:cnfStyle w:val="000000100000" w:firstRow="0" w:lastRow="0" w:firstColumn="0" w:lastColumn="0" w:oddVBand="0" w:evenVBand="0" w:oddHBand="1" w:evenHBand="0" w:firstRowFirstColumn="0" w:firstRowLastColumn="0" w:lastRowFirstColumn="0" w:lastRowLastColumn="0"/>
              <w:rPr>
                <w:color w:val="FF0000"/>
                <w:sz w:val="22"/>
                <w:szCs w:val="22"/>
              </w:rPr>
            </w:pPr>
            <w:r w:rsidRPr="0091799E">
              <w:rPr>
                <w:color w:val="FF0000"/>
                <w:sz w:val="22"/>
                <w:szCs w:val="22"/>
              </w:rPr>
              <w:t>Necessidade de adquirir o produto sempre do laboratório/fornecedor.</w:t>
            </w:r>
          </w:p>
        </w:tc>
      </w:tr>
      <w:tr w:rsidR="0058367A" w:rsidRPr="0091799E" w14:paraId="45944C88" w14:textId="77777777" w:rsidTr="004C5F58">
        <w:trPr>
          <w:trHeight w:val="422"/>
        </w:trPr>
        <w:tc>
          <w:tcPr>
            <w:cnfStyle w:val="000010000000" w:firstRow="0" w:lastRow="0" w:firstColumn="0" w:lastColumn="0" w:oddVBand="1" w:evenVBand="0" w:oddHBand="0" w:evenHBand="0" w:firstRowFirstColumn="0" w:firstRowLastColumn="0" w:lastRowFirstColumn="0" w:lastRowLastColumn="0"/>
            <w:tcW w:w="5255" w:type="dxa"/>
          </w:tcPr>
          <w:p w14:paraId="5118F4D5" w14:textId="654D48DB" w:rsidR="0058367A" w:rsidRPr="0091799E" w:rsidRDefault="00321ED0" w:rsidP="0091799E">
            <w:pPr>
              <w:tabs>
                <w:tab w:val="left" w:pos="4520"/>
              </w:tabs>
              <w:ind w:left="142" w:right="141"/>
              <w:jc w:val="both"/>
              <w:rPr>
                <w:sz w:val="22"/>
                <w:szCs w:val="22"/>
              </w:rPr>
            </w:pPr>
            <w:r w:rsidRPr="0091799E">
              <w:rPr>
                <w:color w:val="FF0000"/>
                <w:sz w:val="22"/>
                <w:szCs w:val="22"/>
              </w:rPr>
              <w:t>Acessibilidade.</w:t>
            </w:r>
          </w:p>
        </w:tc>
        <w:tc>
          <w:tcPr>
            <w:tcW w:w="5255" w:type="dxa"/>
          </w:tcPr>
          <w:p w14:paraId="4575719C" w14:textId="2E397454" w:rsidR="0058367A" w:rsidRPr="0091799E" w:rsidRDefault="00643700" w:rsidP="0091799E">
            <w:pPr>
              <w:tabs>
                <w:tab w:val="left" w:pos="4520"/>
              </w:tabs>
              <w:ind w:left="142" w:right="141"/>
              <w:jc w:val="both"/>
              <w:cnfStyle w:val="000000000000" w:firstRow="0" w:lastRow="0" w:firstColumn="0" w:lastColumn="0" w:oddVBand="0" w:evenVBand="0" w:oddHBand="0" w:evenHBand="0" w:firstRowFirstColumn="0" w:firstRowLastColumn="0" w:lastRowFirstColumn="0" w:lastRowLastColumn="0"/>
              <w:rPr>
                <w:sz w:val="22"/>
                <w:szCs w:val="22"/>
              </w:rPr>
            </w:pPr>
            <w:r w:rsidRPr="0091799E">
              <w:rPr>
                <w:color w:val="FF0000"/>
                <w:sz w:val="22"/>
                <w:szCs w:val="22"/>
              </w:rPr>
              <w:t>Pragas e doenças poderão tornar-se resistentes.</w:t>
            </w:r>
          </w:p>
        </w:tc>
      </w:tr>
      <w:tr w:rsidR="0058367A" w:rsidRPr="0091799E" w14:paraId="7BE2F6BE" w14:textId="77777777" w:rsidTr="004C5F58">
        <w:trPr>
          <w:cnfStyle w:val="000000100000" w:firstRow="0" w:lastRow="0" w:firstColumn="0" w:lastColumn="0" w:oddVBand="0" w:evenVBand="0" w:oddHBand="1"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5255" w:type="dxa"/>
          </w:tcPr>
          <w:p w14:paraId="6548D598" w14:textId="60F0F57D" w:rsidR="0058367A" w:rsidRPr="0091799E" w:rsidRDefault="00321ED0" w:rsidP="0091799E">
            <w:pPr>
              <w:tabs>
                <w:tab w:val="left" w:pos="4520"/>
              </w:tabs>
              <w:ind w:left="142" w:right="141"/>
              <w:jc w:val="both"/>
              <w:rPr>
                <w:sz w:val="22"/>
                <w:szCs w:val="22"/>
              </w:rPr>
            </w:pPr>
            <w:r w:rsidRPr="0091799E">
              <w:rPr>
                <w:color w:val="FF0000"/>
                <w:sz w:val="22"/>
                <w:szCs w:val="22"/>
              </w:rPr>
              <w:t>Menor custo com agrotóxicos e outros produtos químicos.</w:t>
            </w:r>
          </w:p>
        </w:tc>
        <w:tc>
          <w:tcPr>
            <w:tcW w:w="5255" w:type="dxa"/>
          </w:tcPr>
          <w:p w14:paraId="36372068" w14:textId="11BC488D" w:rsidR="0058367A" w:rsidRPr="0091799E" w:rsidRDefault="004F3F66" w:rsidP="0091799E">
            <w:pPr>
              <w:tabs>
                <w:tab w:val="left" w:pos="4520"/>
              </w:tabs>
              <w:ind w:left="142" w:right="141"/>
              <w:jc w:val="both"/>
              <w:cnfStyle w:val="000000100000" w:firstRow="0" w:lastRow="0" w:firstColumn="0" w:lastColumn="0" w:oddVBand="0" w:evenVBand="0" w:oddHBand="1" w:evenHBand="0" w:firstRowFirstColumn="0" w:firstRowLastColumn="0" w:lastRowFirstColumn="0" w:lastRowLastColumn="0"/>
              <w:rPr>
                <w:color w:val="FF0000"/>
                <w:sz w:val="22"/>
                <w:szCs w:val="22"/>
              </w:rPr>
            </w:pPr>
            <w:r w:rsidRPr="0091799E">
              <w:rPr>
                <w:color w:val="FF0000"/>
                <w:sz w:val="22"/>
                <w:szCs w:val="22"/>
              </w:rPr>
              <w:t>A uniformidade genética pode deixar uma planta transgênica mais vulnerável.</w:t>
            </w:r>
          </w:p>
        </w:tc>
      </w:tr>
      <w:tr w:rsidR="0058367A" w:rsidRPr="0091799E" w14:paraId="32EB7E21" w14:textId="77777777" w:rsidTr="004C5F58">
        <w:trPr>
          <w:trHeight w:val="564"/>
        </w:trPr>
        <w:tc>
          <w:tcPr>
            <w:cnfStyle w:val="000010000000" w:firstRow="0" w:lastRow="0" w:firstColumn="0" w:lastColumn="0" w:oddVBand="1" w:evenVBand="0" w:oddHBand="0" w:evenHBand="0" w:firstRowFirstColumn="0" w:firstRowLastColumn="0" w:lastRowFirstColumn="0" w:lastRowLastColumn="0"/>
            <w:tcW w:w="5255" w:type="dxa"/>
          </w:tcPr>
          <w:p w14:paraId="4D20C35F" w14:textId="136B8014" w:rsidR="0058367A" w:rsidRPr="0091799E" w:rsidRDefault="00643700" w:rsidP="0091799E">
            <w:pPr>
              <w:tabs>
                <w:tab w:val="left" w:pos="4520"/>
              </w:tabs>
              <w:ind w:left="142" w:right="141"/>
              <w:jc w:val="both"/>
              <w:rPr>
                <w:sz w:val="22"/>
                <w:szCs w:val="22"/>
              </w:rPr>
            </w:pPr>
            <w:r w:rsidRPr="0091799E">
              <w:rPr>
                <w:color w:val="FF0000"/>
                <w:sz w:val="22"/>
                <w:szCs w:val="22"/>
              </w:rPr>
              <w:t>Maior produtividade.</w:t>
            </w:r>
          </w:p>
        </w:tc>
        <w:tc>
          <w:tcPr>
            <w:tcW w:w="5255" w:type="dxa"/>
          </w:tcPr>
          <w:p w14:paraId="7CF3E029" w14:textId="7B9486FE" w:rsidR="0058367A" w:rsidRPr="0091799E" w:rsidRDefault="000125F5" w:rsidP="0091799E">
            <w:pPr>
              <w:tabs>
                <w:tab w:val="left" w:pos="4520"/>
              </w:tabs>
              <w:ind w:left="142" w:right="141"/>
              <w:jc w:val="both"/>
              <w:cnfStyle w:val="000000000000" w:firstRow="0" w:lastRow="0" w:firstColumn="0" w:lastColumn="0" w:oddVBand="0" w:evenVBand="0" w:oddHBand="0" w:evenHBand="0" w:firstRowFirstColumn="0" w:firstRowLastColumn="0" w:lastRowFirstColumn="0" w:lastRowLastColumn="0"/>
              <w:rPr>
                <w:sz w:val="22"/>
                <w:szCs w:val="22"/>
              </w:rPr>
            </w:pPr>
            <w:r w:rsidRPr="0091799E">
              <w:rPr>
                <w:color w:val="FF0000"/>
                <w:sz w:val="22"/>
                <w:szCs w:val="22"/>
              </w:rPr>
              <w:t>Uso de agrotóxico, quando houver necessidade e contaminação do solo.</w:t>
            </w:r>
          </w:p>
        </w:tc>
      </w:tr>
    </w:tbl>
    <w:p w14:paraId="46B3DD55" w14:textId="75746D63" w:rsidR="00FE27B3" w:rsidRPr="00EA74BE" w:rsidRDefault="00FE27B3" w:rsidP="00CD4524">
      <w:pPr>
        <w:tabs>
          <w:tab w:val="left" w:pos="4520"/>
        </w:tabs>
        <w:ind w:left="142" w:right="141"/>
        <w:jc w:val="both"/>
        <w:rPr>
          <w:color w:val="FF0000"/>
        </w:rPr>
      </w:pPr>
      <w:bookmarkStart w:id="0" w:name="_GoBack"/>
      <w:bookmarkEnd w:id="0"/>
    </w:p>
    <w:sectPr w:rsidR="00FE27B3" w:rsidRPr="00EA74BE" w:rsidSect="00FA560B">
      <w:headerReference w:type="even" r:id="rId14"/>
      <w:footerReference w:type="even" r:id="rId15"/>
      <w:footerReference w:type="default" r:id="rId16"/>
      <w:headerReference w:type="first" r:id="rId17"/>
      <w:footerReference w:type="first" r:id="rId18"/>
      <w:type w:val="continuous"/>
      <w:pgSz w:w="11907" w:h="16840" w:code="9"/>
      <w:pgMar w:top="567" w:right="567" w:bottom="567" w:left="567" w:header="567"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DE1CA" w14:textId="77777777" w:rsidR="00843185" w:rsidRDefault="00843185">
      <w:r>
        <w:separator/>
      </w:r>
    </w:p>
  </w:endnote>
  <w:endnote w:type="continuationSeparator" w:id="0">
    <w:p w14:paraId="35563C2C" w14:textId="77777777" w:rsidR="00843185" w:rsidRDefault="0084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80F2" w14:textId="77777777" w:rsidR="00FE790F" w:rsidRDefault="00FE79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56BD85" w14:textId="77777777" w:rsidR="00FE790F" w:rsidRDefault="00FE790F">
    <w:pPr>
      <w:pStyle w:val="Rodap"/>
      <w:ind w:right="360" w:firstLine="360"/>
    </w:pPr>
  </w:p>
  <w:p w14:paraId="34B19007" w14:textId="77777777" w:rsidR="00FE790F" w:rsidRDefault="00FE790F"/>
  <w:p w14:paraId="1AEF27EC" w14:textId="77777777" w:rsidR="00FE790F" w:rsidRDefault="00FE79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C4EB" w14:textId="77777777" w:rsidR="00FE790F" w:rsidRDefault="00FE79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2F56">
      <w:rPr>
        <w:rStyle w:val="Nmerodepgina"/>
        <w:noProof/>
      </w:rPr>
      <w:t>4</w:t>
    </w:r>
    <w:r>
      <w:rPr>
        <w:rStyle w:val="Nmerodepgina"/>
      </w:rPr>
      <w:fldChar w:fldCharType="end"/>
    </w:r>
  </w:p>
  <w:p w14:paraId="2D936462" w14:textId="77777777" w:rsidR="00FE790F" w:rsidRDefault="00FE79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D9AB" w14:textId="77777777" w:rsidR="00FE790F" w:rsidRPr="00875596" w:rsidRDefault="00FE790F" w:rsidP="00875596">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9D2F56" w:rsidRPr="009D2F56">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5E932" w14:textId="77777777" w:rsidR="00843185" w:rsidRDefault="00843185">
      <w:r>
        <w:separator/>
      </w:r>
    </w:p>
  </w:footnote>
  <w:footnote w:type="continuationSeparator" w:id="0">
    <w:p w14:paraId="14EE0A9C" w14:textId="77777777" w:rsidR="00843185" w:rsidRDefault="0084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F828" w14:textId="77777777" w:rsidR="00FE790F" w:rsidRDefault="00FE790F">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3FFF22" w14:textId="77777777" w:rsidR="00FE790F" w:rsidRDefault="00FE790F">
    <w:pPr>
      <w:pStyle w:val="Cabealho"/>
    </w:pPr>
  </w:p>
  <w:p w14:paraId="212B84B5" w14:textId="77777777" w:rsidR="00FE790F" w:rsidRDefault="00FE790F"/>
  <w:p w14:paraId="1D8EE6ED" w14:textId="77777777" w:rsidR="00FE790F" w:rsidRDefault="00FE79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B4A9" w14:textId="73098435" w:rsidR="00FE790F" w:rsidRPr="00C10C54" w:rsidRDefault="00FE790F" w:rsidP="00B9078D">
    <w:pPr>
      <w:pStyle w:val="Cabealho"/>
      <w:tabs>
        <w:tab w:val="clear" w:pos="4252"/>
        <w:tab w:val="clear" w:pos="8504"/>
        <w:tab w:val="center" w:pos="5216"/>
      </w:tabs>
      <w:jc w:val="center"/>
      <w:rPr>
        <w:sz w:val="4"/>
        <w:lang w:val="pt-BR"/>
      </w:rPr>
    </w:pPr>
  </w:p>
  <w:tbl>
    <w:tblPr>
      <w:tblStyle w:val="Tabelacomgrade"/>
      <w:tblW w:w="0" w:type="auto"/>
      <w:tblLook w:val="04A0" w:firstRow="1" w:lastRow="0" w:firstColumn="1" w:lastColumn="0" w:noHBand="0" w:noVBand="1"/>
    </w:tblPr>
    <w:tblGrid>
      <w:gridCol w:w="1129"/>
      <w:gridCol w:w="1275"/>
      <w:gridCol w:w="5672"/>
      <w:gridCol w:w="2687"/>
    </w:tblGrid>
    <w:tr w:rsidR="00FE790F" w:rsidRPr="00C10C54" w14:paraId="30D2D37D" w14:textId="77777777" w:rsidTr="00A07182">
      <w:tc>
        <w:tcPr>
          <w:tcW w:w="10763" w:type="dxa"/>
          <w:gridSpan w:val="4"/>
        </w:tcPr>
        <w:p w14:paraId="25EA83E6" w14:textId="77777777" w:rsidR="00FE790F" w:rsidRPr="00CD4524" w:rsidRDefault="00C10C54" w:rsidP="00A07182">
          <w:pPr>
            <w:jc w:val="center"/>
            <w:rPr>
              <w:b/>
              <w:bCs/>
            </w:rPr>
          </w:pPr>
          <w:r w:rsidRPr="00CD4524">
            <w:rPr>
              <w:noProof/>
            </w:rPr>
            <w:drawing>
              <wp:inline distT="0" distB="0" distL="0" distR="0" wp14:anchorId="53AE401B" wp14:editId="230483BA">
                <wp:extent cx="1712739" cy="621917"/>
                <wp:effectExtent l="0" t="0" r="1905" b="6985"/>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67821" cy="641918"/>
                        </a:xfrm>
                        <a:prstGeom prst="rect">
                          <a:avLst/>
                        </a:prstGeom>
                      </pic:spPr>
                    </pic:pic>
                  </a:graphicData>
                </a:graphic>
              </wp:inline>
            </w:drawing>
          </w:r>
        </w:p>
      </w:tc>
    </w:tr>
    <w:tr w:rsidR="00FE790F" w:rsidRPr="00C10C54" w14:paraId="55D9F434" w14:textId="77777777" w:rsidTr="00A07182">
      <w:tc>
        <w:tcPr>
          <w:tcW w:w="1129" w:type="dxa"/>
        </w:tcPr>
        <w:p w14:paraId="23084072" w14:textId="77777777" w:rsidR="00FE790F" w:rsidRPr="00CD4524" w:rsidRDefault="00FE790F" w:rsidP="0091799E">
          <w:pPr>
            <w:rPr>
              <w:bCs/>
            </w:rPr>
          </w:pPr>
          <w:r w:rsidRPr="00CD4524">
            <w:rPr>
              <w:bCs/>
            </w:rPr>
            <w:t>Nome:</w:t>
          </w:r>
        </w:p>
      </w:tc>
      <w:tc>
        <w:tcPr>
          <w:tcW w:w="6947" w:type="dxa"/>
          <w:gridSpan w:val="2"/>
        </w:tcPr>
        <w:p w14:paraId="0E9D2DAF" w14:textId="77777777" w:rsidR="00FE790F" w:rsidRPr="00CD4524" w:rsidRDefault="00FE790F" w:rsidP="00A07182">
          <w:pPr>
            <w:jc w:val="center"/>
            <w:rPr>
              <w:b/>
              <w:bCs/>
            </w:rPr>
          </w:pPr>
        </w:p>
      </w:tc>
      <w:tc>
        <w:tcPr>
          <w:tcW w:w="2687" w:type="dxa"/>
        </w:tcPr>
        <w:p w14:paraId="3EEE4500" w14:textId="77777777" w:rsidR="00FE790F" w:rsidRPr="00CD4524" w:rsidRDefault="00FE790F" w:rsidP="00A07182">
          <w:pPr>
            <w:jc w:val="center"/>
            <w:rPr>
              <w:bCs/>
            </w:rPr>
          </w:pPr>
          <w:r w:rsidRPr="00CD4524">
            <w:rPr>
              <w:bCs/>
            </w:rPr>
            <w:t>Data: ___/___/2020</w:t>
          </w:r>
        </w:p>
      </w:tc>
    </w:tr>
    <w:tr w:rsidR="00A07182" w:rsidRPr="00C10C54" w14:paraId="0FA2B25A" w14:textId="77777777" w:rsidTr="00A07182">
      <w:tc>
        <w:tcPr>
          <w:tcW w:w="2404" w:type="dxa"/>
          <w:gridSpan w:val="2"/>
        </w:tcPr>
        <w:p w14:paraId="257A5B9D" w14:textId="77777777" w:rsidR="00A07182" w:rsidRPr="00CD4524" w:rsidRDefault="00A07182" w:rsidP="0091799E">
          <w:pPr>
            <w:rPr>
              <w:bCs/>
            </w:rPr>
          </w:pPr>
          <w:r w:rsidRPr="00CD4524">
            <w:rPr>
              <w:bCs/>
            </w:rPr>
            <w:t>Unidade Escolar:</w:t>
          </w:r>
        </w:p>
      </w:tc>
      <w:tc>
        <w:tcPr>
          <w:tcW w:w="5672" w:type="dxa"/>
        </w:tcPr>
        <w:p w14:paraId="62195F03" w14:textId="77777777" w:rsidR="00A07182" w:rsidRPr="00CD4524" w:rsidRDefault="00A07182" w:rsidP="00A07182">
          <w:pPr>
            <w:jc w:val="center"/>
            <w:rPr>
              <w:b/>
              <w:bCs/>
            </w:rPr>
          </w:pPr>
        </w:p>
      </w:tc>
      <w:tc>
        <w:tcPr>
          <w:tcW w:w="2687" w:type="dxa"/>
        </w:tcPr>
        <w:p w14:paraId="025EF326" w14:textId="12DDE570" w:rsidR="00A07182" w:rsidRPr="00CD4524" w:rsidRDefault="00A07182" w:rsidP="00A07182">
          <w:pPr>
            <w:rPr>
              <w:bCs/>
            </w:rPr>
          </w:pPr>
          <w:r w:rsidRPr="00CD4524">
            <w:rPr>
              <w:bCs/>
            </w:rPr>
            <w:t xml:space="preserve">Ano: </w:t>
          </w:r>
          <w:r w:rsidR="00776241" w:rsidRPr="00CD4524">
            <w:rPr>
              <w:bCs/>
            </w:rPr>
            <w:t>9</w:t>
          </w:r>
          <w:r w:rsidRPr="00CD4524">
            <w:rPr>
              <w:bCs/>
            </w:rPr>
            <w:t xml:space="preserve">º </w:t>
          </w:r>
        </w:p>
      </w:tc>
    </w:tr>
    <w:tr w:rsidR="00C10C54" w:rsidRPr="00C10C54" w14:paraId="0BBE918E" w14:textId="77777777" w:rsidTr="0091799E">
      <w:trPr>
        <w:trHeight w:val="218"/>
      </w:trPr>
      <w:tc>
        <w:tcPr>
          <w:tcW w:w="10763" w:type="dxa"/>
          <w:gridSpan w:val="4"/>
        </w:tcPr>
        <w:p w14:paraId="6FA0ED5A" w14:textId="5FF60DE9" w:rsidR="00C10C54" w:rsidRPr="00CD4524" w:rsidRDefault="00A07182" w:rsidP="0091799E">
          <w:pPr>
            <w:rPr>
              <w:bCs/>
            </w:rPr>
          </w:pPr>
          <w:r w:rsidRPr="00CD4524">
            <w:rPr>
              <w:bCs/>
            </w:rPr>
            <w:t xml:space="preserve">Componente Curricular: </w:t>
          </w:r>
          <w:r w:rsidR="00055DBD" w:rsidRPr="00CD4524">
            <w:rPr>
              <w:bCs/>
            </w:rPr>
            <w:t>Ciências</w:t>
          </w:r>
          <w:r w:rsidR="006C5D5E" w:rsidRPr="00CD4524">
            <w:rPr>
              <w:bCs/>
            </w:rPr>
            <w:t xml:space="preserve"> da Natureza</w:t>
          </w:r>
        </w:p>
      </w:tc>
    </w:tr>
    <w:tr w:rsidR="00A07182" w14:paraId="1BCBEEAD" w14:textId="77777777" w:rsidTr="0091799E">
      <w:tblPrEx>
        <w:tblCellMar>
          <w:left w:w="70" w:type="dxa"/>
          <w:right w:w="70" w:type="dxa"/>
        </w:tblCellMar>
        <w:tblLook w:val="0000" w:firstRow="0" w:lastRow="0" w:firstColumn="0" w:lastColumn="0" w:noHBand="0" w:noVBand="0"/>
      </w:tblPrEx>
      <w:trPr>
        <w:trHeight w:val="222"/>
      </w:trPr>
      <w:tc>
        <w:tcPr>
          <w:tcW w:w="10763" w:type="dxa"/>
          <w:gridSpan w:val="4"/>
        </w:tcPr>
        <w:p w14:paraId="28E2B1CE" w14:textId="798AA31E" w:rsidR="00A07182" w:rsidRPr="00CD4524" w:rsidRDefault="00A07182" w:rsidP="0091799E">
          <w:pPr>
            <w:ind w:left="-5"/>
            <w:rPr>
              <w:bCs/>
            </w:rPr>
          </w:pPr>
          <w:r w:rsidRPr="00CD4524">
            <w:rPr>
              <w:bCs/>
            </w:rPr>
            <w:t>Tema/ Conhecimento:</w:t>
          </w:r>
          <w:r w:rsidR="00055DBD" w:rsidRPr="00CD4524">
            <w:rPr>
              <w:bCs/>
            </w:rPr>
            <w:t xml:space="preserve"> </w:t>
          </w:r>
          <w:r w:rsidR="00776241" w:rsidRPr="00CD4524">
            <w:rPr>
              <w:bCs/>
            </w:rPr>
            <w:t>Vida e evolução</w:t>
          </w:r>
          <w:r w:rsidR="0030670C" w:rsidRPr="00CD4524">
            <w:rPr>
              <w:bCs/>
            </w:rPr>
            <w:t>.</w:t>
          </w:r>
        </w:p>
      </w:tc>
    </w:tr>
    <w:tr w:rsidR="00A07182" w14:paraId="27D7BE46" w14:textId="77777777" w:rsidTr="00A07182">
      <w:tblPrEx>
        <w:tblCellMar>
          <w:left w:w="70" w:type="dxa"/>
          <w:right w:w="70" w:type="dxa"/>
        </w:tblCellMar>
        <w:tblLook w:val="0000" w:firstRow="0" w:lastRow="0" w:firstColumn="0" w:lastColumn="0" w:noHBand="0" w:noVBand="0"/>
      </w:tblPrEx>
      <w:trPr>
        <w:trHeight w:val="408"/>
      </w:trPr>
      <w:tc>
        <w:tcPr>
          <w:tcW w:w="10763" w:type="dxa"/>
          <w:gridSpan w:val="4"/>
        </w:tcPr>
        <w:p w14:paraId="79901738" w14:textId="093F6605" w:rsidR="00AE067E" w:rsidRPr="00CD4524" w:rsidRDefault="00A07182" w:rsidP="0091799E">
          <w:pPr>
            <w:ind w:left="-5"/>
            <w:jc w:val="both"/>
            <w:rPr>
              <w:bCs/>
            </w:rPr>
          </w:pPr>
          <w:r w:rsidRPr="00CD4524">
            <w:rPr>
              <w:bCs/>
            </w:rPr>
            <w:t>Habilidade</w:t>
          </w:r>
          <w:r w:rsidR="0091799E">
            <w:rPr>
              <w:bCs/>
            </w:rPr>
            <w:t xml:space="preserve">: </w:t>
          </w:r>
          <w:r w:rsidR="00AE067E" w:rsidRPr="00CD4524">
            <w:rPr>
              <w:color w:val="000000"/>
            </w:rPr>
            <w:t>(GO-EF09CI18) Analisar diferentes técnicas e aplicações de clonagem, células tronco e transgênicos, discutindo os impactos sociais e ambientais.</w:t>
          </w:r>
        </w:p>
      </w:tc>
    </w:tr>
  </w:tbl>
  <w:p w14:paraId="1AAB51E2" w14:textId="77777777" w:rsidR="00FE790F" w:rsidRDefault="00FE79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16A"/>
    <w:multiLevelType w:val="hybridMultilevel"/>
    <w:tmpl w:val="5FEA278A"/>
    <w:lvl w:ilvl="0" w:tplc="B2061B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D52AFE"/>
    <w:multiLevelType w:val="hybridMultilevel"/>
    <w:tmpl w:val="295639CA"/>
    <w:lvl w:ilvl="0" w:tplc="3B94031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2B6717"/>
    <w:multiLevelType w:val="hybridMultilevel"/>
    <w:tmpl w:val="1F48879E"/>
    <w:lvl w:ilvl="0" w:tplc="72BABCE4">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112437B1"/>
    <w:multiLevelType w:val="hybridMultilevel"/>
    <w:tmpl w:val="5D2CE9A2"/>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6D12F7"/>
    <w:multiLevelType w:val="hybridMultilevel"/>
    <w:tmpl w:val="D382AB2E"/>
    <w:lvl w:ilvl="0" w:tplc="849AA148">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4C77DD"/>
    <w:multiLevelType w:val="hybridMultilevel"/>
    <w:tmpl w:val="F6BAC1CA"/>
    <w:lvl w:ilvl="0" w:tplc="23ACC8C6">
      <w:start w:val="1"/>
      <w:numFmt w:val="upperLetter"/>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6A5EEB"/>
    <w:multiLevelType w:val="multilevel"/>
    <w:tmpl w:val="5D4C99E2"/>
    <w:styleLink w:val="PadroSEF"/>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asciiTheme="minorHAnsi" w:hAnsiTheme="minorHAnsi" w:hint="default"/>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E055974"/>
    <w:multiLevelType w:val="hybridMultilevel"/>
    <w:tmpl w:val="071ACB2E"/>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B7684D"/>
    <w:multiLevelType w:val="multilevel"/>
    <w:tmpl w:val="5D4C99E2"/>
    <w:numStyleLink w:val="PadroSEF"/>
  </w:abstractNum>
  <w:abstractNum w:abstractNumId="9" w15:restartNumberingAfterBreak="0">
    <w:nsid w:val="1FD26E9B"/>
    <w:multiLevelType w:val="hybridMultilevel"/>
    <w:tmpl w:val="E92E0C86"/>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662934"/>
    <w:multiLevelType w:val="hybridMultilevel"/>
    <w:tmpl w:val="A61E76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DC048A"/>
    <w:multiLevelType w:val="hybridMultilevel"/>
    <w:tmpl w:val="2AF45EC8"/>
    <w:lvl w:ilvl="0" w:tplc="F16A01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CB3328"/>
    <w:multiLevelType w:val="hybridMultilevel"/>
    <w:tmpl w:val="9E34DC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077CCC"/>
    <w:multiLevelType w:val="hybridMultilevel"/>
    <w:tmpl w:val="9768F340"/>
    <w:lvl w:ilvl="0" w:tplc="6E68E6EA">
      <w:start w:val="1"/>
      <w:numFmt w:val="decimalZero"/>
      <w:lvlText w:val="%1."/>
      <w:lvlJc w:val="left"/>
      <w:pPr>
        <w:ind w:left="502" w:hanging="360"/>
      </w:pPr>
      <w:rPr>
        <w:rFonts w:hint="default"/>
        <w:sz w:val="24"/>
        <w:szCs w:val="24"/>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30E912B5"/>
    <w:multiLevelType w:val="hybridMultilevel"/>
    <w:tmpl w:val="A42492D0"/>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1C1736E"/>
    <w:multiLevelType w:val="hybridMultilevel"/>
    <w:tmpl w:val="80549C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26E5B94"/>
    <w:multiLevelType w:val="hybridMultilevel"/>
    <w:tmpl w:val="3F68CAC8"/>
    <w:lvl w:ilvl="0" w:tplc="5EC2A0B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A37B0A"/>
    <w:multiLevelType w:val="hybridMultilevel"/>
    <w:tmpl w:val="E828D8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B81D7C"/>
    <w:multiLevelType w:val="hybridMultilevel"/>
    <w:tmpl w:val="BD60A2B4"/>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70DD0"/>
    <w:multiLevelType w:val="hybridMultilevel"/>
    <w:tmpl w:val="3364EF0C"/>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AA3941"/>
    <w:multiLevelType w:val="hybridMultilevel"/>
    <w:tmpl w:val="5764E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C8E4E2F"/>
    <w:multiLevelType w:val="hybridMultilevel"/>
    <w:tmpl w:val="F7287822"/>
    <w:lvl w:ilvl="0" w:tplc="122444B2">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15:restartNumberingAfterBreak="0">
    <w:nsid w:val="3D245B4C"/>
    <w:multiLevelType w:val="hybridMultilevel"/>
    <w:tmpl w:val="C6FEAE2C"/>
    <w:lvl w:ilvl="0" w:tplc="0D92EA6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F16CA3"/>
    <w:multiLevelType w:val="hybridMultilevel"/>
    <w:tmpl w:val="02F4A76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0511CD4"/>
    <w:multiLevelType w:val="hybridMultilevel"/>
    <w:tmpl w:val="4CF24B0A"/>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305383"/>
    <w:multiLevelType w:val="hybridMultilevel"/>
    <w:tmpl w:val="16646F7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C069E3"/>
    <w:multiLevelType w:val="hybridMultilevel"/>
    <w:tmpl w:val="FCCE345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77F29D1"/>
    <w:multiLevelType w:val="hybridMultilevel"/>
    <w:tmpl w:val="BD82B7E0"/>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AE6DF7"/>
    <w:multiLevelType w:val="hybridMultilevel"/>
    <w:tmpl w:val="B21C5DB2"/>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BDB48AC"/>
    <w:multiLevelType w:val="hybridMultilevel"/>
    <w:tmpl w:val="7676F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0580B2A"/>
    <w:multiLevelType w:val="hybridMultilevel"/>
    <w:tmpl w:val="F8B2725C"/>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B7389A"/>
    <w:multiLevelType w:val="multilevel"/>
    <w:tmpl w:val="684A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D554F3"/>
    <w:multiLevelType w:val="hybridMultilevel"/>
    <w:tmpl w:val="674A1A1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1980362"/>
    <w:multiLevelType w:val="hybridMultilevel"/>
    <w:tmpl w:val="04F8EE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1D34A5A"/>
    <w:multiLevelType w:val="hybridMultilevel"/>
    <w:tmpl w:val="2E2E08D2"/>
    <w:lvl w:ilvl="0" w:tplc="09EE445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2B70766"/>
    <w:multiLevelType w:val="hybridMultilevel"/>
    <w:tmpl w:val="E4FA0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CAC6D36"/>
    <w:multiLevelType w:val="hybridMultilevel"/>
    <w:tmpl w:val="54D28AD8"/>
    <w:lvl w:ilvl="0" w:tplc="793ED2C4">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15:restartNumberingAfterBreak="0">
    <w:nsid w:val="5D607056"/>
    <w:multiLevelType w:val="hybridMultilevel"/>
    <w:tmpl w:val="D770A124"/>
    <w:lvl w:ilvl="0" w:tplc="371A6150">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5D844B8B"/>
    <w:multiLevelType w:val="hybridMultilevel"/>
    <w:tmpl w:val="BBA4F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1EC7387"/>
    <w:multiLevelType w:val="hybridMultilevel"/>
    <w:tmpl w:val="BBECE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9CB6337"/>
    <w:multiLevelType w:val="hybridMultilevel"/>
    <w:tmpl w:val="838AAB9A"/>
    <w:lvl w:ilvl="0" w:tplc="4CFA782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15:restartNumberingAfterBreak="0">
    <w:nsid w:val="6B032270"/>
    <w:multiLevelType w:val="hybridMultilevel"/>
    <w:tmpl w:val="5FEA278A"/>
    <w:lvl w:ilvl="0" w:tplc="B2061B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6C2AAA"/>
    <w:multiLevelType w:val="hybridMultilevel"/>
    <w:tmpl w:val="C8E806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F0C7AE8"/>
    <w:multiLevelType w:val="multilevel"/>
    <w:tmpl w:val="CD9A26B0"/>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eastAsia="Times New Roman" w:cstheme="minorHAnsi" w:hint="default"/>
        <w:color w:val="333333"/>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4" w15:restartNumberingAfterBreak="0">
    <w:nsid w:val="7096775F"/>
    <w:multiLevelType w:val="hybridMultilevel"/>
    <w:tmpl w:val="9CEA5C5E"/>
    <w:lvl w:ilvl="0" w:tplc="DAA22870">
      <w:start w:val="1"/>
      <w:numFmt w:val="upperLetter"/>
      <w:lvlText w:val="(%1)"/>
      <w:lvlJc w:val="left"/>
      <w:pPr>
        <w:ind w:left="720" w:hanging="360"/>
      </w:pPr>
      <w:rPr>
        <w:rFonts w:eastAsia="Times New Roman" w:cstheme="minorHAnsi" w:hint="default"/>
        <w:color w:val="333333"/>
      </w:rPr>
    </w:lvl>
    <w:lvl w:ilvl="1" w:tplc="DAA22870">
      <w:start w:val="1"/>
      <w:numFmt w:val="upperLetter"/>
      <w:lvlText w:val="(%2)"/>
      <w:lvlJc w:val="left"/>
      <w:pPr>
        <w:ind w:left="1440" w:hanging="360"/>
      </w:pPr>
      <w:rPr>
        <w:rFonts w:eastAsia="Times New Roman" w:cstheme="minorHAnsi" w:hint="default"/>
        <w:color w:val="333333"/>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4CD2B0C"/>
    <w:multiLevelType w:val="hybridMultilevel"/>
    <w:tmpl w:val="FBA8F028"/>
    <w:lvl w:ilvl="0" w:tplc="2D86DA1C">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8"/>
  </w:num>
  <w:num w:numId="3">
    <w:abstractNumId w:val="43"/>
  </w:num>
  <w:num w:numId="4">
    <w:abstractNumId w:val="23"/>
  </w:num>
  <w:num w:numId="5">
    <w:abstractNumId w:val="28"/>
  </w:num>
  <w:num w:numId="6">
    <w:abstractNumId w:val="19"/>
  </w:num>
  <w:num w:numId="7">
    <w:abstractNumId w:val="27"/>
  </w:num>
  <w:num w:numId="8">
    <w:abstractNumId w:val="24"/>
  </w:num>
  <w:num w:numId="9">
    <w:abstractNumId w:val="26"/>
  </w:num>
  <w:num w:numId="10">
    <w:abstractNumId w:val="7"/>
  </w:num>
  <w:num w:numId="11">
    <w:abstractNumId w:val="25"/>
  </w:num>
  <w:num w:numId="12">
    <w:abstractNumId w:val="14"/>
  </w:num>
  <w:num w:numId="13">
    <w:abstractNumId w:val="30"/>
  </w:num>
  <w:num w:numId="14">
    <w:abstractNumId w:val="32"/>
  </w:num>
  <w:num w:numId="15">
    <w:abstractNumId w:val="18"/>
  </w:num>
  <w:num w:numId="16">
    <w:abstractNumId w:val="9"/>
  </w:num>
  <w:num w:numId="17">
    <w:abstractNumId w:val="3"/>
  </w:num>
  <w:num w:numId="18">
    <w:abstractNumId w:val="4"/>
  </w:num>
  <w:num w:numId="19">
    <w:abstractNumId w:val="34"/>
  </w:num>
  <w:num w:numId="20">
    <w:abstractNumId w:val="0"/>
  </w:num>
  <w:num w:numId="21">
    <w:abstractNumId w:val="41"/>
  </w:num>
  <w:num w:numId="22">
    <w:abstractNumId w:val="31"/>
  </w:num>
  <w:num w:numId="23">
    <w:abstractNumId w:val="44"/>
  </w:num>
  <w:num w:numId="24">
    <w:abstractNumId w:val="10"/>
  </w:num>
  <w:num w:numId="25">
    <w:abstractNumId w:val="11"/>
  </w:num>
  <w:num w:numId="26">
    <w:abstractNumId w:val="5"/>
  </w:num>
  <w:num w:numId="27">
    <w:abstractNumId w:val="22"/>
  </w:num>
  <w:num w:numId="28">
    <w:abstractNumId w:val="16"/>
  </w:num>
  <w:num w:numId="29">
    <w:abstractNumId w:val="39"/>
  </w:num>
  <w:num w:numId="30">
    <w:abstractNumId w:val="13"/>
  </w:num>
  <w:num w:numId="31">
    <w:abstractNumId w:val="45"/>
  </w:num>
  <w:num w:numId="32">
    <w:abstractNumId w:val="21"/>
  </w:num>
  <w:num w:numId="33">
    <w:abstractNumId w:val="33"/>
  </w:num>
  <w:num w:numId="34">
    <w:abstractNumId w:val="40"/>
  </w:num>
  <w:num w:numId="35">
    <w:abstractNumId w:val="36"/>
  </w:num>
  <w:num w:numId="36">
    <w:abstractNumId w:val="37"/>
  </w:num>
  <w:num w:numId="37">
    <w:abstractNumId w:val="15"/>
  </w:num>
  <w:num w:numId="38">
    <w:abstractNumId w:val="12"/>
  </w:num>
  <w:num w:numId="39">
    <w:abstractNumId w:val="29"/>
  </w:num>
  <w:num w:numId="40">
    <w:abstractNumId w:val="1"/>
  </w:num>
  <w:num w:numId="41">
    <w:abstractNumId w:val="38"/>
  </w:num>
  <w:num w:numId="42">
    <w:abstractNumId w:val="20"/>
  </w:num>
  <w:num w:numId="43">
    <w:abstractNumId w:val="17"/>
  </w:num>
  <w:num w:numId="44">
    <w:abstractNumId w:val="42"/>
  </w:num>
  <w:num w:numId="45">
    <w:abstractNumId w:val="3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CC"/>
    <w:rsid w:val="000125F5"/>
    <w:rsid w:val="00014EEC"/>
    <w:rsid w:val="00037F7A"/>
    <w:rsid w:val="00055DBD"/>
    <w:rsid w:val="00060669"/>
    <w:rsid w:val="000669B0"/>
    <w:rsid w:val="00067127"/>
    <w:rsid w:val="00076AD6"/>
    <w:rsid w:val="000902DE"/>
    <w:rsid w:val="00096331"/>
    <w:rsid w:val="000C4D19"/>
    <w:rsid w:val="000C65E7"/>
    <w:rsid w:val="000C7DCB"/>
    <w:rsid w:val="000D2D7B"/>
    <w:rsid w:val="000D411B"/>
    <w:rsid w:val="000E2DAB"/>
    <w:rsid w:val="0010505D"/>
    <w:rsid w:val="00123D51"/>
    <w:rsid w:val="00124B8A"/>
    <w:rsid w:val="0012703B"/>
    <w:rsid w:val="001342D0"/>
    <w:rsid w:val="001366F5"/>
    <w:rsid w:val="00142C83"/>
    <w:rsid w:val="00183315"/>
    <w:rsid w:val="001A3509"/>
    <w:rsid w:val="001A4727"/>
    <w:rsid w:val="001A5A84"/>
    <w:rsid w:val="001A6D61"/>
    <w:rsid w:val="001B316B"/>
    <w:rsid w:val="001B3E48"/>
    <w:rsid w:val="001C51F2"/>
    <w:rsid w:val="001E37BF"/>
    <w:rsid w:val="001F1CA8"/>
    <w:rsid w:val="002055BA"/>
    <w:rsid w:val="00231DE7"/>
    <w:rsid w:val="00291D9C"/>
    <w:rsid w:val="00295301"/>
    <w:rsid w:val="002A1AD6"/>
    <w:rsid w:val="002D35D2"/>
    <w:rsid w:val="002E0AFA"/>
    <w:rsid w:val="003050ED"/>
    <w:rsid w:val="0030670C"/>
    <w:rsid w:val="00310FC9"/>
    <w:rsid w:val="00321958"/>
    <w:rsid w:val="00321ED0"/>
    <w:rsid w:val="00322CFF"/>
    <w:rsid w:val="00333200"/>
    <w:rsid w:val="00376DBE"/>
    <w:rsid w:val="003776F7"/>
    <w:rsid w:val="00380EE1"/>
    <w:rsid w:val="00395216"/>
    <w:rsid w:val="0039757B"/>
    <w:rsid w:val="003A72CF"/>
    <w:rsid w:val="003B7C1C"/>
    <w:rsid w:val="003C02D9"/>
    <w:rsid w:val="003D7946"/>
    <w:rsid w:val="00414F81"/>
    <w:rsid w:val="00426B2C"/>
    <w:rsid w:val="0043206D"/>
    <w:rsid w:val="00432796"/>
    <w:rsid w:val="004573F0"/>
    <w:rsid w:val="00461AFD"/>
    <w:rsid w:val="0049151D"/>
    <w:rsid w:val="00493F70"/>
    <w:rsid w:val="004A032B"/>
    <w:rsid w:val="004A22A0"/>
    <w:rsid w:val="004B08CC"/>
    <w:rsid w:val="004C41E8"/>
    <w:rsid w:val="004C5F58"/>
    <w:rsid w:val="004D3E71"/>
    <w:rsid w:val="004D51AE"/>
    <w:rsid w:val="004D77A1"/>
    <w:rsid w:val="004E00B5"/>
    <w:rsid w:val="004F3F66"/>
    <w:rsid w:val="004F5F3C"/>
    <w:rsid w:val="005047AE"/>
    <w:rsid w:val="00514BBC"/>
    <w:rsid w:val="005237A7"/>
    <w:rsid w:val="005360E6"/>
    <w:rsid w:val="005457CF"/>
    <w:rsid w:val="00567701"/>
    <w:rsid w:val="0058021B"/>
    <w:rsid w:val="0058367A"/>
    <w:rsid w:val="00584853"/>
    <w:rsid w:val="00587B9F"/>
    <w:rsid w:val="00592032"/>
    <w:rsid w:val="005B34CF"/>
    <w:rsid w:val="005B7542"/>
    <w:rsid w:val="005D306B"/>
    <w:rsid w:val="005D4981"/>
    <w:rsid w:val="006023C9"/>
    <w:rsid w:val="006206AD"/>
    <w:rsid w:val="00626EF9"/>
    <w:rsid w:val="0063056D"/>
    <w:rsid w:val="00633C01"/>
    <w:rsid w:val="00634096"/>
    <w:rsid w:val="00637D6E"/>
    <w:rsid w:val="0064045B"/>
    <w:rsid w:val="00643700"/>
    <w:rsid w:val="0065078F"/>
    <w:rsid w:val="0065410E"/>
    <w:rsid w:val="006651F8"/>
    <w:rsid w:val="0067443F"/>
    <w:rsid w:val="00676753"/>
    <w:rsid w:val="006972F5"/>
    <w:rsid w:val="006B7100"/>
    <w:rsid w:val="006C3762"/>
    <w:rsid w:val="006C5D5E"/>
    <w:rsid w:val="006C6923"/>
    <w:rsid w:val="006C6B32"/>
    <w:rsid w:val="006D217C"/>
    <w:rsid w:val="006D629F"/>
    <w:rsid w:val="006F6C1F"/>
    <w:rsid w:val="00700050"/>
    <w:rsid w:val="00705A5D"/>
    <w:rsid w:val="00724555"/>
    <w:rsid w:val="00725063"/>
    <w:rsid w:val="00725816"/>
    <w:rsid w:val="00743741"/>
    <w:rsid w:val="0074584D"/>
    <w:rsid w:val="00755E65"/>
    <w:rsid w:val="00757A04"/>
    <w:rsid w:val="00776241"/>
    <w:rsid w:val="00781641"/>
    <w:rsid w:val="00786352"/>
    <w:rsid w:val="007A427D"/>
    <w:rsid w:val="007B2A49"/>
    <w:rsid w:val="007D74B6"/>
    <w:rsid w:val="00806308"/>
    <w:rsid w:val="008129A3"/>
    <w:rsid w:val="00816F1D"/>
    <w:rsid w:val="008247DA"/>
    <w:rsid w:val="00843185"/>
    <w:rsid w:val="00843220"/>
    <w:rsid w:val="008461B4"/>
    <w:rsid w:val="00846CF3"/>
    <w:rsid w:val="00850139"/>
    <w:rsid w:val="008601CE"/>
    <w:rsid w:val="0086143A"/>
    <w:rsid w:val="0087165B"/>
    <w:rsid w:val="00875596"/>
    <w:rsid w:val="00876AF3"/>
    <w:rsid w:val="0089684C"/>
    <w:rsid w:val="008A0CD7"/>
    <w:rsid w:val="008D731C"/>
    <w:rsid w:val="008F3164"/>
    <w:rsid w:val="0091799E"/>
    <w:rsid w:val="0097055E"/>
    <w:rsid w:val="00970608"/>
    <w:rsid w:val="009706DD"/>
    <w:rsid w:val="00997794"/>
    <w:rsid w:val="009A37A9"/>
    <w:rsid w:val="009B493A"/>
    <w:rsid w:val="009B65AF"/>
    <w:rsid w:val="009D02E7"/>
    <w:rsid w:val="009D2F56"/>
    <w:rsid w:val="009D4F83"/>
    <w:rsid w:val="009D5C29"/>
    <w:rsid w:val="009E3429"/>
    <w:rsid w:val="00A07182"/>
    <w:rsid w:val="00A1624B"/>
    <w:rsid w:val="00A37DEE"/>
    <w:rsid w:val="00A44876"/>
    <w:rsid w:val="00A52AF5"/>
    <w:rsid w:val="00A53D2F"/>
    <w:rsid w:val="00A54500"/>
    <w:rsid w:val="00A72BE1"/>
    <w:rsid w:val="00A7538F"/>
    <w:rsid w:val="00A774B0"/>
    <w:rsid w:val="00A835C4"/>
    <w:rsid w:val="00A86267"/>
    <w:rsid w:val="00A86389"/>
    <w:rsid w:val="00A941C4"/>
    <w:rsid w:val="00A9555C"/>
    <w:rsid w:val="00AB3759"/>
    <w:rsid w:val="00AC19C1"/>
    <w:rsid w:val="00AC58F7"/>
    <w:rsid w:val="00AC7308"/>
    <w:rsid w:val="00AD405C"/>
    <w:rsid w:val="00AE067E"/>
    <w:rsid w:val="00B10BE1"/>
    <w:rsid w:val="00B11178"/>
    <w:rsid w:val="00B17E8E"/>
    <w:rsid w:val="00B4290C"/>
    <w:rsid w:val="00B625CD"/>
    <w:rsid w:val="00B704F8"/>
    <w:rsid w:val="00B74AD4"/>
    <w:rsid w:val="00B9078D"/>
    <w:rsid w:val="00BA1333"/>
    <w:rsid w:val="00BA3364"/>
    <w:rsid w:val="00BF4193"/>
    <w:rsid w:val="00BF7C37"/>
    <w:rsid w:val="00C10C54"/>
    <w:rsid w:val="00C21BE6"/>
    <w:rsid w:val="00C230CE"/>
    <w:rsid w:val="00C23AF1"/>
    <w:rsid w:val="00C260A6"/>
    <w:rsid w:val="00C35747"/>
    <w:rsid w:val="00C3765E"/>
    <w:rsid w:val="00C62D1C"/>
    <w:rsid w:val="00C66B18"/>
    <w:rsid w:val="00C66B6D"/>
    <w:rsid w:val="00C71711"/>
    <w:rsid w:val="00C84A62"/>
    <w:rsid w:val="00C9081B"/>
    <w:rsid w:val="00CA381A"/>
    <w:rsid w:val="00CB0C69"/>
    <w:rsid w:val="00CC1C55"/>
    <w:rsid w:val="00CD4524"/>
    <w:rsid w:val="00CD7747"/>
    <w:rsid w:val="00CE436F"/>
    <w:rsid w:val="00CF7D6A"/>
    <w:rsid w:val="00D16CD3"/>
    <w:rsid w:val="00D217E2"/>
    <w:rsid w:val="00D348A2"/>
    <w:rsid w:val="00D669A5"/>
    <w:rsid w:val="00D72DF9"/>
    <w:rsid w:val="00D7794C"/>
    <w:rsid w:val="00D81E61"/>
    <w:rsid w:val="00D87A35"/>
    <w:rsid w:val="00D94464"/>
    <w:rsid w:val="00DB09D0"/>
    <w:rsid w:val="00DB2AC5"/>
    <w:rsid w:val="00DB4CD3"/>
    <w:rsid w:val="00DB6C91"/>
    <w:rsid w:val="00DC44FB"/>
    <w:rsid w:val="00DD21C7"/>
    <w:rsid w:val="00DF0961"/>
    <w:rsid w:val="00DF6127"/>
    <w:rsid w:val="00DF6641"/>
    <w:rsid w:val="00E02D0B"/>
    <w:rsid w:val="00E0327B"/>
    <w:rsid w:val="00E225BC"/>
    <w:rsid w:val="00E24840"/>
    <w:rsid w:val="00E24EF6"/>
    <w:rsid w:val="00E307B0"/>
    <w:rsid w:val="00E35ACE"/>
    <w:rsid w:val="00E44D25"/>
    <w:rsid w:val="00E6185A"/>
    <w:rsid w:val="00E6287B"/>
    <w:rsid w:val="00E6640A"/>
    <w:rsid w:val="00E8315C"/>
    <w:rsid w:val="00E857C2"/>
    <w:rsid w:val="00EA74BE"/>
    <w:rsid w:val="00EB063A"/>
    <w:rsid w:val="00EB14B2"/>
    <w:rsid w:val="00EB6A48"/>
    <w:rsid w:val="00EC007C"/>
    <w:rsid w:val="00EC3802"/>
    <w:rsid w:val="00EC700E"/>
    <w:rsid w:val="00EE4BC3"/>
    <w:rsid w:val="00EF45CF"/>
    <w:rsid w:val="00F06433"/>
    <w:rsid w:val="00F21F69"/>
    <w:rsid w:val="00F40F75"/>
    <w:rsid w:val="00F561C0"/>
    <w:rsid w:val="00F84A18"/>
    <w:rsid w:val="00F94DB1"/>
    <w:rsid w:val="00FA560B"/>
    <w:rsid w:val="00FE1313"/>
    <w:rsid w:val="00FE27B3"/>
    <w:rsid w:val="00FE790F"/>
    <w:rsid w:val="00FF3BD3"/>
    <w:rsid w:val="00FF42FA"/>
    <w:rsid w:val="00FF54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7338D"/>
  <w15:docId w15:val="{32330998-125D-4E74-A33B-5627B194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8CC"/>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9B65AF"/>
    <w:pPr>
      <w:spacing w:before="100" w:beforeAutospacing="1" w:after="100" w:afterAutospacing="1"/>
      <w:outlineLvl w:val="2"/>
    </w:pPr>
    <w:rPr>
      <w:b/>
      <w:bCs/>
      <w:sz w:val="27"/>
      <w:szCs w:val="27"/>
    </w:rPr>
  </w:style>
  <w:style w:type="paragraph" w:styleId="Ttulo4">
    <w:name w:val="heading 4"/>
    <w:basedOn w:val="Normal"/>
    <w:next w:val="Normal"/>
    <w:link w:val="Ttulo4Char"/>
    <w:uiPriority w:val="9"/>
    <w:semiHidden/>
    <w:unhideWhenUsed/>
    <w:qFormat/>
    <w:rsid w:val="00426B2C"/>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7D74B6"/>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B08CC"/>
    <w:pPr>
      <w:tabs>
        <w:tab w:val="center" w:pos="4252"/>
        <w:tab w:val="right" w:pos="8504"/>
      </w:tabs>
    </w:pPr>
    <w:rPr>
      <w:lang w:val="en-US"/>
    </w:rPr>
  </w:style>
  <w:style w:type="character" w:customStyle="1" w:styleId="CabealhoChar">
    <w:name w:val="Cabeçalho Char"/>
    <w:basedOn w:val="Fontepargpadro"/>
    <w:link w:val="Cabealho"/>
    <w:uiPriority w:val="99"/>
    <w:rsid w:val="004B08CC"/>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4B08CC"/>
    <w:pPr>
      <w:tabs>
        <w:tab w:val="center" w:pos="4252"/>
        <w:tab w:val="right" w:pos="8504"/>
      </w:tabs>
    </w:pPr>
    <w:rPr>
      <w:lang w:val="en-US"/>
    </w:rPr>
  </w:style>
  <w:style w:type="character" w:customStyle="1" w:styleId="RodapChar">
    <w:name w:val="Rodapé Char"/>
    <w:basedOn w:val="Fontepargpadro"/>
    <w:link w:val="Rodap"/>
    <w:uiPriority w:val="99"/>
    <w:rsid w:val="004B08CC"/>
    <w:rPr>
      <w:rFonts w:ascii="Times New Roman" w:eastAsia="Times New Roman" w:hAnsi="Times New Roman" w:cs="Times New Roman"/>
      <w:sz w:val="24"/>
      <w:szCs w:val="24"/>
      <w:lang w:val="en-US" w:eastAsia="pt-BR"/>
    </w:rPr>
  </w:style>
  <w:style w:type="character" w:styleId="Nmerodepgina">
    <w:name w:val="page number"/>
    <w:basedOn w:val="Fontepargpadro"/>
    <w:rsid w:val="004B08CC"/>
  </w:style>
  <w:style w:type="paragraph" w:styleId="PargrafodaLista">
    <w:name w:val="List Paragraph"/>
    <w:basedOn w:val="Normal"/>
    <w:uiPriority w:val="34"/>
    <w:qFormat/>
    <w:rsid w:val="004B08CC"/>
    <w:pPr>
      <w:ind w:left="720"/>
      <w:contextualSpacing/>
    </w:pPr>
  </w:style>
  <w:style w:type="table" w:styleId="Tabelacomgrade">
    <w:name w:val="Table Grid"/>
    <w:basedOn w:val="Tabelanormal"/>
    <w:uiPriority w:val="39"/>
    <w:rsid w:val="004B08C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B08CC"/>
    <w:rPr>
      <w:color w:val="0563C1" w:themeColor="hyperlink"/>
      <w:u w:val="single"/>
    </w:rPr>
  </w:style>
  <w:style w:type="numbering" w:customStyle="1" w:styleId="PadroSEF">
    <w:name w:val="Padrão SEF"/>
    <w:uiPriority w:val="99"/>
    <w:rsid w:val="004B08CC"/>
    <w:pPr>
      <w:numPr>
        <w:numId w:val="1"/>
      </w:numPr>
    </w:pPr>
  </w:style>
  <w:style w:type="paragraph" w:customStyle="1" w:styleId="Fonte">
    <w:name w:val="Fonte"/>
    <w:basedOn w:val="Normal"/>
    <w:link w:val="FonteChar"/>
    <w:qFormat/>
    <w:rsid w:val="004B08CC"/>
    <w:pPr>
      <w:shd w:val="clear" w:color="auto" w:fill="FFFFFF"/>
      <w:jc w:val="right"/>
    </w:pPr>
    <w:rPr>
      <w:rFonts w:asciiTheme="minorHAnsi" w:hAnsiTheme="minorHAnsi" w:cstheme="minorHAnsi"/>
      <w:bCs/>
      <w:sz w:val="18"/>
    </w:rPr>
  </w:style>
  <w:style w:type="paragraph" w:customStyle="1" w:styleId="Gabarito">
    <w:name w:val="Gabarito"/>
    <w:basedOn w:val="Normal"/>
    <w:link w:val="GabaritoChar"/>
    <w:qFormat/>
    <w:rsid w:val="004B08CC"/>
    <w:pPr>
      <w:shd w:val="clear" w:color="auto" w:fill="FFFFFF"/>
      <w:spacing w:line="360" w:lineRule="auto"/>
      <w:jc w:val="both"/>
    </w:pPr>
    <w:rPr>
      <w:rFonts w:asciiTheme="minorHAnsi" w:hAnsiTheme="minorHAnsi" w:cstheme="minorHAnsi"/>
      <w:bCs/>
      <w:color w:val="FF0000"/>
    </w:rPr>
  </w:style>
  <w:style w:type="character" w:customStyle="1" w:styleId="FonteChar">
    <w:name w:val="Fonte Char"/>
    <w:basedOn w:val="Fontepargpadro"/>
    <w:link w:val="Fonte"/>
    <w:rsid w:val="004B08CC"/>
    <w:rPr>
      <w:rFonts w:eastAsia="Times New Roman" w:cstheme="minorHAnsi"/>
      <w:bCs/>
      <w:sz w:val="18"/>
      <w:szCs w:val="24"/>
      <w:shd w:val="clear" w:color="auto" w:fill="FFFFFF"/>
      <w:lang w:eastAsia="pt-BR"/>
    </w:rPr>
  </w:style>
  <w:style w:type="character" w:customStyle="1" w:styleId="GabaritoChar">
    <w:name w:val="Gabarito Char"/>
    <w:basedOn w:val="Fontepargpadro"/>
    <w:link w:val="Gabarito"/>
    <w:rsid w:val="004B08CC"/>
    <w:rPr>
      <w:rFonts w:eastAsia="Times New Roman" w:cstheme="minorHAnsi"/>
      <w:bCs/>
      <w:color w:val="FF0000"/>
      <w:sz w:val="24"/>
      <w:szCs w:val="24"/>
      <w:shd w:val="clear" w:color="auto" w:fill="FFFFFF"/>
      <w:lang w:eastAsia="pt-BR"/>
    </w:rPr>
  </w:style>
  <w:style w:type="paragraph" w:styleId="NormalWeb">
    <w:name w:val="Normal (Web)"/>
    <w:basedOn w:val="Normal"/>
    <w:uiPriority w:val="99"/>
    <w:unhideWhenUsed/>
    <w:rsid w:val="004B08CC"/>
    <w:pPr>
      <w:spacing w:before="100" w:beforeAutospacing="1" w:after="100" w:afterAutospacing="1"/>
    </w:pPr>
  </w:style>
  <w:style w:type="character" w:styleId="Forte">
    <w:name w:val="Strong"/>
    <w:basedOn w:val="Fontepargpadro"/>
    <w:uiPriority w:val="22"/>
    <w:qFormat/>
    <w:rsid w:val="004B08CC"/>
    <w:rPr>
      <w:b/>
      <w:bCs/>
    </w:rPr>
  </w:style>
  <w:style w:type="numbering" w:customStyle="1" w:styleId="PadroSEF1">
    <w:name w:val="Padrão SEF1"/>
    <w:uiPriority w:val="99"/>
    <w:rsid w:val="00B9078D"/>
  </w:style>
  <w:style w:type="numbering" w:customStyle="1" w:styleId="PadroSEF2">
    <w:name w:val="Padrão SEF2"/>
    <w:uiPriority w:val="99"/>
    <w:rsid w:val="00B9078D"/>
  </w:style>
  <w:style w:type="paragraph" w:styleId="Textodebalo">
    <w:name w:val="Balloon Text"/>
    <w:basedOn w:val="Normal"/>
    <w:link w:val="TextodebaloChar"/>
    <w:uiPriority w:val="99"/>
    <w:semiHidden/>
    <w:unhideWhenUsed/>
    <w:rsid w:val="00DF6641"/>
    <w:rPr>
      <w:rFonts w:ascii="Tahoma" w:hAnsi="Tahoma" w:cs="Tahoma"/>
      <w:sz w:val="16"/>
      <w:szCs w:val="16"/>
    </w:rPr>
  </w:style>
  <w:style w:type="character" w:customStyle="1" w:styleId="TextodebaloChar">
    <w:name w:val="Texto de balão Char"/>
    <w:basedOn w:val="Fontepargpadro"/>
    <w:link w:val="Textodebalo"/>
    <w:uiPriority w:val="99"/>
    <w:semiHidden/>
    <w:rsid w:val="00DF6641"/>
    <w:rPr>
      <w:rFonts w:ascii="Tahoma" w:eastAsia="Times New Roman" w:hAnsi="Tahoma" w:cs="Tahoma"/>
      <w:sz w:val="16"/>
      <w:szCs w:val="16"/>
      <w:lang w:eastAsia="pt-BR"/>
    </w:rPr>
  </w:style>
  <w:style w:type="character" w:customStyle="1" w:styleId="Ttulo3Char">
    <w:name w:val="Título 3 Char"/>
    <w:basedOn w:val="Fontepargpadro"/>
    <w:link w:val="Ttulo3"/>
    <w:uiPriority w:val="9"/>
    <w:rsid w:val="009B65AF"/>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7D74B6"/>
    <w:rPr>
      <w:rFonts w:asciiTheme="majorHAnsi" w:eastAsiaTheme="majorEastAsia" w:hAnsiTheme="majorHAnsi" w:cstheme="majorBidi"/>
      <w:color w:val="2F5496" w:themeColor="accent1" w:themeShade="BF"/>
      <w:sz w:val="24"/>
      <w:szCs w:val="24"/>
      <w:lang w:eastAsia="pt-BR"/>
    </w:rPr>
  </w:style>
  <w:style w:type="character" w:styleId="MenoPendente">
    <w:name w:val="Unresolved Mention"/>
    <w:basedOn w:val="Fontepargpadro"/>
    <w:uiPriority w:val="99"/>
    <w:semiHidden/>
    <w:unhideWhenUsed/>
    <w:rsid w:val="00DF0961"/>
    <w:rPr>
      <w:color w:val="605E5C"/>
      <w:shd w:val="clear" w:color="auto" w:fill="E1DFDD"/>
    </w:rPr>
  </w:style>
  <w:style w:type="paragraph" w:customStyle="1" w:styleId="justificado">
    <w:name w:val="justificado"/>
    <w:basedOn w:val="Normal"/>
    <w:rsid w:val="00014EEC"/>
    <w:pPr>
      <w:spacing w:before="100" w:beforeAutospacing="1" w:after="100" w:afterAutospacing="1"/>
    </w:pPr>
  </w:style>
  <w:style w:type="character" w:styleId="Refdecomentrio">
    <w:name w:val="annotation reference"/>
    <w:basedOn w:val="Fontepargpadro"/>
    <w:uiPriority w:val="99"/>
    <w:semiHidden/>
    <w:unhideWhenUsed/>
    <w:rsid w:val="005B7542"/>
    <w:rPr>
      <w:sz w:val="16"/>
      <w:szCs w:val="16"/>
    </w:rPr>
  </w:style>
  <w:style w:type="paragraph" w:styleId="Textodecomentrio">
    <w:name w:val="annotation text"/>
    <w:basedOn w:val="Normal"/>
    <w:link w:val="TextodecomentrioChar"/>
    <w:uiPriority w:val="99"/>
    <w:semiHidden/>
    <w:unhideWhenUsed/>
    <w:rsid w:val="005B7542"/>
    <w:rPr>
      <w:sz w:val="20"/>
      <w:szCs w:val="20"/>
    </w:rPr>
  </w:style>
  <w:style w:type="character" w:customStyle="1" w:styleId="TextodecomentrioChar">
    <w:name w:val="Texto de comentário Char"/>
    <w:basedOn w:val="Fontepargpadro"/>
    <w:link w:val="Textodecomentrio"/>
    <w:uiPriority w:val="99"/>
    <w:semiHidden/>
    <w:rsid w:val="005B754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B7542"/>
    <w:rPr>
      <w:b/>
      <w:bCs/>
    </w:rPr>
  </w:style>
  <w:style w:type="character" w:customStyle="1" w:styleId="AssuntodocomentrioChar">
    <w:name w:val="Assunto do comentário Char"/>
    <w:basedOn w:val="TextodecomentrioChar"/>
    <w:link w:val="Assuntodocomentrio"/>
    <w:uiPriority w:val="99"/>
    <w:semiHidden/>
    <w:rsid w:val="005B7542"/>
    <w:rPr>
      <w:rFonts w:ascii="Times New Roman" w:eastAsia="Times New Roman" w:hAnsi="Times New Roman" w:cs="Times New Roman"/>
      <w:b/>
      <w:bCs/>
      <w:sz w:val="20"/>
      <w:szCs w:val="20"/>
      <w:lang w:eastAsia="pt-BR"/>
    </w:rPr>
  </w:style>
  <w:style w:type="character" w:styleId="HiperlinkVisitado">
    <w:name w:val="FollowedHyperlink"/>
    <w:basedOn w:val="Fontepargpadro"/>
    <w:uiPriority w:val="99"/>
    <w:semiHidden/>
    <w:unhideWhenUsed/>
    <w:rsid w:val="00D87A35"/>
    <w:rPr>
      <w:color w:val="954F72" w:themeColor="followedHyperlink"/>
      <w:u w:val="single"/>
    </w:rPr>
  </w:style>
  <w:style w:type="character" w:customStyle="1" w:styleId="Ttulo4Char">
    <w:name w:val="Título 4 Char"/>
    <w:basedOn w:val="Fontepargpadro"/>
    <w:link w:val="Ttulo4"/>
    <w:uiPriority w:val="9"/>
    <w:semiHidden/>
    <w:rsid w:val="00426B2C"/>
    <w:rPr>
      <w:rFonts w:asciiTheme="majorHAnsi" w:eastAsiaTheme="majorEastAsia" w:hAnsiTheme="majorHAnsi" w:cstheme="majorBidi"/>
      <w:i/>
      <w:iCs/>
      <w:color w:val="2F5496" w:themeColor="accent1" w:themeShade="BF"/>
      <w:sz w:val="24"/>
      <w:szCs w:val="24"/>
      <w:lang w:eastAsia="pt-BR"/>
    </w:rPr>
  </w:style>
  <w:style w:type="table" w:styleId="TabeladeLista3-nfase2">
    <w:name w:val="List Table 3 Accent 2"/>
    <w:basedOn w:val="Tabelanormal"/>
    <w:uiPriority w:val="48"/>
    <w:rsid w:val="004C5F5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2147">
      <w:bodyDiv w:val="1"/>
      <w:marLeft w:val="0"/>
      <w:marRight w:val="0"/>
      <w:marTop w:val="0"/>
      <w:marBottom w:val="0"/>
      <w:divBdr>
        <w:top w:val="none" w:sz="0" w:space="0" w:color="auto"/>
        <w:left w:val="none" w:sz="0" w:space="0" w:color="auto"/>
        <w:bottom w:val="none" w:sz="0" w:space="0" w:color="auto"/>
        <w:right w:val="none" w:sz="0" w:space="0" w:color="auto"/>
      </w:divBdr>
    </w:div>
    <w:div w:id="74478454">
      <w:bodyDiv w:val="1"/>
      <w:marLeft w:val="0"/>
      <w:marRight w:val="0"/>
      <w:marTop w:val="0"/>
      <w:marBottom w:val="0"/>
      <w:divBdr>
        <w:top w:val="none" w:sz="0" w:space="0" w:color="auto"/>
        <w:left w:val="none" w:sz="0" w:space="0" w:color="auto"/>
        <w:bottom w:val="none" w:sz="0" w:space="0" w:color="auto"/>
        <w:right w:val="none" w:sz="0" w:space="0" w:color="auto"/>
      </w:divBdr>
    </w:div>
    <w:div w:id="150604240">
      <w:bodyDiv w:val="1"/>
      <w:marLeft w:val="0"/>
      <w:marRight w:val="0"/>
      <w:marTop w:val="0"/>
      <w:marBottom w:val="0"/>
      <w:divBdr>
        <w:top w:val="none" w:sz="0" w:space="0" w:color="auto"/>
        <w:left w:val="none" w:sz="0" w:space="0" w:color="auto"/>
        <w:bottom w:val="none" w:sz="0" w:space="0" w:color="auto"/>
        <w:right w:val="none" w:sz="0" w:space="0" w:color="auto"/>
      </w:divBdr>
    </w:div>
    <w:div w:id="225141279">
      <w:bodyDiv w:val="1"/>
      <w:marLeft w:val="0"/>
      <w:marRight w:val="0"/>
      <w:marTop w:val="0"/>
      <w:marBottom w:val="0"/>
      <w:divBdr>
        <w:top w:val="none" w:sz="0" w:space="0" w:color="auto"/>
        <w:left w:val="none" w:sz="0" w:space="0" w:color="auto"/>
        <w:bottom w:val="none" w:sz="0" w:space="0" w:color="auto"/>
        <w:right w:val="none" w:sz="0" w:space="0" w:color="auto"/>
      </w:divBdr>
    </w:div>
    <w:div w:id="328145780">
      <w:bodyDiv w:val="1"/>
      <w:marLeft w:val="0"/>
      <w:marRight w:val="0"/>
      <w:marTop w:val="0"/>
      <w:marBottom w:val="0"/>
      <w:divBdr>
        <w:top w:val="none" w:sz="0" w:space="0" w:color="auto"/>
        <w:left w:val="none" w:sz="0" w:space="0" w:color="auto"/>
        <w:bottom w:val="none" w:sz="0" w:space="0" w:color="auto"/>
        <w:right w:val="none" w:sz="0" w:space="0" w:color="auto"/>
      </w:divBdr>
    </w:div>
    <w:div w:id="384647561">
      <w:bodyDiv w:val="1"/>
      <w:marLeft w:val="0"/>
      <w:marRight w:val="0"/>
      <w:marTop w:val="0"/>
      <w:marBottom w:val="0"/>
      <w:divBdr>
        <w:top w:val="none" w:sz="0" w:space="0" w:color="auto"/>
        <w:left w:val="none" w:sz="0" w:space="0" w:color="auto"/>
        <w:bottom w:val="none" w:sz="0" w:space="0" w:color="auto"/>
        <w:right w:val="none" w:sz="0" w:space="0" w:color="auto"/>
      </w:divBdr>
    </w:div>
    <w:div w:id="590892886">
      <w:bodyDiv w:val="1"/>
      <w:marLeft w:val="0"/>
      <w:marRight w:val="0"/>
      <w:marTop w:val="0"/>
      <w:marBottom w:val="0"/>
      <w:divBdr>
        <w:top w:val="none" w:sz="0" w:space="0" w:color="auto"/>
        <w:left w:val="none" w:sz="0" w:space="0" w:color="auto"/>
        <w:bottom w:val="none" w:sz="0" w:space="0" w:color="auto"/>
        <w:right w:val="none" w:sz="0" w:space="0" w:color="auto"/>
      </w:divBdr>
    </w:div>
    <w:div w:id="622931823">
      <w:bodyDiv w:val="1"/>
      <w:marLeft w:val="0"/>
      <w:marRight w:val="0"/>
      <w:marTop w:val="0"/>
      <w:marBottom w:val="0"/>
      <w:divBdr>
        <w:top w:val="none" w:sz="0" w:space="0" w:color="auto"/>
        <w:left w:val="none" w:sz="0" w:space="0" w:color="auto"/>
        <w:bottom w:val="none" w:sz="0" w:space="0" w:color="auto"/>
        <w:right w:val="none" w:sz="0" w:space="0" w:color="auto"/>
      </w:divBdr>
    </w:div>
    <w:div w:id="716929615">
      <w:bodyDiv w:val="1"/>
      <w:marLeft w:val="0"/>
      <w:marRight w:val="0"/>
      <w:marTop w:val="0"/>
      <w:marBottom w:val="0"/>
      <w:divBdr>
        <w:top w:val="none" w:sz="0" w:space="0" w:color="auto"/>
        <w:left w:val="none" w:sz="0" w:space="0" w:color="auto"/>
        <w:bottom w:val="none" w:sz="0" w:space="0" w:color="auto"/>
        <w:right w:val="none" w:sz="0" w:space="0" w:color="auto"/>
      </w:divBdr>
    </w:div>
    <w:div w:id="746728094">
      <w:bodyDiv w:val="1"/>
      <w:marLeft w:val="0"/>
      <w:marRight w:val="0"/>
      <w:marTop w:val="0"/>
      <w:marBottom w:val="0"/>
      <w:divBdr>
        <w:top w:val="none" w:sz="0" w:space="0" w:color="auto"/>
        <w:left w:val="none" w:sz="0" w:space="0" w:color="auto"/>
        <w:bottom w:val="none" w:sz="0" w:space="0" w:color="auto"/>
        <w:right w:val="none" w:sz="0" w:space="0" w:color="auto"/>
      </w:divBdr>
    </w:div>
    <w:div w:id="767123384">
      <w:bodyDiv w:val="1"/>
      <w:marLeft w:val="0"/>
      <w:marRight w:val="0"/>
      <w:marTop w:val="0"/>
      <w:marBottom w:val="0"/>
      <w:divBdr>
        <w:top w:val="none" w:sz="0" w:space="0" w:color="auto"/>
        <w:left w:val="none" w:sz="0" w:space="0" w:color="auto"/>
        <w:bottom w:val="none" w:sz="0" w:space="0" w:color="auto"/>
        <w:right w:val="none" w:sz="0" w:space="0" w:color="auto"/>
      </w:divBdr>
    </w:div>
    <w:div w:id="841967228">
      <w:bodyDiv w:val="1"/>
      <w:marLeft w:val="0"/>
      <w:marRight w:val="0"/>
      <w:marTop w:val="0"/>
      <w:marBottom w:val="0"/>
      <w:divBdr>
        <w:top w:val="none" w:sz="0" w:space="0" w:color="auto"/>
        <w:left w:val="none" w:sz="0" w:space="0" w:color="auto"/>
        <w:bottom w:val="none" w:sz="0" w:space="0" w:color="auto"/>
        <w:right w:val="none" w:sz="0" w:space="0" w:color="auto"/>
      </w:divBdr>
    </w:div>
    <w:div w:id="991640158">
      <w:bodyDiv w:val="1"/>
      <w:marLeft w:val="0"/>
      <w:marRight w:val="0"/>
      <w:marTop w:val="0"/>
      <w:marBottom w:val="0"/>
      <w:divBdr>
        <w:top w:val="none" w:sz="0" w:space="0" w:color="auto"/>
        <w:left w:val="none" w:sz="0" w:space="0" w:color="auto"/>
        <w:bottom w:val="none" w:sz="0" w:space="0" w:color="auto"/>
        <w:right w:val="none" w:sz="0" w:space="0" w:color="auto"/>
      </w:divBdr>
    </w:div>
    <w:div w:id="992484102">
      <w:bodyDiv w:val="1"/>
      <w:marLeft w:val="0"/>
      <w:marRight w:val="0"/>
      <w:marTop w:val="0"/>
      <w:marBottom w:val="0"/>
      <w:divBdr>
        <w:top w:val="none" w:sz="0" w:space="0" w:color="auto"/>
        <w:left w:val="none" w:sz="0" w:space="0" w:color="auto"/>
        <w:bottom w:val="none" w:sz="0" w:space="0" w:color="auto"/>
        <w:right w:val="none" w:sz="0" w:space="0" w:color="auto"/>
      </w:divBdr>
    </w:div>
    <w:div w:id="1045758817">
      <w:bodyDiv w:val="1"/>
      <w:marLeft w:val="0"/>
      <w:marRight w:val="0"/>
      <w:marTop w:val="0"/>
      <w:marBottom w:val="0"/>
      <w:divBdr>
        <w:top w:val="none" w:sz="0" w:space="0" w:color="auto"/>
        <w:left w:val="none" w:sz="0" w:space="0" w:color="auto"/>
        <w:bottom w:val="none" w:sz="0" w:space="0" w:color="auto"/>
        <w:right w:val="none" w:sz="0" w:space="0" w:color="auto"/>
      </w:divBdr>
    </w:div>
    <w:div w:id="1187212814">
      <w:bodyDiv w:val="1"/>
      <w:marLeft w:val="0"/>
      <w:marRight w:val="0"/>
      <w:marTop w:val="0"/>
      <w:marBottom w:val="0"/>
      <w:divBdr>
        <w:top w:val="none" w:sz="0" w:space="0" w:color="auto"/>
        <w:left w:val="none" w:sz="0" w:space="0" w:color="auto"/>
        <w:bottom w:val="none" w:sz="0" w:space="0" w:color="auto"/>
        <w:right w:val="none" w:sz="0" w:space="0" w:color="auto"/>
      </w:divBdr>
    </w:div>
    <w:div w:id="1190608246">
      <w:bodyDiv w:val="1"/>
      <w:marLeft w:val="0"/>
      <w:marRight w:val="0"/>
      <w:marTop w:val="0"/>
      <w:marBottom w:val="0"/>
      <w:divBdr>
        <w:top w:val="none" w:sz="0" w:space="0" w:color="auto"/>
        <w:left w:val="none" w:sz="0" w:space="0" w:color="auto"/>
        <w:bottom w:val="none" w:sz="0" w:space="0" w:color="auto"/>
        <w:right w:val="none" w:sz="0" w:space="0" w:color="auto"/>
      </w:divBdr>
    </w:div>
    <w:div w:id="1202859487">
      <w:bodyDiv w:val="1"/>
      <w:marLeft w:val="0"/>
      <w:marRight w:val="0"/>
      <w:marTop w:val="0"/>
      <w:marBottom w:val="0"/>
      <w:divBdr>
        <w:top w:val="none" w:sz="0" w:space="0" w:color="auto"/>
        <w:left w:val="none" w:sz="0" w:space="0" w:color="auto"/>
        <w:bottom w:val="none" w:sz="0" w:space="0" w:color="auto"/>
        <w:right w:val="none" w:sz="0" w:space="0" w:color="auto"/>
      </w:divBdr>
    </w:div>
    <w:div w:id="1389916608">
      <w:bodyDiv w:val="1"/>
      <w:marLeft w:val="0"/>
      <w:marRight w:val="0"/>
      <w:marTop w:val="0"/>
      <w:marBottom w:val="0"/>
      <w:divBdr>
        <w:top w:val="none" w:sz="0" w:space="0" w:color="auto"/>
        <w:left w:val="none" w:sz="0" w:space="0" w:color="auto"/>
        <w:bottom w:val="none" w:sz="0" w:space="0" w:color="auto"/>
        <w:right w:val="none" w:sz="0" w:space="0" w:color="auto"/>
      </w:divBdr>
    </w:div>
    <w:div w:id="1406610150">
      <w:bodyDiv w:val="1"/>
      <w:marLeft w:val="0"/>
      <w:marRight w:val="0"/>
      <w:marTop w:val="0"/>
      <w:marBottom w:val="0"/>
      <w:divBdr>
        <w:top w:val="none" w:sz="0" w:space="0" w:color="auto"/>
        <w:left w:val="none" w:sz="0" w:space="0" w:color="auto"/>
        <w:bottom w:val="none" w:sz="0" w:space="0" w:color="auto"/>
        <w:right w:val="none" w:sz="0" w:space="0" w:color="auto"/>
      </w:divBdr>
    </w:div>
    <w:div w:id="1506288639">
      <w:bodyDiv w:val="1"/>
      <w:marLeft w:val="0"/>
      <w:marRight w:val="0"/>
      <w:marTop w:val="0"/>
      <w:marBottom w:val="0"/>
      <w:divBdr>
        <w:top w:val="none" w:sz="0" w:space="0" w:color="auto"/>
        <w:left w:val="none" w:sz="0" w:space="0" w:color="auto"/>
        <w:bottom w:val="none" w:sz="0" w:space="0" w:color="auto"/>
        <w:right w:val="none" w:sz="0" w:space="0" w:color="auto"/>
      </w:divBdr>
    </w:div>
    <w:div w:id="1520506876">
      <w:bodyDiv w:val="1"/>
      <w:marLeft w:val="0"/>
      <w:marRight w:val="0"/>
      <w:marTop w:val="0"/>
      <w:marBottom w:val="0"/>
      <w:divBdr>
        <w:top w:val="none" w:sz="0" w:space="0" w:color="auto"/>
        <w:left w:val="none" w:sz="0" w:space="0" w:color="auto"/>
        <w:bottom w:val="none" w:sz="0" w:space="0" w:color="auto"/>
        <w:right w:val="none" w:sz="0" w:space="0" w:color="auto"/>
      </w:divBdr>
    </w:div>
    <w:div w:id="1604533381">
      <w:bodyDiv w:val="1"/>
      <w:marLeft w:val="0"/>
      <w:marRight w:val="0"/>
      <w:marTop w:val="0"/>
      <w:marBottom w:val="0"/>
      <w:divBdr>
        <w:top w:val="none" w:sz="0" w:space="0" w:color="auto"/>
        <w:left w:val="none" w:sz="0" w:space="0" w:color="auto"/>
        <w:bottom w:val="none" w:sz="0" w:space="0" w:color="auto"/>
        <w:right w:val="none" w:sz="0" w:space="0" w:color="auto"/>
      </w:divBdr>
    </w:div>
    <w:div w:id="1753315557">
      <w:bodyDiv w:val="1"/>
      <w:marLeft w:val="0"/>
      <w:marRight w:val="0"/>
      <w:marTop w:val="0"/>
      <w:marBottom w:val="0"/>
      <w:divBdr>
        <w:top w:val="none" w:sz="0" w:space="0" w:color="auto"/>
        <w:left w:val="none" w:sz="0" w:space="0" w:color="auto"/>
        <w:bottom w:val="none" w:sz="0" w:space="0" w:color="auto"/>
        <w:right w:val="none" w:sz="0" w:space="0" w:color="auto"/>
      </w:divBdr>
      <w:divsChild>
        <w:div w:id="1740903758">
          <w:marLeft w:val="0"/>
          <w:marRight w:val="0"/>
          <w:marTop w:val="0"/>
          <w:marBottom w:val="0"/>
          <w:divBdr>
            <w:top w:val="none" w:sz="0" w:space="0" w:color="auto"/>
            <w:left w:val="none" w:sz="0" w:space="0" w:color="auto"/>
            <w:bottom w:val="none" w:sz="0" w:space="0" w:color="auto"/>
            <w:right w:val="none" w:sz="0" w:space="0" w:color="auto"/>
          </w:divBdr>
        </w:div>
      </w:divsChild>
    </w:div>
    <w:div w:id="1783762667">
      <w:bodyDiv w:val="1"/>
      <w:marLeft w:val="0"/>
      <w:marRight w:val="0"/>
      <w:marTop w:val="0"/>
      <w:marBottom w:val="0"/>
      <w:divBdr>
        <w:top w:val="none" w:sz="0" w:space="0" w:color="auto"/>
        <w:left w:val="none" w:sz="0" w:space="0" w:color="auto"/>
        <w:bottom w:val="none" w:sz="0" w:space="0" w:color="auto"/>
        <w:right w:val="none" w:sz="0" w:space="0" w:color="auto"/>
      </w:divBdr>
    </w:div>
    <w:div w:id="1910577946">
      <w:bodyDiv w:val="1"/>
      <w:marLeft w:val="0"/>
      <w:marRight w:val="0"/>
      <w:marTop w:val="0"/>
      <w:marBottom w:val="0"/>
      <w:divBdr>
        <w:top w:val="none" w:sz="0" w:space="0" w:color="auto"/>
        <w:left w:val="none" w:sz="0" w:space="0" w:color="auto"/>
        <w:bottom w:val="none" w:sz="0" w:space="0" w:color="auto"/>
        <w:right w:val="none" w:sz="0" w:space="0" w:color="auto"/>
      </w:divBdr>
    </w:div>
    <w:div w:id="1921017530">
      <w:bodyDiv w:val="1"/>
      <w:marLeft w:val="0"/>
      <w:marRight w:val="0"/>
      <w:marTop w:val="0"/>
      <w:marBottom w:val="0"/>
      <w:divBdr>
        <w:top w:val="none" w:sz="0" w:space="0" w:color="auto"/>
        <w:left w:val="none" w:sz="0" w:space="0" w:color="auto"/>
        <w:bottom w:val="none" w:sz="0" w:space="0" w:color="auto"/>
        <w:right w:val="none" w:sz="0" w:space="0" w:color="auto"/>
      </w:divBdr>
    </w:div>
    <w:div w:id="1945460454">
      <w:bodyDiv w:val="1"/>
      <w:marLeft w:val="0"/>
      <w:marRight w:val="0"/>
      <w:marTop w:val="0"/>
      <w:marBottom w:val="0"/>
      <w:divBdr>
        <w:top w:val="none" w:sz="0" w:space="0" w:color="auto"/>
        <w:left w:val="none" w:sz="0" w:space="0" w:color="auto"/>
        <w:bottom w:val="none" w:sz="0" w:space="0" w:color="auto"/>
        <w:right w:val="none" w:sz="0" w:space="0" w:color="auto"/>
      </w:divBdr>
    </w:div>
    <w:div w:id="19578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m0jmLPmAOq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slideshare.net/silvannasanches/biotecnologia-clonagem-e-clulas-tron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ologianet.com/embriologia-reproducao-humana/segmentacao.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1519-239F-44B6-8C9E-DA6AD178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1019</Words>
  <Characters>5508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Aparecida da Silva Faria</dc:creator>
  <cp:lastModifiedBy>Alessandra Oliveira de Almeida Costa</cp:lastModifiedBy>
  <cp:revision>6</cp:revision>
  <dcterms:created xsi:type="dcterms:W3CDTF">2020-04-08T00:57:00Z</dcterms:created>
  <dcterms:modified xsi:type="dcterms:W3CDTF">2020-04-13T11:55:00Z</dcterms:modified>
</cp:coreProperties>
</file>