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comgrade"/>
        <w:tblW w:w="10763" w:type="dxa"/>
        <w:tblLook w:val="04A0" w:firstRow="1" w:lastRow="0" w:firstColumn="1" w:lastColumn="0" w:noHBand="0" w:noVBand="1"/>
      </w:tblPr>
      <w:tblGrid>
        <w:gridCol w:w="1126"/>
        <w:gridCol w:w="1276"/>
        <w:gridCol w:w="5670"/>
        <w:gridCol w:w="2691"/>
      </w:tblGrid>
      <w:tr w:rsidR="00E403FB" w14:paraId="390D2F95" w14:textId="77777777" w:rsidTr="003C2B28">
        <w:tc>
          <w:tcPr>
            <w:tcW w:w="10763" w:type="dxa"/>
            <w:gridSpan w:val="4"/>
            <w:shd w:val="clear" w:color="auto" w:fill="auto"/>
          </w:tcPr>
          <w:p w14:paraId="546EC876" w14:textId="77777777" w:rsidR="00E403FB" w:rsidRDefault="00E403FB" w:rsidP="003C2B28">
            <w:pPr>
              <w:jc w:val="center"/>
              <w:rPr>
                <w:b/>
                <w:bCs/>
              </w:rPr>
            </w:pPr>
            <w:bookmarkStart w:id="0" w:name="_GoBack"/>
            <w:bookmarkEnd w:id="0"/>
            <w:r>
              <w:rPr>
                <w:noProof/>
                <w:szCs w:val="20"/>
              </w:rPr>
              <w:drawing>
                <wp:inline distT="0" distB="0" distL="0" distR="0" wp14:anchorId="39F7EF07" wp14:editId="7799AD17">
                  <wp:extent cx="1735531" cy="629933"/>
                  <wp:effectExtent l="0" t="0" r="0" b="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pic:cNvPicPr>
                            <a:picLocks noChangeAspect="1" noChangeArrowheads="1"/>
                          </pic:cNvPicPr>
                        </pic:nvPicPr>
                        <pic:blipFill>
                          <a:blip r:embed="rId8"/>
                          <a:stretch>
                            <a:fillRect/>
                          </a:stretch>
                        </pic:blipFill>
                        <pic:spPr bwMode="auto">
                          <a:xfrm>
                            <a:off x="0" y="0"/>
                            <a:ext cx="1748060" cy="634480"/>
                          </a:xfrm>
                          <a:prstGeom prst="rect">
                            <a:avLst/>
                          </a:prstGeom>
                        </pic:spPr>
                      </pic:pic>
                    </a:graphicData>
                  </a:graphic>
                </wp:inline>
              </w:drawing>
            </w:r>
          </w:p>
        </w:tc>
      </w:tr>
      <w:tr w:rsidR="00E403FB" w14:paraId="086546F0" w14:textId="77777777" w:rsidTr="003C2B28">
        <w:tc>
          <w:tcPr>
            <w:tcW w:w="1126" w:type="dxa"/>
            <w:shd w:val="clear" w:color="auto" w:fill="auto"/>
          </w:tcPr>
          <w:p w14:paraId="49E7435E" w14:textId="77777777" w:rsidR="00E403FB" w:rsidRDefault="00E403FB" w:rsidP="00E403FB">
            <w:pPr>
              <w:rPr>
                <w:bCs/>
              </w:rPr>
            </w:pPr>
            <w:r>
              <w:rPr>
                <w:rFonts w:eastAsia="Calibri"/>
                <w:bCs/>
                <w:szCs w:val="20"/>
              </w:rPr>
              <w:t>Nome:</w:t>
            </w:r>
          </w:p>
        </w:tc>
        <w:tc>
          <w:tcPr>
            <w:tcW w:w="6947" w:type="dxa"/>
            <w:gridSpan w:val="2"/>
            <w:shd w:val="clear" w:color="auto" w:fill="auto"/>
          </w:tcPr>
          <w:p w14:paraId="481037A1" w14:textId="77777777" w:rsidR="00E403FB" w:rsidRDefault="00E403FB" w:rsidP="003C2B28">
            <w:pPr>
              <w:jc w:val="center"/>
              <w:rPr>
                <w:rFonts w:eastAsia="Calibri"/>
                <w:b/>
                <w:bCs/>
                <w:szCs w:val="20"/>
              </w:rPr>
            </w:pPr>
          </w:p>
        </w:tc>
        <w:tc>
          <w:tcPr>
            <w:tcW w:w="2690" w:type="dxa"/>
            <w:shd w:val="clear" w:color="auto" w:fill="auto"/>
          </w:tcPr>
          <w:p w14:paraId="3132E418" w14:textId="77777777" w:rsidR="00E403FB" w:rsidRDefault="00E403FB" w:rsidP="003C2B28">
            <w:pPr>
              <w:jc w:val="center"/>
              <w:rPr>
                <w:bCs/>
              </w:rPr>
            </w:pPr>
            <w:r>
              <w:rPr>
                <w:rFonts w:eastAsia="Calibri"/>
                <w:bCs/>
                <w:szCs w:val="20"/>
              </w:rPr>
              <w:t>Data: ___/___/2020</w:t>
            </w:r>
          </w:p>
        </w:tc>
      </w:tr>
      <w:tr w:rsidR="00E403FB" w14:paraId="5CEAA74A" w14:textId="77777777" w:rsidTr="003C2B28">
        <w:tc>
          <w:tcPr>
            <w:tcW w:w="2402" w:type="dxa"/>
            <w:gridSpan w:val="2"/>
            <w:shd w:val="clear" w:color="auto" w:fill="auto"/>
          </w:tcPr>
          <w:p w14:paraId="305F0CFA" w14:textId="77777777" w:rsidR="00E403FB" w:rsidRDefault="00E403FB" w:rsidP="00E403FB">
            <w:pPr>
              <w:rPr>
                <w:bCs/>
              </w:rPr>
            </w:pPr>
            <w:r>
              <w:rPr>
                <w:rFonts w:eastAsia="Calibri"/>
                <w:bCs/>
                <w:szCs w:val="20"/>
              </w:rPr>
              <w:t>Unidade Escolar:</w:t>
            </w:r>
          </w:p>
        </w:tc>
        <w:tc>
          <w:tcPr>
            <w:tcW w:w="5670" w:type="dxa"/>
            <w:shd w:val="clear" w:color="auto" w:fill="auto"/>
          </w:tcPr>
          <w:p w14:paraId="4981979B" w14:textId="77777777" w:rsidR="00E403FB" w:rsidRDefault="00E403FB" w:rsidP="003C2B28">
            <w:pPr>
              <w:jc w:val="center"/>
              <w:rPr>
                <w:rFonts w:eastAsia="Calibri"/>
                <w:b/>
                <w:bCs/>
                <w:szCs w:val="20"/>
              </w:rPr>
            </w:pPr>
          </w:p>
        </w:tc>
        <w:tc>
          <w:tcPr>
            <w:tcW w:w="2691" w:type="dxa"/>
            <w:shd w:val="clear" w:color="auto" w:fill="auto"/>
          </w:tcPr>
          <w:p w14:paraId="0BA1E569" w14:textId="77777777" w:rsidR="00E403FB" w:rsidRDefault="00E403FB" w:rsidP="003C2B28">
            <w:pPr>
              <w:rPr>
                <w:szCs w:val="20"/>
              </w:rPr>
            </w:pPr>
            <w:r>
              <w:rPr>
                <w:rFonts w:eastAsia="Calibri"/>
                <w:bCs/>
                <w:szCs w:val="20"/>
              </w:rPr>
              <w:t xml:space="preserve">Ano: 9º </w:t>
            </w:r>
          </w:p>
        </w:tc>
      </w:tr>
      <w:tr w:rsidR="00E403FB" w14:paraId="4ABDDCFB" w14:textId="77777777" w:rsidTr="00E403FB">
        <w:trPr>
          <w:trHeight w:val="258"/>
        </w:trPr>
        <w:tc>
          <w:tcPr>
            <w:tcW w:w="10763" w:type="dxa"/>
            <w:gridSpan w:val="4"/>
            <w:shd w:val="clear" w:color="auto" w:fill="auto"/>
          </w:tcPr>
          <w:p w14:paraId="312099ED" w14:textId="77777777" w:rsidR="00E403FB" w:rsidRDefault="00E403FB" w:rsidP="00E403FB">
            <w:pPr>
              <w:rPr>
                <w:bCs/>
              </w:rPr>
            </w:pPr>
            <w:r>
              <w:rPr>
                <w:rFonts w:eastAsia="Calibri"/>
                <w:bCs/>
                <w:szCs w:val="20"/>
              </w:rPr>
              <w:t>Componente Curricular: Ciências da Natureza</w:t>
            </w:r>
          </w:p>
        </w:tc>
      </w:tr>
      <w:tr w:rsidR="00E403FB" w14:paraId="7BCC4958" w14:textId="77777777" w:rsidTr="00E403FB">
        <w:trPr>
          <w:trHeight w:val="121"/>
        </w:trPr>
        <w:tc>
          <w:tcPr>
            <w:tcW w:w="10763" w:type="dxa"/>
            <w:gridSpan w:val="4"/>
            <w:shd w:val="clear" w:color="auto" w:fill="auto"/>
          </w:tcPr>
          <w:p w14:paraId="70D378C0" w14:textId="77777777" w:rsidR="00E403FB" w:rsidRDefault="00E403FB" w:rsidP="00E403FB">
            <w:pPr>
              <w:ind w:left="-5"/>
              <w:rPr>
                <w:szCs w:val="20"/>
              </w:rPr>
            </w:pPr>
            <w:r>
              <w:rPr>
                <w:rFonts w:eastAsia="Calibri"/>
                <w:bCs/>
                <w:szCs w:val="20"/>
              </w:rPr>
              <w:t>Tema/ Conhecimento: Vida e evolução</w:t>
            </w:r>
          </w:p>
        </w:tc>
      </w:tr>
      <w:tr w:rsidR="00E403FB" w14:paraId="520FB598" w14:textId="77777777" w:rsidTr="003C2B28">
        <w:trPr>
          <w:trHeight w:val="408"/>
        </w:trPr>
        <w:tc>
          <w:tcPr>
            <w:tcW w:w="10763" w:type="dxa"/>
            <w:gridSpan w:val="4"/>
            <w:shd w:val="clear" w:color="auto" w:fill="auto"/>
          </w:tcPr>
          <w:p w14:paraId="6726AEE0" w14:textId="77777777" w:rsidR="00E403FB" w:rsidRDefault="00E403FB" w:rsidP="00E403FB">
            <w:pPr>
              <w:ind w:left="-5"/>
              <w:jc w:val="both"/>
              <w:rPr>
                <w:szCs w:val="20"/>
              </w:rPr>
            </w:pPr>
            <w:r>
              <w:rPr>
                <w:rFonts w:eastAsia="Calibri"/>
                <w:bCs/>
                <w:szCs w:val="20"/>
              </w:rPr>
              <w:t xml:space="preserve">Habilidade: </w:t>
            </w:r>
            <w:r>
              <w:rPr>
                <w:rFonts w:cs="Calibri"/>
                <w:bCs/>
                <w:color w:val="000000"/>
                <w:szCs w:val="20"/>
              </w:rPr>
              <w:t>(EF09CI11) Discutir a evolução e a diversidade das espécies com base na atuação da seleção natural sobre as variantes de uma mesma espécie, resultantes de processo reprodutivo.</w:t>
            </w:r>
          </w:p>
        </w:tc>
      </w:tr>
    </w:tbl>
    <w:p w14:paraId="3FB6697A" w14:textId="77777777" w:rsidR="00E403FB" w:rsidRDefault="00E403FB">
      <w:pPr>
        <w:tabs>
          <w:tab w:val="num" w:pos="720"/>
        </w:tabs>
        <w:spacing w:line="276" w:lineRule="auto"/>
        <w:ind w:left="720" w:hanging="360"/>
        <w:jc w:val="both"/>
      </w:pPr>
    </w:p>
    <w:p w14:paraId="53F93E51" w14:textId="77777777" w:rsidR="00E403FB" w:rsidRPr="00E403FB" w:rsidRDefault="00E403FB">
      <w:pPr>
        <w:tabs>
          <w:tab w:val="num" w:pos="720"/>
        </w:tabs>
        <w:spacing w:line="276" w:lineRule="auto"/>
        <w:ind w:left="720" w:hanging="360"/>
        <w:jc w:val="both"/>
        <w:rPr>
          <w:b/>
        </w:rPr>
      </w:pPr>
      <w:r w:rsidRPr="00E403FB">
        <w:rPr>
          <w:b/>
        </w:rPr>
        <w:t>Vida e Evolução</w:t>
      </w:r>
    </w:p>
    <w:p w14:paraId="1BD890D4" w14:textId="77777777" w:rsidR="00E403FB" w:rsidRDefault="00E403FB">
      <w:pPr>
        <w:tabs>
          <w:tab w:val="num" w:pos="720"/>
        </w:tabs>
        <w:spacing w:line="276" w:lineRule="auto"/>
        <w:ind w:left="720" w:hanging="360"/>
        <w:jc w:val="both"/>
      </w:pPr>
    </w:p>
    <w:p w14:paraId="5E38E1F7" w14:textId="77777777" w:rsidR="001E7E89" w:rsidRPr="001E7E89" w:rsidRDefault="001E7E89" w:rsidP="001E7E89">
      <w:pPr>
        <w:spacing w:line="276" w:lineRule="auto"/>
        <w:ind w:firstLine="360"/>
        <w:jc w:val="both"/>
        <w:rPr>
          <w:b/>
        </w:rPr>
      </w:pPr>
      <w:r w:rsidRPr="001E7E89">
        <w:rPr>
          <w:b/>
        </w:rPr>
        <w:t>Teoria I</w:t>
      </w:r>
    </w:p>
    <w:p w14:paraId="4741AF79" w14:textId="6B0C77C8" w:rsidR="001E7E89" w:rsidRPr="001E7E89" w:rsidRDefault="001E7E89" w:rsidP="001E7E89">
      <w:pPr>
        <w:spacing w:line="276" w:lineRule="auto"/>
        <w:ind w:firstLine="360"/>
        <w:jc w:val="both"/>
      </w:pPr>
      <w:r w:rsidRPr="001E7E89">
        <w:t>O primeiro pesquisador a formular uma hipótese a respeito da evolução das espécies foi </w:t>
      </w:r>
      <w:r w:rsidR="00C35489">
        <w:t xml:space="preserve">o naturalista francês </w:t>
      </w:r>
      <w:r w:rsidRPr="001E7E89">
        <w:rPr>
          <w:b/>
          <w:bCs/>
        </w:rPr>
        <w:t>Jean-Baptiste Lamarck</w:t>
      </w:r>
      <w:r w:rsidRPr="001E7E89">
        <w:t> (1744-1829). Em sua obra intitulada </w:t>
      </w:r>
      <w:proofErr w:type="spellStart"/>
      <w:r w:rsidRPr="001E7E89">
        <w:rPr>
          <w:b/>
          <w:bCs/>
          <w:i/>
          <w:iCs/>
        </w:rPr>
        <w:t>Philosophie</w:t>
      </w:r>
      <w:proofErr w:type="spellEnd"/>
      <w:r w:rsidRPr="001E7E89">
        <w:rPr>
          <w:b/>
          <w:bCs/>
          <w:i/>
          <w:iCs/>
        </w:rPr>
        <w:t xml:space="preserve"> </w:t>
      </w:r>
      <w:proofErr w:type="spellStart"/>
      <w:r w:rsidRPr="001E7E89">
        <w:rPr>
          <w:b/>
          <w:bCs/>
          <w:i/>
          <w:iCs/>
        </w:rPr>
        <w:t>Zoologique</w:t>
      </w:r>
      <w:proofErr w:type="spellEnd"/>
      <w:r w:rsidRPr="001E7E89">
        <w:t> (1809), Lamarck afirmava que existiam transformações nas espécies em direção a uma maior complexidade em decorrência de pressões externas, isto é, o meio ambiente influenciava um organismo, provocando a necessidade de modificação.</w:t>
      </w:r>
    </w:p>
    <w:p w14:paraId="3DF5A0A1" w14:textId="77777777" w:rsidR="001E7E89" w:rsidRDefault="001E7E89" w:rsidP="001E7E89">
      <w:pPr>
        <w:spacing w:line="276" w:lineRule="auto"/>
        <w:ind w:firstLine="360"/>
        <w:jc w:val="both"/>
      </w:pPr>
      <w:r w:rsidRPr="001E7E89">
        <w:t>Segundo </w:t>
      </w:r>
      <w:r w:rsidRPr="001E7E89">
        <w:rPr>
          <w:b/>
          <w:bCs/>
        </w:rPr>
        <w:t>Lamarck</w:t>
      </w:r>
      <w:r w:rsidRPr="001E7E89">
        <w:t>, de acordo com as suas necessidades, um organismo passava a utilizar com maior frequência alguns órgãos, fazendo com que estes se desenvolvessem mais que os outros. Essa lei ficou conhecida como </w:t>
      </w:r>
      <w:r w:rsidRPr="001E7E89">
        <w:rPr>
          <w:b/>
          <w:bCs/>
        </w:rPr>
        <w:t>“Lei do uso e desuso” </w:t>
      </w:r>
      <w:r w:rsidRPr="001E7E89">
        <w:t xml:space="preserve">e, além de destacar o maior desenvolvimento de estruturas usadas com frequência, enfatizava que aquelas pouco utilizadas </w:t>
      </w:r>
      <w:proofErr w:type="gramStart"/>
      <w:r w:rsidRPr="001E7E89">
        <w:t>atrofiavam-se</w:t>
      </w:r>
      <w:proofErr w:type="gramEnd"/>
      <w:r w:rsidRPr="001E7E89">
        <w:t>.</w:t>
      </w:r>
    </w:p>
    <w:p w14:paraId="13201B01" w14:textId="41530CF7" w:rsidR="001E7E89" w:rsidRPr="001E0056" w:rsidRDefault="001E7E89" w:rsidP="001E7E89">
      <w:pPr>
        <w:spacing w:line="276" w:lineRule="auto"/>
        <w:ind w:firstLine="360"/>
        <w:jc w:val="both"/>
        <w:rPr>
          <w:sz w:val="20"/>
          <w:szCs w:val="20"/>
        </w:rPr>
      </w:pPr>
      <w:r w:rsidRPr="001E0056">
        <w:rPr>
          <w:sz w:val="20"/>
          <w:szCs w:val="20"/>
        </w:rPr>
        <w:t xml:space="preserve">Disponível em: </w:t>
      </w:r>
      <w:hyperlink r:id="rId9" w:history="1">
        <w:r w:rsidR="00212612" w:rsidRPr="002A1997">
          <w:rPr>
            <w:rStyle w:val="Hyperlink"/>
            <w:sz w:val="20"/>
            <w:szCs w:val="20"/>
          </w:rPr>
          <w:t>https://tinyurl.com/wwnhptw</w:t>
        </w:r>
      </w:hyperlink>
      <w:r w:rsidR="00212612">
        <w:rPr>
          <w:sz w:val="20"/>
          <w:szCs w:val="20"/>
        </w:rPr>
        <w:t xml:space="preserve"> </w:t>
      </w:r>
      <w:r w:rsidRPr="001E0056">
        <w:rPr>
          <w:sz w:val="20"/>
          <w:szCs w:val="20"/>
        </w:rPr>
        <w:t xml:space="preserve">Acesso em 13 de abr. de 2020. </w:t>
      </w:r>
      <w:r w:rsidR="00C35489" w:rsidRPr="001E0056">
        <w:rPr>
          <w:sz w:val="20"/>
          <w:szCs w:val="20"/>
        </w:rPr>
        <w:t>(Adaptado)</w:t>
      </w:r>
    </w:p>
    <w:p w14:paraId="51B8B906" w14:textId="77777777" w:rsidR="001E7E89" w:rsidRDefault="001E7E89" w:rsidP="00E403FB">
      <w:pPr>
        <w:spacing w:line="276" w:lineRule="auto"/>
        <w:ind w:firstLine="360"/>
        <w:jc w:val="both"/>
      </w:pPr>
    </w:p>
    <w:p w14:paraId="369EF5D8" w14:textId="77777777" w:rsidR="001E7E89" w:rsidRPr="001E7E89" w:rsidRDefault="001E7E89" w:rsidP="001E7E89">
      <w:pPr>
        <w:spacing w:line="276" w:lineRule="auto"/>
        <w:ind w:firstLine="360"/>
        <w:jc w:val="both"/>
        <w:rPr>
          <w:b/>
        </w:rPr>
      </w:pPr>
      <w:r w:rsidRPr="001E7E89">
        <w:rPr>
          <w:b/>
        </w:rPr>
        <w:t>Teoria II</w:t>
      </w:r>
    </w:p>
    <w:p w14:paraId="0B4A3112" w14:textId="77777777" w:rsidR="001E7E89" w:rsidRDefault="001E7E89" w:rsidP="001E7E89">
      <w:pPr>
        <w:spacing w:line="276" w:lineRule="auto"/>
        <w:ind w:firstLine="360"/>
        <w:jc w:val="both"/>
      </w:pPr>
      <w:r>
        <w:t xml:space="preserve">Charles Darwin (1809-1882), naturalista inglês, desenvolveu uma teoria evolutiva que é a base da moderna teoria sintética: </w:t>
      </w:r>
      <w:r w:rsidRPr="001E7E89">
        <w:rPr>
          <w:b/>
        </w:rPr>
        <w:t>a teoria da seleção natural.</w:t>
      </w:r>
    </w:p>
    <w:p w14:paraId="38492B99" w14:textId="77777777" w:rsidR="001E7E89" w:rsidRDefault="001E7E89" w:rsidP="001E7E89">
      <w:pPr>
        <w:spacing w:line="276" w:lineRule="auto"/>
        <w:ind w:firstLine="360"/>
        <w:jc w:val="both"/>
      </w:pPr>
      <w:r>
        <w:t>Segundo Darwin, os organismos mais bem adaptados ao meio têm maiores chances de sobrevivência do que os menos adaptados, deixando um número maior de descendentes. Os organismos mais bem adaptados são, portanto, selecionados para aquele ambiente.</w:t>
      </w:r>
    </w:p>
    <w:p w14:paraId="6A1A5EED" w14:textId="597B2B04" w:rsidR="001E7E89" w:rsidRPr="00212612" w:rsidRDefault="001E7E89" w:rsidP="00E403FB">
      <w:pPr>
        <w:spacing w:line="276" w:lineRule="auto"/>
        <w:ind w:firstLine="360"/>
        <w:jc w:val="both"/>
        <w:rPr>
          <w:sz w:val="20"/>
          <w:szCs w:val="20"/>
        </w:rPr>
      </w:pPr>
      <w:r w:rsidRPr="00212612">
        <w:rPr>
          <w:sz w:val="20"/>
          <w:szCs w:val="20"/>
        </w:rPr>
        <w:t xml:space="preserve">Disponível em: </w:t>
      </w:r>
      <w:hyperlink r:id="rId10" w:history="1">
        <w:r w:rsidR="00212612" w:rsidRPr="00212612">
          <w:rPr>
            <w:rStyle w:val="Hyperlink"/>
            <w:sz w:val="20"/>
            <w:szCs w:val="20"/>
          </w:rPr>
          <w:t>https://tinyurl.com/s2tg6uf</w:t>
        </w:r>
      </w:hyperlink>
      <w:r w:rsidR="00212612" w:rsidRPr="00212612">
        <w:rPr>
          <w:sz w:val="20"/>
          <w:szCs w:val="20"/>
        </w:rPr>
        <w:t xml:space="preserve"> </w:t>
      </w:r>
      <w:r w:rsidRPr="00212612">
        <w:rPr>
          <w:sz w:val="20"/>
          <w:szCs w:val="20"/>
        </w:rPr>
        <w:t xml:space="preserve">Acesso em 13 de abr. de 2020. </w:t>
      </w:r>
    </w:p>
    <w:p w14:paraId="10B89BD8" w14:textId="77777777" w:rsidR="001E7E89" w:rsidRDefault="001E7E89" w:rsidP="001E7E89">
      <w:pPr>
        <w:spacing w:line="276" w:lineRule="auto"/>
        <w:jc w:val="both"/>
      </w:pPr>
    </w:p>
    <w:p w14:paraId="153F569B" w14:textId="77777777" w:rsidR="008C6267" w:rsidRDefault="001E7E89" w:rsidP="00E403FB">
      <w:pPr>
        <w:spacing w:line="276" w:lineRule="auto"/>
        <w:ind w:firstLine="360"/>
        <w:jc w:val="both"/>
      </w:pPr>
      <w:r>
        <w:t xml:space="preserve">Desta forma, </w:t>
      </w:r>
      <w:r w:rsidR="00B47E7F">
        <w:t>A modificação que os seres vivos sofrem ao longo dos anos são percebidas através de estudos de fósseis e observações das espécies feitas por muito tempo, para que assim sejam comparad</w:t>
      </w:r>
      <w:r w:rsidR="00E403FB">
        <w:t>a</w:t>
      </w:r>
      <w:r w:rsidR="00B47E7F">
        <w:t xml:space="preserve">s e constatadas as mudanças físicas e/ou fisiológicas. Essas mudanças são conhecidas também como processos evolutivos dos seres vivos, e podem ser explicadas através de diferentes teorias. </w:t>
      </w:r>
    </w:p>
    <w:p w14:paraId="39EA476F" w14:textId="77777777" w:rsidR="00E403FB" w:rsidRDefault="00E403FB" w:rsidP="00E403FB">
      <w:pPr>
        <w:spacing w:line="276" w:lineRule="auto"/>
        <w:jc w:val="both"/>
      </w:pPr>
    </w:p>
    <w:p w14:paraId="6BC33FF8" w14:textId="77777777" w:rsidR="008C6267" w:rsidRDefault="00B47E7F" w:rsidP="00E403FB">
      <w:pPr>
        <w:spacing w:line="276" w:lineRule="auto"/>
        <w:ind w:left="720"/>
        <w:jc w:val="both"/>
      </w:pPr>
      <w:r>
        <w:t>Entenda a diferença entre elas:</w:t>
      </w:r>
    </w:p>
    <w:p w14:paraId="3C79F458" w14:textId="77777777" w:rsidR="008C6267" w:rsidRDefault="00B47E7F">
      <w:pPr>
        <w:pStyle w:val="Corpodetexto"/>
        <w:numPr>
          <w:ilvl w:val="0"/>
          <w:numId w:val="1"/>
        </w:numPr>
        <w:jc w:val="both"/>
      </w:pPr>
      <w:r>
        <w:rPr>
          <w:color w:val="000000"/>
        </w:rPr>
        <w:t xml:space="preserve">Lamarck acreditava que o meio induzia diretamente os organismos a mudarem de comportamento e </w:t>
      </w:r>
      <w:proofErr w:type="gramStart"/>
      <w:r>
        <w:rPr>
          <w:color w:val="000000"/>
        </w:rPr>
        <w:t>criarem novas</w:t>
      </w:r>
      <w:proofErr w:type="gramEnd"/>
      <w:r>
        <w:rPr>
          <w:color w:val="000000"/>
        </w:rPr>
        <w:t xml:space="preserve"> adaptações. Já Darwin defendia que o meio exercia uma seleção natural, ou seja, favorecia apenas os organismos que tinham condições de sobreviver.</w:t>
      </w:r>
    </w:p>
    <w:p w14:paraId="2D9FB97F" w14:textId="77777777" w:rsidR="008C6267" w:rsidRDefault="00B47E7F">
      <w:pPr>
        <w:pStyle w:val="Corpodetexto"/>
        <w:numPr>
          <w:ilvl w:val="0"/>
          <w:numId w:val="1"/>
        </w:numPr>
        <w:jc w:val="both"/>
      </w:pPr>
      <w:r>
        <w:rPr>
          <w:color w:val="000000"/>
        </w:rPr>
        <w:t>Para Lamarck (Lei do uso e desuso), novas caraterísticas dos organismos eram tidas quando eles usavam mais ou menos determinados órgãos conforme as condições que o ambiente fornecia. Darwin acreditava que cada indivíduo apresentava características que possibilitariam a sobrevivência no ambiente (seleção natural).</w:t>
      </w:r>
    </w:p>
    <w:p w14:paraId="639C1BB2" w14:textId="77777777" w:rsidR="008C6267" w:rsidRDefault="00B47E7F">
      <w:pPr>
        <w:pStyle w:val="Corpodetexto"/>
        <w:numPr>
          <w:ilvl w:val="0"/>
          <w:numId w:val="1"/>
        </w:numPr>
        <w:jc w:val="both"/>
      </w:pPr>
      <w:r>
        <w:rPr>
          <w:color w:val="000000"/>
        </w:rPr>
        <w:t>Lamarck defendia que as características adquiridas eram transmitidas aos seus descendentes e Darwin defendia que os mais aptos ao ambiente viviam mais tempo, reproduziam-se com mais frequência e em maior número e transmitiam suas características aos descendentes. Assim, as girafas com pescoços curtos acabavam morrendo antes de se reproduzirem, por não alcançarem as folhas das árvores.</w:t>
      </w:r>
    </w:p>
    <w:p w14:paraId="72333846" w14:textId="422CC400" w:rsidR="002D0E96" w:rsidRDefault="00B47E7F" w:rsidP="005F367E">
      <w:pPr>
        <w:pStyle w:val="Corpodetexto"/>
        <w:ind w:firstLine="360"/>
        <w:jc w:val="both"/>
        <w:rPr>
          <w:color w:val="000000"/>
        </w:rPr>
      </w:pPr>
      <w:r>
        <w:rPr>
          <w:color w:val="000000"/>
        </w:rPr>
        <w:lastRenderedPageBreak/>
        <w:t xml:space="preserve">Agora que você já entendeu as diferenças entre as duas principais teorias evolucionistas, responda </w:t>
      </w:r>
      <w:r w:rsidR="00E403FB">
        <w:rPr>
          <w:color w:val="000000"/>
        </w:rPr>
        <w:t xml:space="preserve">as atividades </w:t>
      </w:r>
      <w:r>
        <w:rPr>
          <w:color w:val="000000"/>
        </w:rPr>
        <w:t>em seu caderno</w:t>
      </w:r>
      <w:r w:rsidR="00E403FB">
        <w:rPr>
          <w:color w:val="000000"/>
        </w:rPr>
        <w:t>.</w:t>
      </w:r>
    </w:p>
    <w:p w14:paraId="4A680A2B" w14:textId="77777777" w:rsidR="005F367E" w:rsidRPr="005F367E" w:rsidRDefault="005F367E" w:rsidP="005F367E">
      <w:pPr>
        <w:pStyle w:val="Corpodetexto"/>
        <w:ind w:firstLine="360"/>
        <w:jc w:val="both"/>
        <w:rPr>
          <w:color w:val="000000"/>
        </w:rPr>
      </w:pPr>
    </w:p>
    <w:p w14:paraId="3202BB42" w14:textId="77777777" w:rsidR="001E7E89" w:rsidRPr="001E7E89" w:rsidRDefault="001E7E89" w:rsidP="00E403FB">
      <w:pPr>
        <w:pStyle w:val="Corpodetexto"/>
        <w:ind w:firstLine="360"/>
        <w:jc w:val="both"/>
        <w:rPr>
          <w:b/>
        </w:rPr>
      </w:pPr>
      <w:r w:rsidRPr="001E7E89">
        <w:rPr>
          <w:b/>
        </w:rPr>
        <w:t>ATIVIDADES</w:t>
      </w:r>
    </w:p>
    <w:p w14:paraId="2DD6A71F" w14:textId="77777777" w:rsidR="008C6267" w:rsidRDefault="00E403FB" w:rsidP="002D0E96">
      <w:pPr>
        <w:pStyle w:val="Corpodetexto"/>
        <w:ind w:firstLine="360"/>
        <w:jc w:val="both"/>
      </w:pPr>
      <w:r>
        <w:rPr>
          <w:noProof/>
        </w:rPr>
        <w:drawing>
          <wp:anchor distT="0" distB="0" distL="0" distR="0" simplePos="0" relativeHeight="9" behindDoc="0" locked="0" layoutInCell="1" allowOverlap="1" wp14:anchorId="5D924B7B" wp14:editId="55CC27FC">
            <wp:simplePos x="0" y="0"/>
            <wp:positionH relativeFrom="column">
              <wp:posOffset>129540</wp:posOffset>
            </wp:positionH>
            <wp:positionV relativeFrom="paragraph">
              <wp:posOffset>238125</wp:posOffset>
            </wp:positionV>
            <wp:extent cx="6584400" cy="3196800"/>
            <wp:effectExtent l="0" t="0" r="6985" b="3810"/>
            <wp:wrapSquare wrapText="largest"/>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1"/>
                    <a:stretch>
                      <a:fillRect/>
                    </a:stretch>
                  </pic:blipFill>
                  <pic:spPr bwMode="auto">
                    <a:xfrm>
                      <a:off x="0" y="0"/>
                      <a:ext cx="6584400" cy="3196800"/>
                    </a:xfrm>
                    <a:prstGeom prst="rect">
                      <a:avLst/>
                    </a:prstGeom>
                  </pic:spPr>
                </pic:pic>
              </a:graphicData>
            </a:graphic>
            <wp14:sizeRelH relativeFrom="margin">
              <wp14:pctWidth>0</wp14:pctWidth>
            </wp14:sizeRelH>
            <wp14:sizeRelV relativeFrom="margin">
              <wp14:pctHeight>0</wp14:pctHeight>
            </wp14:sizeRelV>
          </wp:anchor>
        </w:drawing>
      </w:r>
      <w:r w:rsidR="00B47E7F">
        <w:rPr>
          <w:color w:val="000000"/>
        </w:rPr>
        <w:t>Observe as imagens a seguir.</w:t>
      </w:r>
    </w:p>
    <w:p w14:paraId="1ED6296E" w14:textId="2026BCF2" w:rsidR="002D0E96" w:rsidRDefault="002D0E96">
      <w:pPr>
        <w:pStyle w:val="Corpodetexto"/>
        <w:jc w:val="both"/>
        <w:rPr>
          <w:sz w:val="20"/>
          <w:szCs w:val="20"/>
        </w:rPr>
      </w:pPr>
    </w:p>
    <w:p w14:paraId="19001A49" w14:textId="092B439E" w:rsidR="002D0E96" w:rsidRPr="002D0E96" w:rsidRDefault="000449AE" w:rsidP="002D0E96">
      <w:pPr>
        <w:pStyle w:val="Corpodetexto"/>
        <w:jc w:val="both"/>
      </w:pPr>
      <w:r>
        <w:rPr>
          <w:noProof/>
        </w:rPr>
        <w:drawing>
          <wp:anchor distT="0" distB="0" distL="0" distR="0" simplePos="0" relativeHeight="10" behindDoc="0" locked="0" layoutInCell="1" allowOverlap="1" wp14:anchorId="0BEAC901" wp14:editId="4AD9D6B4">
            <wp:simplePos x="0" y="0"/>
            <wp:positionH relativeFrom="margin">
              <wp:align>left</wp:align>
            </wp:positionH>
            <wp:positionV relativeFrom="margin">
              <wp:posOffset>5066030</wp:posOffset>
            </wp:positionV>
            <wp:extent cx="6720205" cy="3350260"/>
            <wp:effectExtent l="0" t="0" r="4445" b="2540"/>
            <wp:wrapSquare wrapText="bothSides"/>
            <wp:docPr id="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pic:cNvPicPr>
                      <a:picLocks noChangeAspect="1" noChangeArrowheads="1"/>
                    </pic:cNvPicPr>
                  </pic:nvPicPr>
                  <pic:blipFill>
                    <a:blip r:embed="rId12"/>
                    <a:stretch>
                      <a:fillRect/>
                    </a:stretch>
                  </pic:blipFill>
                  <pic:spPr bwMode="auto">
                    <a:xfrm>
                      <a:off x="0" y="0"/>
                      <a:ext cx="6720205" cy="3350260"/>
                    </a:xfrm>
                    <a:prstGeom prst="rect">
                      <a:avLst/>
                    </a:prstGeom>
                  </pic:spPr>
                </pic:pic>
              </a:graphicData>
            </a:graphic>
            <wp14:sizeRelV relativeFrom="margin">
              <wp14:pctHeight>0</wp14:pctHeight>
            </wp14:sizeRelV>
          </wp:anchor>
        </w:drawing>
      </w:r>
      <w:r w:rsidR="002D0E96" w:rsidRPr="002D0E96">
        <w:rPr>
          <w:sz w:val="20"/>
          <w:szCs w:val="20"/>
        </w:rPr>
        <w:t xml:space="preserve">Disponível em </w:t>
      </w:r>
      <w:hyperlink r:id="rId13" w:history="1">
        <w:r w:rsidRPr="002A1997">
          <w:rPr>
            <w:rStyle w:val="Hyperlink"/>
            <w:sz w:val="20"/>
            <w:szCs w:val="20"/>
          </w:rPr>
          <w:t>https://tinyurl.com/ra7eh5e</w:t>
        </w:r>
      </w:hyperlink>
      <w:r>
        <w:rPr>
          <w:sz w:val="20"/>
          <w:szCs w:val="20"/>
        </w:rPr>
        <w:t xml:space="preserve"> </w:t>
      </w:r>
      <w:r w:rsidR="002D0E96" w:rsidRPr="002D0E96">
        <w:rPr>
          <w:sz w:val="20"/>
          <w:szCs w:val="20"/>
        </w:rPr>
        <w:t xml:space="preserve"> Acesso </w:t>
      </w:r>
      <w:proofErr w:type="gramStart"/>
      <w:r w:rsidR="002D0E96" w:rsidRPr="002D0E96">
        <w:rPr>
          <w:sz w:val="20"/>
          <w:szCs w:val="20"/>
        </w:rPr>
        <w:t>02 abril 2020</w:t>
      </w:r>
      <w:proofErr w:type="gramEnd"/>
      <w:r w:rsidR="002D0E96" w:rsidRPr="002D0E96">
        <w:t>.</w:t>
      </w:r>
    </w:p>
    <w:p w14:paraId="33FD1446" w14:textId="77777777" w:rsidR="002D0E96" w:rsidRDefault="002D0E96">
      <w:pPr>
        <w:spacing w:line="276" w:lineRule="auto"/>
        <w:jc w:val="both"/>
        <w:rPr>
          <w:sz w:val="20"/>
          <w:szCs w:val="20"/>
        </w:rPr>
      </w:pPr>
    </w:p>
    <w:p w14:paraId="0EFF8C49" w14:textId="4C276EE1" w:rsidR="008C6267" w:rsidRPr="002D0E96" w:rsidRDefault="002D0E96">
      <w:pPr>
        <w:spacing w:line="276" w:lineRule="auto"/>
        <w:jc w:val="both"/>
        <w:rPr>
          <w:sz w:val="20"/>
          <w:szCs w:val="20"/>
        </w:rPr>
      </w:pPr>
      <w:r w:rsidRPr="002D0E96">
        <w:rPr>
          <w:sz w:val="20"/>
          <w:szCs w:val="20"/>
        </w:rPr>
        <w:t xml:space="preserve">Disponível em </w:t>
      </w:r>
      <w:hyperlink r:id="rId14" w:history="1">
        <w:r w:rsidR="000449AE" w:rsidRPr="002A1997">
          <w:rPr>
            <w:rStyle w:val="Hyperlink"/>
            <w:sz w:val="20"/>
            <w:szCs w:val="20"/>
          </w:rPr>
          <w:t>https://tinyurl.com/r38z6ez</w:t>
        </w:r>
      </w:hyperlink>
      <w:r w:rsidR="000449AE">
        <w:rPr>
          <w:sz w:val="20"/>
          <w:szCs w:val="20"/>
        </w:rPr>
        <w:t xml:space="preserve"> </w:t>
      </w:r>
      <w:r w:rsidRPr="002D0E96">
        <w:rPr>
          <w:sz w:val="20"/>
          <w:szCs w:val="20"/>
        </w:rPr>
        <w:t>Acesso em 02 abril 2020.</w:t>
      </w:r>
    </w:p>
    <w:p w14:paraId="7CB5919A" w14:textId="77777777" w:rsidR="008C6267" w:rsidRDefault="008C6267">
      <w:pPr>
        <w:spacing w:line="276" w:lineRule="auto"/>
        <w:jc w:val="both"/>
      </w:pPr>
    </w:p>
    <w:p w14:paraId="74B98377" w14:textId="5F3E946F" w:rsidR="00E403FB" w:rsidRDefault="00B47E7F" w:rsidP="005F367E">
      <w:pPr>
        <w:pStyle w:val="PargrafodaLista"/>
        <w:numPr>
          <w:ilvl w:val="0"/>
          <w:numId w:val="3"/>
        </w:numPr>
        <w:spacing w:line="276" w:lineRule="auto"/>
        <w:jc w:val="both"/>
      </w:pPr>
      <w:r>
        <w:t>Agora, para cada item, escreva E1 para “Explicação 1” ou E2 para “Explicação 2”.</w:t>
      </w:r>
    </w:p>
    <w:p w14:paraId="0BF5731B" w14:textId="77777777" w:rsidR="00E403FB" w:rsidRDefault="00B47E7F" w:rsidP="005F367E">
      <w:pPr>
        <w:spacing w:line="360" w:lineRule="auto"/>
        <w:ind w:left="142"/>
        <w:jc w:val="both"/>
      </w:pPr>
      <w:r>
        <w:t xml:space="preserve">a) </w:t>
      </w:r>
      <w:proofErr w:type="gramStart"/>
      <w:r>
        <w:t xml:space="preserve">( </w:t>
      </w:r>
      <w:r w:rsidR="00E403FB">
        <w:t xml:space="preserve"> </w:t>
      </w:r>
      <w:proofErr w:type="gramEnd"/>
      <w:r>
        <w:t xml:space="preserve"> ) Está de acordo com a teoria Lamarckista.</w:t>
      </w:r>
    </w:p>
    <w:p w14:paraId="624D847C" w14:textId="77777777" w:rsidR="008C6267" w:rsidRDefault="00B47E7F" w:rsidP="005F367E">
      <w:pPr>
        <w:spacing w:line="360" w:lineRule="auto"/>
        <w:ind w:left="142"/>
        <w:jc w:val="both"/>
      </w:pPr>
      <w:r>
        <w:t xml:space="preserve">b) </w:t>
      </w:r>
      <w:proofErr w:type="gramStart"/>
      <w:r>
        <w:t>(</w:t>
      </w:r>
      <w:r w:rsidR="00E403FB">
        <w:t xml:space="preserve"> </w:t>
      </w:r>
      <w:r>
        <w:t xml:space="preserve"> </w:t>
      </w:r>
      <w:proofErr w:type="gramEnd"/>
      <w:r>
        <w:t xml:space="preserve"> ) Baseia-se na transmissão de características adquiridas durante a vida.</w:t>
      </w:r>
    </w:p>
    <w:p w14:paraId="52E0734B" w14:textId="77777777" w:rsidR="008C6267" w:rsidRDefault="00B47E7F" w:rsidP="005F367E">
      <w:pPr>
        <w:spacing w:line="360" w:lineRule="auto"/>
        <w:ind w:left="142"/>
        <w:jc w:val="both"/>
      </w:pPr>
      <w:r>
        <w:lastRenderedPageBreak/>
        <w:t xml:space="preserve">c) </w:t>
      </w:r>
      <w:proofErr w:type="gramStart"/>
      <w:r>
        <w:t>(</w:t>
      </w:r>
      <w:r w:rsidR="00E403FB">
        <w:t xml:space="preserve"> </w:t>
      </w:r>
      <w:r>
        <w:t xml:space="preserve"> </w:t>
      </w:r>
      <w:proofErr w:type="gramEnd"/>
      <w:r>
        <w:t xml:space="preserve"> ) Não é aceita atualmente pela comunidade científica.</w:t>
      </w:r>
    </w:p>
    <w:p w14:paraId="07B3F3D1" w14:textId="77777777" w:rsidR="008C6267" w:rsidRDefault="00B47E7F" w:rsidP="005F367E">
      <w:pPr>
        <w:spacing w:line="360" w:lineRule="auto"/>
        <w:ind w:left="142"/>
        <w:jc w:val="both"/>
      </w:pPr>
      <w:r>
        <w:t xml:space="preserve">d) </w:t>
      </w:r>
      <w:proofErr w:type="gramStart"/>
      <w:r>
        <w:t xml:space="preserve">( </w:t>
      </w:r>
      <w:r w:rsidR="00E403FB">
        <w:t xml:space="preserve"> </w:t>
      </w:r>
      <w:proofErr w:type="gramEnd"/>
      <w:r>
        <w:t xml:space="preserve"> ) Está de acordo com a teoria Darwinista.</w:t>
      </w:r>
    </w:p>
    <w:p w14:paraId="1D9D5E29" w14:textId="77777777" w:rsidR="00E403FB" w:rsidRDefault="00B47E7F" w:rsidP="005F367E">
      <w:pPr>
        <w:spacing w:line="360" w:lineRule="auto"/>
        <w:ind w:left="142"/>
        <w:jc w:val="both"/>
      </w:pPr>
      <w:r>
        <w:t xml:space="preserve">e) </w:t>
      </w:r>
      <w:proofErr w:type="gramStart"/>
      <w:r>
        <w:t>(</w:t>
      </w:r>
      <w:r w:rsidR="00E403FB">
        <w:t xml:space="preserve"> </w:t>
      </w:r>
      <w:r>
        <w:t xml:space="preserve"> </w:t>
      </w:r>
      <w:proofErr w:type="gramEnd"/>
      <w:r>
        <w:t xml:space="preserve"> ) É baseada na seleção natural.</w:t>
      </w:r>
    </w:p>
    <w:p w14:paraId="39321E71" w14:textId="77777777" w:rsidR="008C6267" w:rsidRDefault="008C6267">
      <w:pPr>
        <w:spacing w:line="276" w:lineRule="auto"/>
        <w:jc w:val="both"/>
      </w:pPr>
    </w:p>
    <w:p w14:paraId="52C69CD5" w14:textId="77777777" w:rsidR="008C6267" w:rsidRDefault="00B47E7F" w:rsidP="005F367E">
      <w:pPr>
        <w:pStyle w:val="PargrafodaLista"/>
        <w:numPr>
          <w:ilvl w:val="0"/>
          <w:numId w:val="3"/>
        </w:numPr>
        <w:spacing w:line="276" w:lineRule="auto"/>
        <w:ind w:left="426" w:hanging="426"/>
        <w:jc w:val="both"/>
      </w:pPr>
      <w:r>
        <w:t>Dentre as duas explicações mostradas na atividade anterior, qual delas é uma das possíveis explicações aceitas atualmente pela comunidade científica?</w:t>
      </w:r>
    </w:p>
    <w:p w14:paraId="287B71AB" w14:textId="77777777" w:rsidR="00E403FB" w:rsidRDefault="00E403FB">
      <w:pPr>
        <w:spacing w:line="276" w:lineRule="auto"/>
        <w:jc w:val="both"/>
      </w:pPr>
    </w:p>
    <w:p w14:paraId="22C4823E" w14:textId="77777777" w:rsidR="00E403FB" w:rsidRDefault="00E403FB">
      <w:pPr>
        <w:spacing w:line="276" w:lineRule="auto"/>
        <w:jc w:val="both"/>
      </w:pPr>
    </w:p>
    <w:p w14:paraId="67C5452F" w14:textId="77777777" w:rsidR="008C6267" w:rsidRPr="00E403FB" w:rsidRDefault="00E403FB" w:rsidP="00E403FB">
      <w:pPr>
        <w:spacing w:line="276" w:lineRule="auto"/>
        <w:jc w:val="both"/>
      </w:pPr>
      <w:r w:rsidRPr="00E403FB">
        <w:rPr>
          <w:b/>
        </w:rPr>
        <w:t>Nota:</w:t>
      </w:r>
      <w:r>
        <w:t xml:space="preserve"> </w:t>
      </w:r>
      <w:r w:rsidR="00B47E7F" w:rsidRPr="00E403FB">
        <w:t>Além dela, há outras possíveis explicações darwinistas para o longo pescoço das girafas. As girafas utilizam o pescoço em sua própria defesa, nos confrontos entre machos da espécie e, também, como posto de observação, de onde conseguem enxergar seus predadores a distância. Por isso, outras razões, além de conseguir alimento nas árvores mais altas podem ter favorecido a seleção natural de indivíduos que têm o pescoço mais robusto e longo, já que tais indivíduos apresentam maiores chances de sobrevivência.</w:t>
      </w:r>
    </w:p>
    <w:p w14:paraId="15FC12EA" w14:textId="77777777" w:rsidR="008C6267" w:rsidRDefault="008C6267">
      <w:pPr>
        <w:spacing w:line="276" w:lineRule="auto"/>
        <w:jc w:val="both"/>
      </w:pPr>
    </w:p>
    <w:p w14:paraId="026E51A2" w14:textId="190E3FD6" w:rsidR="008C6267" w:rsidRDefault="00B47E7F" w:rsidP="005F367E">
      <w:pPr>
        <w:pStyle w:val="PargrafodaLista"/>
        <w:numPr>
          <w:ilvl w:val="0"/>
          <w:numId w:val="3"/>
        </w:numPr>
        <w:spacing w:line="276" w:lineRule="auto"/>
        <w:ind w:left="426" w:hanging="426"/>
        <w:jc w:val="both"/>
      </w:pPr>
      <w:r>
        <w:t>Leia o trecho a seguir.</w:t>
      </w:r>
    </w:p>
    <w:p w14:paraId="129DA44F" w14:textId="52B3B568" w:rsidR="008C6267" w:rsidRDefault="005F367E">
      <w:pPr>
        <w:spacing w:line="276" w:lineRule="auto"/>
        <w:jc w:val="both"/>
      </w:pPr>
      <w:r>
        <w:rPr>
          <w:noProof/>
        </w:rPr>
        <w:drawing>
          <wp:anchor distT="0" distB="0" distL="0" distR="0" simplePos="0" relativeHeight="11" behindDoc="0" locked="0" layoutInCell="1" allowOverlap="1" wp14:anchorId="0282507C" wp14:editId="6E894384">
            <wp:simplePos x="0" y="0"/>
            <wp:positionH relativeFrom="margin">
              <wp:posOffset>1474470</wp:posOffset>
            </wp:positionH>
            <wp:positionV relativeFrom="margin">
              <wp:posOffset>3392170</wp:posOffset>
            </wp:positionV>
            <wp:extent cx="3564890" cy="2782570"/>
            <wp:effectExtent l="0" t="0" r="0" b="0"/>
            <wp:wrapSquare wrapText="largest"/>
            <wp:docPr id="3"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pic:cNvPicPr>
                      <a:picLocks noChangeAspect="1" noChangeArrowheads="1"/>
                    </pic:cNvPicPr>
                  </pic:nvPicPr>
                  <pic:blipFill>
                    <a:blip r:embed="rId15"/>
                    <a:stretch>
                      <a:fillRect/>
                    </a:stretch>
                  </pic:blipFill>
                  <pic:spPr bwMode="auto">
                    <a:xfrm>
                      <a:off x="0" y="0"/>
                      <a:ext cx="3564890" cy="2782570"/>
                    </a:xfrm>
                    <a:prstGeom prst="rect">
                      <a:avLst/>
                    </a:prstGeom>
                  </pic:spPr>
                </pic:pic>
              </a:graphicData>
            </a:graphic>
            <wp14:sizeRelH relativeFrom="margin">
              <wp14:pctWidth>0</wp14:pctWidth>
            </wp14:sizeRelH>
            <wp14:sizeRelV relativeFrom="margin">
              <wp14:pctHeight>0</wp14:pctHeight>
            </wp14:sizeRelV>
          </wp:anchor>
        </w:drawing>
      </w:r>
    </w:p>
    <w:p w14:paraId="1596B5A4" w14:textId="3075AAE5" w:rsidR="005F367E" w:rsidRDefault="005F367E">
      <w:pPr>
        <w:spacing w:line="276" w:lineRule="auto"/>
        <w:jc w:val="both"/>
      </w:pPr>
    </w:p>
    <w:p w14:paraId="41E7F4F5" w14:textId="6A371609" w:rsidR="005F367E" w:rsidRDefault="005F367E">
      <w:pPr>
        <w:spacing w:line="276" w:lineRule="auto"/>
        <w:jc w:val="both"/>
      </w:pPr>
    </w:p>
    <w:p w14:paraId="60C0006D" w14:textId="2C44FE3C" w:rsidR="005F367E" w:rsidRDefault="005F367E">
      <w:pPr>
        <w:spacing w:line="276" w:lineRule="auto"/>
        <w:jc w:val="both"/>
      </w:pPr>
    </w:p>
    <w:p w14:paraId="0191206E" w14:textId="3795D8E1" w:rsidR="005F367E" w:rsidRDefault="005F367E">
      <w:pPr>
        <w:spacing w:line="276" w:lineRule="auto"/>
        <w:jc w:val="both"/>
      </w:pPr>
    </w:p>
    <w:p w14:paraId="0AADFD12" w14:textId="4FD24580" w:rsidR="005F367E" w:rsidRDefault="005F367E">
      <w:pPr>
        <w:spacing w:line="276" w:lineRule="auto"/>
        <w:jc w:val="both"/>
      </w:pPr>
    </w:p>
    <w:p w14:paraId="50C10E8C" w14:textId="195802E7" w:rsidR="005F367E" w:rsidRDefault="005F367E">
      <w:pPr>
        <w:spacing w:line="276" w:lineRule="auto"/>
        <w:jc w:val="both"/>
      </w:pPr>
    </w:p>
    <w:p w14:paraId="60741CED" w14:textId="61869519" w:rsidR="005F367E" w:rsidRDefault="005F367E">
      <w:pPr>
        <w:spacing w:line="276" w:lineRule="auto"/>
        <w:jc w:val="both"/>
      </w:pPr>
    </w:p>
    <w:p w14:paraId="0312DA98" w14:textId="77777777" w:rsidR="005F367E" w:rsidRDefault="005F367E">
      <w:pPr>
        <w:spacing w:line="276" w:lineRule="auto"/>
        <w:jc w:val="both"/>
      </w:pPr>
    </w:p>
    <w:p w14:paraId="44B52717" w14:textId="77777777" w:rsidR="008C6267" w:rsidRDefault="008C6267">
      <w:pPr>
        <w:spacing w:line="276" w:lineRule="auto"/>
        <w:jc w:val="both"/>
      </w:pPr>
    </w:p>
    <w:p w14:paraId="74A986A0" w14:textId="77777777" w:rsidR="008C6267" w:rsidRDefault="008C6267">
      <w:pPr>
        <w:spacing w:line="276" w:lineRule="auto"/>
        <w:jc w:val="both"/>
      </w:pPr>
    </w:p>
    <w:p w14:paraId="269EB032" w14:textId="77777777" w:rsidR="008C6267" w:rsidRDefault="008C6267">
      <w:pPr>
        <w:spacing w:line="276" w:lineRule="auto"/>
        <w:jc w:val="both"/>
      </w:pPr>
    </w:p>
    <w:p w14:paraId="30DA429C" w14:textId="77777777" w:rsidR="008C6267" w:rsidRDefault="008C6267">
      <w:pPr>
        <w:spacing w:line="276" w:lineRule="auto"/>
        <w:jc w:val="both"/>
      </w:pPr>
    </w:p>
    <w:p w14:paraId="403A2959" w14:textId="77777777" w:rsidR="008C6267" w:rsidRDefault="008C6267">
      <w:pPr>
        <w:spacing w:line="276" w:lineRule="auto"/>
        <w:jc w:val="both"/>
      </w:pPr>
    </w:p>
    <w:p w14:paraId="6253D538" w14:textId="77777777" w:rsidR="008C6267" w:rsidRDefault="008C6267">
      <w:pPr>
        <w:spacing w:line="276" w:lineRule="auto"/>
        <w:jc w:val="both"/>
      </w:pPr>
    </w:p>
    <w:p w14:paraId="4527C206" w14:textId="77777777" w:rsidR="008C6267" w:rsidRDefault="00B47E7F" w:rsidP="005F367E">
      <w:pPr>
        <w:spacing w:line="276" w:lineRule="auto"/>
        <w:ind w:firstLine="426"/>
        <w:jc w:val="both"/>
      </w:pPr>
      <w:r>
        <w:t>Muit</w:t>
      </w:r>
      <w:r w:rsidR="002D0E96">
        <w:t>as pessoas</w:t>
      </w:r>
      <w:r>
        <w:t xml:space="preserve"> até hoje, </w:t>
      </w:r>
      <w:r w:rsidR="002D0E96">
        <w:t xml:space="preserve">pensam </w:t>
      </w:r>
      <w:r>
        <w:t>que Darwin relacionou nossa origem com a de um macaco. Explique essa confusão.</w:t>
      </w:r>
      <w:r w:rsidR="00E403FB">
        <w:t xml:space="preserve"> </w:t>
      </w:r>
    </w:p>
    <w:p w14:paraId="214B439D" w14:textId="77777777" w:rsidR="008C6267" w:rsidRDefault="008C6267">
      <w:pPr>
        <w:spacing w:line="276" w:lineRule="auto"/>
        <w:jc w:val="both"/>
      </w:pPr>
    </w:p>
    <w:p w14:paraId="5F6D92EF" w14:textId="77777777" w:rsidR="001E7E89" w:rsidRDefault="001E7E89" w:rsidP="005F367E">
      <w:pPr>
        <w:pStyle w:val="PargrafodaLista"/>
        <w:numPr>
          <w:ilvl w:val="0"/>
          <w:numId w:val="3"/>
        </w:numPr>
        <w:spacing w:line="276" w:lineRule="auto"/>
        <w:ind w:left="0" w:firstLine="360"/>
        <w:jc w:val="both"/>
      </w:pPr>
      <w:r w:rsidRPr="001E7E89">
        <w:t>Segundo a teoria de Lamarck, qualquer alteração sofrida no corpo de um indivíduo durante sua vida pode ser transmitida aos seus descendentes. Entre as alternativas apresentadas a seguir, marque aquela que indica corretamente o nome dessa lei.</w:t>
      </w:r>
    </w:p>
    <w:p w14:paraId="09AABDCF" w14:textId="77777777" w:rsidR="001E7E89" w:rsidRPr="001E7E89" w:rsidRDefault="001E7E89" w:rsidP="001E7E89">
      <w:pPr>
        <w:spacing w:line="276" w:lineRule="auto"/>
        <w:jc w:val="both"/>
      </w:pPr>
    </w:p>
    <w:p w14:paraId="76405FA6" w14:textId="77777777" w:rsidR="001E7E89" w:rsidRPr="001E7E89" w:rsidRDefault="001E7E89" w:rsidP="002D0E96">
      <w:pPr>
        <w:spacing w:line="276" w:lineRule="auto"/>
        <w:ind w:left="284"/>
        <w:jc w:val="both"/>
      </w:pPr>
      <w:r w:rsidRPr="001E7E89">
        <w:t xml:space="preserve">a) </w:t>
      </w:r>
      <w:proofErr w:type="gramStart"/>
      <w:r>
        <w:t>(  )</w:t>
      </w:r>
      <w:proofErr w:type="gramEnd"/>
      <w:r>
        <w:t xml:space="preserve"> </w:t>
      </w:r>
      <w:r w:rsidRPr="001E7E89">
        <w:t>Lei do uso e desuso.</w:t>
      </w:r>
    </w:p>
    <w:p w14:paraId="1EA25F03" w14:textId="77777777" w:rsidR="001E7E89" w:rsidRPr="001E7E89" w:rsidRDefault="001E7E89" w:rsidP="002D0E96">
      <w:pPr>
        <w:spacing w:line="276" w:lineRule="auto"/>
        <w:ind w:left="284"/>
        <w:jc w:val="both"/>
      </w:pPr>
      <w:r w:rsidRPr="001E7E89">
        <w:t xml:space="preserve">b) </w:t>
      </w:r>
      <w:proofErr w:type="gramStart"/>
      <w:r>
        <w:t>(  )</w:t>
      </w:r>
      <w:proofErr w:type="gramEnd"/>
      <w:r>
        <w:t xml:space="preserve"> </w:t>
      </w:r>
      <w:r w:rsidRPr="001E7E89">
        <w:t>Lei da seleção natural.</w:t>
      </w:r>
    </w:p>
    <w:p w14:paraId="5623CBBB" w14:textId="77777777" w:rsidR="001E7E89" w:rsidRPr="001E7E89" w:rsidRDefault="001E7E89" w:rsidP="002D0E96">
      <w:pPr>
        <w:spacing w:line="276" w:lineRule="auto"/>
        <w:ind w:left="284"/>
        <w:jc w:val="both"/>
      </w:pPr>
      <w:r w:rsidRPr="001E7E89">
        <w:t xml:space="preserve">c) </w:t>
      </w:r>
      <w:proofErr w:type="gramStart"/>
      <w:r>
        <w:t>(  )</w:t>
      </w:r>
      <w:proofErr w:type="gramEnd"/>
      <w:r>
        <w:t xml:space="preserve"> </w:t>
      </w:r>
      <w:r w:rsidRPr="001E7E89">
        <w:t>Lei da seleção artificial.</w:t>
      </w:r>
    </w:p>
    <w:p w14:paraId="364BB660" w14:textId="77777777" w:rsidR="001E7E89" w:rsidRPr="001E7E89" w:rsidRDefault="001E7E89" w:rsidP="002D0E96">
      <w:pPr>
        <w:spacing w:line="276" w:lineRule="auto"/>
        <w:ind w:left="284"/>
        <w:jc w:val="both"/>
      </w:pPr>
      <w:r w:rsidRPr="001E7E89">
        <w:t xml:space="preserve">d) </w:t>
      </w:r>
      <w:proofErr w:type="gramStart"/>
      <w:r>
        <w:t>(  )</w:t>
      </w:r>
      <w:proofErr w:type="gramEnd"/>
      <w:r>
        <w:t xml:space="preserve"> </w:t>
      </w:r>
      <w:r w:rsidRPr="001E7E89">
        <w:t>Lei da herança dos caracteres adquiridos.</w:t>
      </w:r>
    </w:p>
    <w:p w14:paraId="4FCAAFE5" w14:textId="6426B0C4" w:rsidR="008C6267" w:rsidRDefault="001E7E89" w:rsidP="005F367E">
      <w:pPr>
        <w:spacing w:line="276" w:lineRule="auto"/>
        <w:ind w:left="284"/>
        <w:jc w:val="both"/>
        <w:rPr>
          <w:sz w:val="20"/>
          <w:szCs w:val="20"/>
        </w:rPr>
      </w:pPr>
      <w:r w:rsidRPr="001E7E89">
        <w:rPr>
          <w:sz w:val="20"/>
          <w:szCs w:val="20"/>
        </w:rPr>
        <w:t xml:space="preserve">Disponível em: </w:t>
      </w:r>
      <w:hyperlink r:id="rId16" w:history="1">
        <w:r w:rsidR="000449AE" w:rsidRPr="002A1997">
          <w:rPr>
            <w:rStyle w:val="Hyperlink"/>
            <w:sz w:val="20"/>
            <w:szCs w:val="20"/>
          </w:rPr>
          <w:t>https://tinyurl.com/wwnhptw</w:t>
        </w:r>
      </w:hyperlink>
      <w:r w:rsidR="000449AE">
        <w:rPr>
          <w:sz w:val="20"/>
          <w:szCs w:val="20"/>
        </w:rPr>
        <w:t xml:space="preserve"> </w:t>
      </w:r>
      <w:r w:rsidRPr="001E7E89">
        <w:rPr>
          <w:sz w:val="20"/>
          <w:szCs w:val="20"/>
        </w:rPr>
        <w:t xml:space="preserve">Acesso em 13 abr. de 2020. </w:t>
      </w:r>
    </w:p>
    <w:p w14:paraId="3B582A04" w14:textId="4050BAFD" w:rsidR="005F367E" w:rsidRDefault="005F367E" w:rsidP="005F367E">
      <w:pPr>
        <w:spacing w:line="276" w:lineRule="auto"/>
        <w:ind w:left="284"/>
        <w:jc w:val="both"/>
        <w:rPr>
          <w:sz w:val="20"/>
          <w:szCs w:val="20"/>
        </w:rPr>
      </w:pPr>
    </w:p>
    <w:p w14:paraId="74224616" w14:textId="61E7B373" w:rsidR="005F367E" w:rsidRDefault="005F367E" w:rsidP="005F367E">
      <w:pPr>
        <w:spacing w:line="276" w:lineRule="auto"/>
        <w:ind w:left="284"/>
        <w:jc w:val="both"/>
        <w:rPr>
          <w:sz w:val="20"/>
          <w:szCs w:val="20"/>
        </w:rPr>
      </w:pPr>
    </w:p>
    <w:p w14:paraId="10DC2D8E" w14:textId="69CC4DD7" w:rsidR="005F367E" w:rsidRDefault="005F367E" w:rsidP="005F367E">
      <w:pPr>
        <w:spacing w:line="276" w:lineRule="auto"/>
        <w:ind w:left="284"/>
        <w:jc w:val="both"/>
        <w:rPr>
          <w:sz w:val="20"/>
          <w:szCs w:val="20"/>
        </w:rPr>
      </w:pPr>
    </w:p>
    <w:p w14:paraId="5DD32638" w14:textId="086E0884" w:rsidR="005F367E" w:rsidRDefault="005F367E" w:rsidP="005F367E">
      <w:pPr>
        <w:spacing w:line="276" w:lineRule="auto"/>
        <w:ind w:left="284"/>
        <w:jc w:val="both"/>
        <w:rPr>
          <w:sz w:val="20"/>
          <w:szCs w:val="20"/>
        </w:rPr>
      </w:pPr>
    </w:p>
    <w:p w14:paraId="00495F16" w14:textId="19D18C23" w:rsidR="005F367E" w:rsidRDefault="005F367E" w:rsidP="005F367E">
      <w:pPr>
        <w:spacing w:line="276" w:lineRule="auto"/>
        <w:ind w:left="284"/>
        <w:jc w:val="both"/>
        <w:rPr>
          <w:sz w:val="20"/>
          <w:szCs w:val="20"/>
        </w:rPr>
      </w:pPr>
    </w:p>
    <w:p w14:paraId="16F9D696" w14:textId="09A9FF5C" w:rsidR="005F367E" w:rsidRDefault="005F367E" w:rsidP="005F367E">
      <w:pPr>
        <w:spacing w:line="276" w:lineRule="auto"/>
        <w:ind w:left="284"/>
        <w:jc w:val="both"/>
        <w:rPr>
          <w:sz w:val="20"/>
          <w:szCs w:val="20"/>
        </w:rPr>
      </w:pPr>
    </w:p>
    <w:p w14:paraId="59B6214D" w14:textId="77777777" w:rsidR="005F367E" w:rsidRPr="005F367E" w:rsidRDefault="005F367E" w:rsidP="005F367E">
      <w:pPr>
        <w:spacing w:line="276" w:lineRule="auto"/>
        <w:ind w:left="284"/>
        <w:jc w:val="both"/>
        <w:rPr>
          <w:sz w:val="20"/>
          <w:szCs w:val="20"/>
        </w:rPr>
      </w:pPr>
    </w:p>
    <w:p w14:paraId="2DCAB557" w14:textId="77777777" w:rsidR="008C6267" w:rsidRPr="005F367E" w:rsidRDefault="00B47E7F">
      <w:pPr>
        <w:spacing w:line="276" w:lineRule="auto"/>
        <w:jc w:val="both"/>
        <w:rPr>
          <w:color w:val="C9211E"/>
          <w:sz w:val="22"/>
          <w:szCs w:val="22"/>
        </w:rPr>
      </w:pPr>
      <w:r w:rsidRPr="005F367E">
        <w:rPr>
          <w:color w:val="C9211E"/>
          <w:sz w:val="22"/>
          <w:szCs w:val="22"/>
        </w:rPr>
        <w:t xml:space="preserve">Respostas: </w:t>
      </w:r>
    </w:p>
    <w:p w14:paraId="33C7051C" w14:textId="5729384B" w:rsidR="008C6267" w:rsidRPr="005F367E" w:rsidRDefault="00B47E7F">
      <w:pPr>
        <w:spacing w:line="276" w:lineRule="auto"/>
        <w:jc w:val="both"/>
        <w:rPr>
          <w:color w:val="C9211E"/>
          <w:sz w:val="22"/>
          <w:szCs w:val="22"/>
        </w:rPr>
      </w:pPr>
      <w:r w:rsidRPr="005F367E">
        <w:rPr>
          <w:color w:val="C9211E"/>
          <w:sz w:val="22"/>
          <w:szCs w:val="22"/>
        </w:rPr>
        <w:t>01. a) (E1)</w:t>
      </w:r>
      <w:r w:rsidR="005F367E" w:rsidRPr="005F367E">
        <w:rPr>
          <w:color w:val="C9211E"/>
          <w:sz w:val="22"/>
          <w:szCs w:val="22"/>
        </w:rPr>
        <w:t xml:space="preserve">   </w:t>
      </w:r>
      <w:r w:rsidRPr="005F367E">
        <w:rPr>
          <w:color w:val="C9211E"/>
          <w:sz w:val="22"/>
          <w:szCs w:val="22"/>
        </w:rPr>
        <w:t>b) (E1)</w:t>
      </w:r>
      <w:r w:rsidR="005F367E" w:rsidRPr="005F367E">
        <w:rPr>
          <w:color w:val="C9211E"/>
          <w:sz w:val="22"/>
          <w:szCs w:val="22"/>
        </w:rPr>
        <w:t xml:space="preserve">   </w:t>
      </w:r>
      <w:r w:rsidRPr="005F367E">
        <w:rPr>
          <w:color w:val="C9211E"/>
          <w:sz w:val="22"/>
          <w:szCs w:val="22"/>
        </w:rPr>
        <w:t>c) (E1)</w:t>
      </w:r>
      <w:r w:rsidR="005F367E" w:rsidRPr="005F367E">
        <w:rPr>
          <w:color w:val="C9211E"/>
          <w:sz w:val="22"/>
          <w:szCs w:val="22"/>
        </w:rPr>
        <w:t xml:space="preserve">   </w:t>
      </w:r>
      <w:r w:rsidRPr="005F367E">
        <w:rPr>
          <w:color w:val="C9211E"/>
          <w:sz w:val="22"/>
          <w:szCs w:val="22"/>
        </w:rPr>
        <w:t>d) (E1)</w:t>
      </w:r>
      <w:r w:rsidR="005F367E" w:rsidRPr="005F367E">
        <w:rPr>
          <w:color w:val="C9211E"/>
          <w:sz w:val="22"/>
          <w:szCs w:val="22"/>
        </w:rPr>
        <w:t xml:space="preserve">   </w:t>
      </w:r>
      <w:r w:rsidRPr="005F367E">
        <w:rPr>
          <w:color w:val="C9211E"/>
          <w:sz w:val="22"/>
          <w:szCs w:val="22"/>
        </w:rPr>
        <w:t>e) (E2)</w:t>
      </w:r>
    </w:p>
    <w:p w14:paraId="4992E6E8" w14:textId="636182CA" w:rsidR="008C6267" w:rsidRPr="005F367E" w:rsidRDefault="00B47E7F">
      <w:pPr>
        <w:spacing w:line="276" w:lineRule="auto"/>
        <w:jc w:val="both"/>
        <w:rPr>
          <w:color w:val="C9211E"/>
          <w:sz w:val="22"/>
          <w:szCs w:val="22"/>
        </w:rPr>
      </w:pPr>
      <w:r w:rsidRPr="005F367E">
        <w:rPr>
          <w:color w:val="C9211E"/>
          <w:sz w:val="22"/>
          <w:szCs w:val="22"/>
        </w:rPr>
        <w:t>02. Teoria de Darwin (seleção natural); explicação 2.</w:t>
      </w:r>
    </w:p>
    <w:p w14:paraId="60AB5F46" w14:textId="2EE36EA7" w:rsidR="002D0E96" w:rsidRPr="005F367E" w:rsidRDefault="00B47E7F">
      <w:pPr>
        <w:spacing w:line="276" w:lineRule="auto"/>
        <w:jc w:val="both"/>
        <w:rPr>
          <w:color w:val="C9211E"/>
          <w:sz w:val="22"/>
          <w:szCs w:val="22"/>
        </w:rPr>
      </w:pPr>
      <w:r w:rsidRPr="005F367E">
        <w:rPr>
          <w:color w:val="C9211E"/>
          <w:sz w:val="22"/>
          <w:szCs w:val="22"/>
        </w:rPr>
        <w:t>03. Darwin explica claramente em sua teoria da seleção natural que a maior parte das características dos seres vivos já os acompanham desde sua origem. Porém, devido a algumas modificações no meio, esses organismos se reproduzem entre si e podem adquirir algumas outras características “novas”, perpetuando-as com o passar das gerações, para que a adaptação ao meio aconteça de forma favorável à sobrevivência deles.</w:t>
      </w:r>
    </w:p>
    <w:p w14:paraId="2972F399" w14:textId="77777777" w:rsidR="002D0E96" w:rsidRPr="005F367E" w:rsidRDefault="002D0E96">
      <w:pPr>
        <w:spacing w:line="276" w:lineRule="auto"/>
        <w:jc w:val="both"/>
        <w:rPr>
          <w:color w:val="C9211E"/>
          <w:sz w:val="22"/>
          <w:szCs w:val="22"/>
        </w:rPr>
      </w:pPr>
      <w:r w:rsidRPr="005F367E">
        <w:rPr>
          <w:color w:val="C9211E"/>
          <w:sz w:val="22"/>
          <w:szCs w:val="22"/>
        </w:rPr>
        <w:t xml:space="preserve">04. Gabarito A. </w:t>
      </w:r>
    </w:p>
    <w:sectPr w:rsidR="002D0E96" w:rsidRPr="005F367E">
      <w:footerReference w:type="default" r:id="rId17"/>
      <w:footerReference w:type="first" r:id="rId18"/>
      <w:pgSz w:w="11906" w:h="16838"/>
      <w:pgMar w:top="624" w:right="567" w:bottom="624" w:left="567" w:header="567" w:footer="567" w:gutter="0"/>
      <w:pgBorders>
        <w:top w:val="thinThickLargeGap" w:sz="24" w:space="1" w:color="000000"/>
        <w:left w:val="thinThickLargeGap" w:sz="24" w:space="4" w:color="000000"/>
        <w:bottom w:val="thickThinLargeGap" w:sz="24" w:space="1" w:color="000000"/>
        <w:right w:val="thickThinLargeGap" w:sz="24" w:space="4" w:color="000000"/>
      </w:pgBorders>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7864C" w14:textId="77777777" w:rsidR="003B31F8" w:rsidRDefault="003B31F8">
      <w:r>
        <w:separator/>
      </w:r>
    </w:p>
  </w:endnote>
  <w:endnote w:type="continuationSeparator" w:id="0">
    <w:p w14:paraId="6EE30C01" w14:textId="77777777" w:rsidR="003B31F8" w:rsidRDefault="003B3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64BC0" w14:textId="77777777" w:rsidR="008C6267" w:rsidRDefault="00B47E7F">
    <w:r>
      <w:rPr>
        <w:noProof/>
      </w:rPr>
      <mc:AlternateContent>
        <mc:Choice Requires="wps">
          <w:drawing>
            <wp:anchor distT="0" distB="0" distL="0" distR="0" simplePos="0" relativeHeight="7" behindDoc="1" locked="0" layoutInCell="1" allowOverlap="1" wp14:anchorId="35D238EB" wp14:editId="5CDE57AD">
              <wp:simplePos x="0" y="0"/>
              <wp:positionH relativeFrom="margin">
                <wp:align>center</wp:align>
              </wp:positionH>
              <wp:positionV relativeFrom="paragraph">
                <wp:posOffset>635</wp:posOffset>
              </wp:positionV>
              <wp:extent cx="77470" cy="174625"/>
              <wp:effectExtent l="0" t="0" r="0" b="0"/>
              <wp:wrapSquare wrapText="largest"/>
              <wp:docPr id="5" name="Quadro1"/>
              <wp:cNvGraphicFramePr/>
              <a:graphic xmlns:a="http://schemas.openxmlformats.org/drawingml/2006/main">
                <a:graphicData uri="http://schemas.microsoft.com/office/word/2010/wordprocessingShape">
                  <wps:wsp>
                    <wps:cNvSpPr/>
                    <wps:spPr>
                      <a:xfrm>
                        <a:off x="0" y="0"/>
                        <a:ext cx="7668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58D66C8D" w14:textId="77777777" w:rsidR="008C6267" w:rsidRDefault="00B47E7F">
                          <w:pPr>
                            <w:pStyle w:val="Rodap"/>
                          </w:pPr>
                          <w:r>
                            <w:rPr>
                              <w:rStyle w:val="Nmerodepgina"/>
                            </w:rPr>
                            <w:fldChar w:fldCharType="begin"/>
                          </w:r>
                          <w:r>
                            <w:rPr>
                              <w:rStyle w:val="Nmerodepgina"/>
                            </w:rPr>
                            <w:instrText>PAGE</w:instrText>
                          </w:r>
                          <w:r>
                            <w:rPr>
                              <w:rStyle w:val="Nmerodepgina"/>
                            </w:rPr>
                            <w:fldChar w:fldCharType="separate"/>
                          </w:r>
                          <w:r>
                            <w:rPr>
                              <w:rStyle w:val="Nmerodepgina"/>
                            </w:rPr>
                            <w:t>4</w:t>
                          </w:r>
                          <w:r>
                            <w:rPr>
                              <w:rStyle w:val="Nmerodepgina"/>
                            </w:rPr>
                            <w:fldChar w:fldCharType="end"/>
                          </w:r>
                        </w:p>
                      </w:txbxContent>
                    </wps:txbx>
                    <wps:bodyPr lIns="0" tIns="0" rIns="0" bIns="0">
                      <a:spAutoFit/>
                    </wps:bodyPr>
                  </wps:wsp>
                </a:graphicData>
              </a:graphic>
            </wp:anchor>
          </w:drawing>
        </mc:Choice>
        <mc:Fallback xmlns:w16cex="http://schemas.microsoft.com/office/word/2018/wordml/cex" xmlns:w16="http://schemas.microsoft.com/office/word/2018/wordml">
          <w:pict>
            <v:rect w14:anchorId="35D238EB" id="Quadro1" o:spid="_x0000_s1026" style="position:absolute;margin-left:0;margin-top:.05pt;width:6.1pt;height:13.75pt;z-index:-503316473;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" filled="f" stroked="f">
              <v:textbox style="mso-fit-shape-to-text:t" inset="0,0,0,0">
                <w:txbxContent>
                  <w:p w14:paraId="58D66C8D" w14:textId="77777777" w:rsidR="008C6267" w:rsidRDefault="00B47E7F">
                    <w:pPr>
                      <w:pStyle w:val="Rodap"/>
                    </w:pPr>
                    <w:r>
                      <w:rPr>
                        <w:rStyle w:val="Nmerodepgina"/>
                      </w:rPr>
                      <w:fldChar w:fldCharType="begin"/>
                    </w:r>
                    <w:r>
                      <w:rPr>
                        <w:rStyle w:val="Nmerodepgina"/>
                      </w:rPr>
                      <w:instrText>PAGE</w:instrText>
                    </w:r>
                    <w:r>
                      <w:rPr>
                        <w:rStyle w:val="Nmerodepgina"/>
                      </w:rPr>
                      <w:fldChar w:fldCharType="separate"/>
                    </w:r>
                    <w:r>
                      <w:rPr>
                        <w:rStyle w:val="Nmerodepgina"/>
                      </w:rPr>
                      <w:t>4</w:t>
                    </w:r>
                    <w:r>
                      <w:rPr>
                        <w:rStyle w:val="Nmerodepgina"/>
                      </w:rPr>
                      <w:fldChar w:fldCharType="end"/>
                    </w:r>
                  </w:p>
                </w:txbxContent>
              </v:textbox>
              <w10:wrap type="square" side="largest"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7F52F" w14:textId="77777777" w:rsidR="008C6267" w:rsidRDefault="00B47E7F">
    <w:pPr>
      <w:pStyle w:val="Rodap"/>
      <w:jc w:val="center"/>
      <w:rPr>
        <w:caps/>
      </w:rPr>
    </w:pPr>
    <w:r>
      <w:rPr>
        <w:caps/>
      </w:rPr>
      <w:fldChar w:fldCharType="begin"/>
    </w:r>
    <w:r>
      <w:rPr>
        <w:caps/>
      </w:rPr>
      <w:instrText>PAGE</w:instrText>
    </w:r>
    <w:r>
      <w:rPr>
        <w:caps/>
      </w:rPr>
      <w:fldChar w:fldCharType="separate"/>
    </w:r>
    <w:r>
      <w:rPr>
        <w:caps/>
      </w:rPr>
      <w:t>1</w:t>
    </w:r>
    <w:r>
      <w:rPr>
        <w:cap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56801" w14:textId="77777777" w:rsidR="003B31F8" w:rsidRDefault="003B31F8">
      <w:r>
        <w:separator/>
      </w:r>
    </w:p>
  </w:footnote>
  <w:footnote w:type="continuationSeparator" w:id="0">
    <w:p w14:paraId="7E7BD69C" w14:textId="77777777" w:rsidR="003B31F8" w:rsidRDefault="003B3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327CF4"/>
    <w:multiLevelType w:val="multilevel"/>
    <w:tmpl w:val="E9CAAF3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7834F10"/>
    <w:multiLevelType w:val="hybridMultilevel"/>
    <w:tmpl w:val="E39A26A8"/>
    <w:lvl w:ilvl="0" w:tplc="491C4ABE">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2284516"/>
    <w:multiLevelType w:val="multilevel"/>
    <w:tmpl w:val="352C1FD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267"/>
    <w:rsid w:val="000449AE"/>
    <w:rsid w:val="00080872"/>
    <w:rsid w:val="001E0056"/>
    <w:rsid w:val="001E7E89"/>
    <w:rsid w:val="00212612"/>
    <w:rsid w:val="002D0E96"/>
    <w:rsid w:val="003B31F8"/>
    <w:rsid w:val="005D511E"/>
    <w:rsid w:val="005F367E"/>
    <w:rsid w:val="008C6267"/>
    <w:rsid w:val="00B47E7F"/>
    <w:rsid w:val="00B63FE8"/>
    <w:rsid w:val="00C35489"/>
    <w:rsid w:val="00C86516"/>
    <w:rsid w:val="00E403FB"/>
    <w:rsid w:val="00E81B33"/>
    <w:rsid w:val="00EE0BC6"/>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1DBE4"/>
  <w15:docId w15:val="{61DDAFC2-0F49-42F6-BB7A-D1298710D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08CC"/>
    <w:rPr>
      <w:rFonts w:ascii="Times New Roman" w:eastAsia="Times New Roman" w:hAnsi="Times New Roman" w:cs="Times New Roman"/>
      <w:sz w:val="24"/>
      <w:szCs w:val="24"/>
      <w:lang w:eastAsia="pt-BR"/>
    </w:rPr>
  </w:style>
  <w:style w:type="paragraph" w:styleId="Ttulo3">
    <w:name w:val="heading 3"/>
    <w:basedOn w:val="Normal"/>
    <w:link w:val="Ttulo3Char"/>
    <w:uiPriority w:val="9"/>
    <w:qFormat/>
    <w:rsid w:val="009B65AF"/>
    <w:pPr>
      <w:spacing w:beforeAutospacing="1" w:afterAutospacing="1"/>
      <w:outlineLvl w:val="2"/>
    </w:pPr>
    <w:rPr>
      <w:b/>
      <w:bCs/>
      <w:sz w:val="27"/>
      <w:szCs w:val="27"/>
    </w:rPr>
  </w:style>
  <w:style w:type="paragraph" w:styleId="Ttulo5">
    <w:name w:val="heading 5"/>
    <w:basedOn w:val="Normal"/>
    <w:next w:val="Normal"/>
    <w:link w:val="Ttulo5Char"/>
    <w:uiPriority w:val="9"/>
    <w:unhideWhenUsed/>
    <w:qFormat/>
    <w:rsid w:val="007D74B6"/>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4B08CC"/>
    <w:rPr>
      <w:rFonts w:ascii="Times New Roman" w:eastAsia="Times New Roman" w:hAnsi="Times New Roman" w:cs="Times New Roman"/>
      <w:sz w:val="24"/>
      <w:szCs w:val="24"/>
      <w:lang w:val="en-US" w:eastAsia="pt-BR"/>
    </w:rPr>
  </w:style>
  <w:style w:type="character" w:customStyle="1" w:styleId="RodapChar">
    <w:name w:val="Rodapé Char"/>
    <w:basedOn w:val="Fontepargpadro"/>
    <w:link w:val="Rodap"/>
    <w:uiPriority w:val="99"/>
    <w:qFormat/>
    <w:rsid w:val="004B08CC"/>
    <w:rPr>
      <w:rFonts w:ascii="Times New Roman" w:eastAsia="Times New Roman" w:hAnsi="Times New Roman" w:cs="Times New Roman"/>
      <w:sz w:val="24"/>
      <w:szCs w:val="24"/>
      <w:lang w:val="en-US" w:eastAsia="pt-BR"/>
    </w:rPr>
  </w:style>
  <w:style w:type="character" w:styleId="Nmerodepgina">
    <w:name w:val="page number"/>
    <w:basedOn w:val="Fontepargpadro"/>
    <w:qFormat/>
    <w:rsid w:val="004B08CC"/>
  </w:style>
  <w:style w:type="character" w:customStyle="1" w:styleId="LinkdaInternet">
    <w:name w:val="Link da Internet"/>
    <w:basedOn w:val="Fontepargpadro"/>
    <w:uiPriority w:val="99"/>
    <w:unhideWhenUsed/>
    <w:rsid w:val="004B08CC"/>
    <w:rPr>
      <w:color w:val="0563C1" w:themeColor="hyperlink"/>
      <w:u w:val="single"/>
    </w:rPr>
  </w:style>
  <w:style w:type="character" w:customStyle="1" w:styleId="FonteChar">
    <w:name w:val="Fonte Char"/>
    <w:basedOn w:val="Fontepargpadro"/>
    <w:link w:val="Fonte"/>
    <w:qFormat/>
    <w:rsid w:val="004B08CC"/>
    <w:rPr>
      <w:rFonts w:eastAsia="Times New Roman" w:cstheme="minorHAnsi"/>
      <w:sz w:val="18"/>
      <w:szCs w:val="24"/>
      <w:shd w:val="clear" w:color="auto" w:fill="FFFFFF"/>
      <w:lang w:eastAsia="pt-BR"/>
    </w:rPr>
  </w:style>
  <w:style w:type="character" w:customStyle="1" w:styleId="GabaritoChar">
    <w:name w:val="Gabarito Char"/>
    <w:basedOn w:val="Fontepargpadro"/>
    <w:link w:val="Gabarito"/>
    <w:qFormat/>
    <w:rsid w:val="004B08CC"/>
    <w:rPr>
      <w:rFonts w:eastAsia="Times New Roman" w:cstheme="minorHAnsi"/>
      <w:color w:val="FF0000"/>
      <w:sz w:val="24"/>
      <w:szCs w:val="24"/>
      <w:shd w:val="clear" w:color="auto" w:fill="FFFFFF"/>
      <w:lang w:eastAsia="pt-BR"/>
    </w:rPr>
  </w:style>
  <w:style w:type="character" w:styleId="Forte">
    <w:name w:val="Strong"/>
    <w:basedOn w:val="Fontepargpadro"/>
    <w:uiPriority w:val="22"/>
    <w:qFormat/>
    <w:rsid w:val="004B08CC"/>
    <w:rPr>
      <w:b/>
      <w:bCs/>
    </w:rPr>
  </w:style>
  <w:style w:type="character" w:customStyle="1" w:styleId="TextodebaloChar">
    <w:name w:val="Texto de balão Char"/>
    <w:basedOn w:val="Fontepargpadro"/>
    <w:link w:val="Textodebalo"/>
    <w:uiPriority w:val="99"/>
    <w:semiHidden/>
    <w:qFormat/>
    <w:rsid w:val="00DF6641"/>
    <w:rPr>
      <w:rFonts w:ascii="Tahoma" w:eastAsia="Times New Roman" w:hAnsi="Tahoma" w:cs="Tahoma"/>
      <w:sz w:val="16"/>
      <w:szCs w:val="16"/>
      <w:lang w:eastAsia="pt-BR"/>
    </w:rPr>
  </w:style>
  <w:style w:type="character" w:customStyle="1" w:styleId="Ttulo3Char">
    <w:name w:val="Título 3 Char"/>
    <w:basedOn w:val="Fontepargpadro"/>
    <w:link w:val="Ttulo3"/>
    <w:uiPriority w:val="9"/>
    <w:qFormat/>
    <w:rsid w:val="009B65AF"/>
    <w:rPr>
      <w:rFonts w:ascii="Times New Roman" w:eastAsia="Times New Roman" w:hAnsi="Times New Roman" w:cs="Times New Roman"/>
      <w:b/>
      <w:bCs/>
      <w:sz w:val="27"/>
      <w:szCs w:val="27"/>
      <w:lang w:eastAsia="pt-BR"/>
    </w:rPr>
  </w:style>
  <w:style w:type="character" w:customStyle="1" w:styleId="Ttulo5Char">
    <w:name w:val="Título 5 Char"/>
    <w:basedOn w:val="Fontepargpadro"/>
    <w:link w:val="Ttulo5"/>
    <w:uiPriority w:val="9"/>
    <w:qFormat/>
    <w:rsid w:val="007D74B6"/>
    <w:rPr>
      <w:rFonts w:asciiTheme="majorHAnsi" w:eastAsiaTheme="majorEastAsia" w:hAnsiTheme="majorHAnsi" w:cstheme="majorBidi"/>
      <w:color w:val="2F5496" w:themeColor="accent1" w:themeShade="BF"/>
      <w:sz w:val="24"/>
      <w:szCs w:val="24"/>
      <w:lang w:eastAsia="pt-BR"/>
    </w:rPr>
  </w:style>
  <w:style w:type="character" w:styleId="MenoPendente">
    <w:name w:val="Unresolved Mention"/>
    <w:basedOn w:val="Fontepargpadro"/>
    <w:uiPriority w:val="99"/>
    <w:semiHidden/>
    <w:unhideWhenUsed/>
    <w:qFormat/>
    <w:rsid w:val="00F828D6"/>
    <w:rPr>
      <w:color w:val="605E5C"/>
      <w:shd w:val="clear" w:color="auto" w:fill="E1DFDD"/>
    </w:rPr>
  </w:style>
  <w:style w:type="character" w:styleId="nfase">
    <w:name w:val="Emphasis"/>
    <w:basedOn w:val="Fontepargpadro"/>
    <w:uiPriority w:val="20"/>
    <w:qFormat/>
    <w:rsid w:val="00772F48"/>
    <w:rPr>
      <w:i/>
      <w:iCs/>
    </w:rPr>
  </w:style>
  <w:style w:type="character" w:customStyle="1" w:styleId="ListLabel1">
    <w:name w:val="ListLabel 1"/>
    <w:qFormat/>
    <w:rPr>
      <w:color w:val="auto"/>
      <w:sz w:val="24"/>
    </w:rPr>
  </w:style>
  <w:style w:type="character" w:customStyle="1" w:styleId="ListLabel2">
    <w:name w:val="ListLabel 2"/>
    <w:qFormat/>
    <w:rPr>
      <w:sz w:val="24"/>
    </w:rPr>
  </w:style>
  <w:style w:type="character" w:customStyle="1" w:styleId="ListLabel3">
    <w:name w:val="ListLabel 3"/>
    <w:qFormat/>
    <w:rPr>
      <w:sz w:val="24"/>
    </w:rPr>
  </w:style>
  <w:style w:type="character" w:customStyle="1" w:styleId="ListLabel4">
    <w:name w:val="ListLabel 4"/>
    <w:qFormat/>
    <w:rPr>
      <w:sz w:val="22"/>
    </w:rPr>
  </w:style>
  <w:style w:type="character" w:customStyle="1" w:styleId="ListLabel5">
    <w:name w:val="ListLabel 5"/>
    <w:qFormat/>
    <w:rPr>
      <w:color w:val="auto"/>
      <w:sz w:val="24"/>
    </w:rPr>
  </w:style>
  <w:style w:type="character" w:customStyle="1" w:styleId="ListLabel6">
    <w:name w:val="ListLabel 6"/>
    <w:qFormat/>
    <w:rPr>
      <w:sz w:val="24"/>
    </w:rPr>
  </w:style>
  <w:style w:type="character" w:customStyle="1" w:styleId="ListLabel7">
    <w:name w:val="ListLabel 7"/>
    <w:qFormat/>
    <w:rPr>
      <w:sz w:val="24"/>
    </w:rPr>
  </w:style>
  <w:style w:type="character" w:customStyle="1" w:styleId="ListLabel8">
    <w:name w:val="ListLabel 8"/>
    <w:qFormat/>
    <w:rPr>
      <w:sz w:val="22"/>
    </w:rPr>
  </w:style>
  <w:style w:type="character" w:customStyle="1" w:styleId="ListLabel9">
    <w:name w:val="ListLabel 9"/>
    <w:qFormat/>
    <w:rPr>
      <w:color w:val="auto"/>
      <w:sz w:val="24"/>
    </w:rPr>
  </w:style>
  <w:style w:type="character" w:customStyle="1" w:styleId="ListLabel10">
    <w:name w:val="ListLabel 10"/>
    <w:qFormat/>
    <w:rPr>
      <w:rFonts w:eastAsia="Times New Roman" w:cs="Calibri"/>
      <w:color w:val="333333"/>
      <w:sz w:val="24"/>
    </w:rPr>
  </w:style>
  <w:style w:type="character" w:customStyle="1" w:styleId="ListLabel11">
    <w:name w:val="ListLabel 11"/>
    <w:qFormat/>
    <w:rPr>
      <w:sz w:val="24"/>
    </w:rPr>
  </w:style>
  <w:style w:type="character" w:customStyle="1" w:styleId="ListLabel12">
    <w:name w:val="ListLabel 12"/>
    <w:qFormat/>
    <w:rPr>
      <w:sz w:val="22"/>
    </w:rPr>
  </w:style>
  <w:style w:type="character" w:customStyle="1" w:styleId="ListLabel13">
    <w:name w:val="ListLabel 13"/>
    <w:qFormat/>
    <w:rPr>
      <w:rFonts w:eastAsia="Times New Roman" w:cs="Calibri"/>
      <w:color w:val="333333"/>
    </w:rPr>
  </w:style>
  <w:style w:type="character" w:customStyle="1" w:styleId="ListLabel14">
    <w:name w:val="ListLabel 14"/>
    <w:qFormat/>
    <w:rPr>
      <w:rFonts w:eastAsia="Times New Roman" w:cs="Calibri"/>
      <w:color w:val="333333"/>
    </w:rPr>
  </w:style>
  <w:style w:type="character" w:customStyle="1" w:styleId="ListLabel15">
    <w:name w:val="ListLabel 15"/>
    <w:qFormat/>
    <w:rPr>
      <w:rFonts w:eastAsia="Times New Roman" w:cs="Calibri"/>
      <w:color w:val="333333"/>
    </w:rPr>
  </w:style>
  <w:style w:type="character" w:customStyle="1" w:styleId="ListLabel16">
    <w:name w:val="ListLabel 16"/>
    <w:qFormat/>
    <w:rPr>
      <w:rFonts w:eastAsia="Times New Roman" w:cs="Calibri"/>
      <w:color w:val="333333"/>
    </w:rPr>
  </w:style>
  <w:style w:type="character" w:customStyle="1" w:styleId="ListLabel17">
    <w:name w:val="ListLabel 17"/>
    <w:qFormat/>
    <w:rPr>
      <w:rFonts w:eastAsia="Times New Roman" w:cs="Calibri"/>
      <w:color w:val="333333"/>
    </w:rPr>
  </w:style>
  <w:style w:type="character" w:customStyle="1" w:styleId="ListLabel18">
    <w:name w:val="ListLabel 18"/>
    <w:qFormat/>
    <w:rPr>
      <w:rFonts w:eastAsia="Times New Roman" w:cs="Calibri"/>
      <w:color w:val="333333"/>
    </w:rPr>
  </w:style>
  <w:style w:type="character" w:customStyle="1" w:styleId="ListLabel19">
    <w:name w:val="ListLabel 19"/>
    <w:qFormat/>
    <w:rPr>
      <w:rFonts w:eastAsia="Times New Roman" w:cs="Calibri"/>
      <w:color w:val="333333"/>
    </w:rPr>
  </w:style>
  <w:style w:type="character" w:customStyle="1" w:styleId="ListLabel20">
    <w:name w:val="ListLabel 20"/>
    <w:qFormat/>
    <w:rPr>
      <w:rFonts w:eastAsia="Times New Roman" w:cs="Calibri"/>
      <w:color w:val="333333"/>
    </w:rPr>
  </w:style>
  <w:style w:type="character" w:customStyle="1" w:styleId="ListLabel21">
    <w:name w:val="ListLabel 21"/>
    <w:qFormat/>
    <w:rPr>
      <w:rFonts w:eastAsia="Times New Roman" w:cs="Calibri"/>
      <w:color w:val="333333"/>
    </w:rPr>
  </w:style>
  <w:style w:type="character" w:customStyle="1" w:styleId="ListLabel22">
    <w:name w:val="ListLabel 22"/>
    <w:qFormat/>
    <w:rPr>
      <w:rFonts w:eastAsia="Times New Roman" w:cs="Calibri"/>
      <w:color w:val="333333"/>
    </w:rPr>
  </w:style>
  <w:style w:type="character" w:customStyle="1" w:styleId="ListLabel23">
    <w:name w:val="ListLabel 23"/>
    <w:qFormat/>
    <w:rPr>
      <w:rFonts w:eastAsia="Times New Roman" w:cs="Calibri"/>
      <w:color w:val="333333"/>
    </w:rPr>
  </w:style>
  <w:style w:type="character" w:customStyle="1" w:styleId="ListLabel24">
    <w:name w:val="ListLabel 24"/>
    <w:qFormat/>
    <w:rPr>
      <w:rFonts w:eastAsia="Times New Roman" w:cs="Calibri"/>
      <w:color w:val="333333"/>
    </w:rPr>
  </w:style>
  <w:style w:type="character" w:customStyle="1" w:styleId="ListLabel25">
    <w:name w:val="ListLabel 25"/>
    <w:qFormat/>
    <w:rPr>
      <w:rFonts w:eastAsia="Times New Roman" w:cs="Calibri"/>
      <w:color w:val="333333"/>
    </w:rPr>
  </w:style>
  <w:style w:type="character" w:customStyle="1" w:styleId="ListLabel26">
    <w:name w:val="ListLabel 26"/>
    <w:qFormat/>
    <w:rPr>
      <w:rFonts w:eastAsia="Times New Roman" w:cs="Calibri"/>
      <w:color w:val="333333"/>
    </w:rPr>
  </w:style>
  <w:style w:type="character" w:customStyle="1" w:styleId="ListLabel27">
    <w:name w:val="ListLabel 27"/>
    <w:qFormat/>
    <w:rPr>
      <w:color w:val="00000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rFonts w:eastAsia="Times New Roman" w:cs="Calibri"/>
      <w:color w:val="333333"/>
    </w:rPr>
  </w:style>
  <w:style w:type="character" w:customStyle="1" w:styleId="ListLabel38">
    <w:name w:val="ListLabel 38"/>
    <w:qFormat/>
    <w:rPr>
      <w:rFonts w:eastAsia="Times New Roman" w:cs="Calibri"/>
      <w:color w:val="333333"/>
    </w:rPr>
  </w:style>
  <w:style w:type="character" w:customStyle="1" w:styleId="ListLabel39">
    <w:name w:val="ListLabel 39"/>
    <w:qFormat/>
    <w:rPr>
      <w:rFonts w:cs="Times New Roman"/>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sz w:val="24"/>
      <w:szCs w:val="24"/>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style>
  <w:style w:type="character" w:customStyle="1" w:styleId="ListLabel60">
    <w:name w:val="ListLabel 60"/>
    <w:qFormat/>
    <w:rPr>
      <w:sz w:val="20"/>
      <w:szCs w:val="20"/>
      <w:shd w:val="clear" w:color="auto" w:fill="FFFFFF"/>
    </w:rPr>
  </w:style>
  <w:style w:type="character" w:customStyle="1" w:styleId="nfaseforte">
    <w:name w:val="Ênfase forte"/>
    <w:qFormat/>
    <w:rPr>
      <w:b/>
      <w:bCs/>
    </w:rPr>
  </w:style>
  <w:style w:type="character" w:customStyle="1" w:styleId="Marcas">
    <w:name w:val="Marcas"/>
    <w:qFormat/>
    <w:rPr>
      <w:rFonts w:ascii="OpenSymbol" w:eastAsia="OpenSymbol" w:hAnsi="OpenSymbol" w:cs="OpenSymbol"/>
    </w:rPr>
  </w:style>
  <w:style w:type="character" w:customStyle="1" w:styleId="ListLabel61">
    <w:name w:val="ListLabel 61"/>
    <w:qFormat/>
    <w:rPr>
      <w:rFonts w:cs="OpenSymbol"/>
      <w:b/>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styleId="Cabealho">
    <w:name w:val="header"/>
    <w:basedOn w:val="Normal"/>
    <w:link w:val="CabealhoChar"/>
    <w:uiPriority w:val="99"/>
    <w:rsid w:val="004B08CC"/>
    <w:pPr>
      <w:tabs>
        <w:tab w:val="center" w:pos="4252"/>
        <w:tab w:val="right" w:pos="8504"/>
      </w:tabs>
    </w:pPr>
    <w:rPr>
      <w:lang w:val="en-US"/>
    </w:rPr>
  </w:style>
  <w:style w:type="paragraph" w:styleId="Rodap">
    <w:name w:val="footer"/>
    <w:basedOn w:val="Normal"/>
    <w:link w:val="RodapChar"/>
    <w:uiPriority w:val="99"/>
    <w:rsid w:val="004B08CC"/>
    <w:pPr>
      <w:tabs>
        <w:tab w:val="center" w:pos="4252"/>
        <w:tab w:val="right" w:pos="8504"/>
      </w:tabs>
    </w:pPr>
    <w:rPr>
      <w:lang w:val="en-US"/>
    </w:rPr>
  </w:style>
  <w:style w:type="paragraph" w:styleId="PargrafodaLista">
    <w:name w:val="List Paragraph"/>
    <w:basedOn w:val="Normal"/>
    <w:uiPriority w:val="34"/>
    <w:qFormat/>
    <w:rsid w:val="004B08CC"/>
    <w:pPr>
      <w:ind w:left="720"/>
      <w:contextualSpacing/>
    </w:pPr>
  </w:style>
  <w:style w:type="paragraph" w:customStyle="1" w:styleId="Fonte">
    <w:name w:val="Fonte"/>
    <w:basedOn w:val="Normal"/>
    <w:link w:val="FonteChar"/>
    <w:qFormat/>
    <w:rsid w:val="004B08CC"/>
    <w:pPr>
      <w:shd w:val="clear" w:color="auto" w:fill="FFFFFF"/>
      <w:jc w:val="right"/>
    </w:pPr>
    <w:rPr>
      <w:rFonts w:asciiTheme="minorHAnsi" w:hAnsiTheme="minorHAnsi" w:cstheme="minorHAnsi"/>
      <w:bCs/>
      <w:sz w:val="18"/>
    </w:rPr>
  </w:style>
  <w:style w:type="paragraph" w:customStyle="1" w:styleId="Gabarito">
    <w:name w:val="Gabarito"/>
    <w:basedOn w:val="Normal"/>
    <w:link w:val="GabaritoChar"/>
    <w:qFormat/>
    <w:rsid w:val="004B08CC"/>
    <w:pPr>
      <w:shd w:val="clear" w:color="auto" w:fill="FFFFFF"/>
      <w:spacing w:line="360" w:lineRule="auto"/>
      <w:jc w:val="both"/>
    </w:pPr>
    <w:rPr>
      <w:rFonts w:asciiTheme="minorHAnsi" w:hAnsiTheme="minorHAnsi" w:cstheme="minorHAnsi"/>
      <w:bCs/>
      <w:color w:val="FF0000"/>
    </w:rPr>
  </w:style>
  <w:style w:type="paragraph" w:styleId="NormalWeb">
    <w:name w:val="Normal (Web)"/>
    <w:basedOn w:val="Normal"/>
    <w:uiPriority w:val="99"/>
    <w:unhideWhenUsed/>
    <w:qFormat/>
    <w:rsid w:val="004B08CC"/>
    <w:pPr>
      <w:spacing w:beforeAutospacing="1" w:afterAutospacing="1"/>
    </w:pPr>
  </w:style>
  <w:style w:type="paragraph" w:styleId="Textodebalo">
    <w:name w:val="Balloon Text"/>
    <w:basedOn w:val="Normal"/>
    <w:link w:val="TextodebaloChar"/>
    <w:uiPriority w:val="99"/>
    <w:semiHidden/>
    <w:unhideWhenUsed/>
    <w:qFormat/>
    <w:rsid w:val="00DF6641"/>
    <w:rPr>
      <w:rFonts w:ascii="Tahoma" w:hAnsi="Tahoma" w:cs="Tahoma"/>
      <w:sz w:val="16"/>
      <w:szCs w:val="16"/>
    </w:rPr>
  </w:style>
  <w:style w:type="paragraph" w:customStyle="1" w:styleId="Contedodoquadro">
    <w:name w:val="Conteúdo do quadro"/>
    <w:basedOn w:val="Normal"/>
    <w:qFormat/>
  </w:style>
  <w:style w:type="numbering" w:customStyle="1" w:styleId="PadroSEF">
    <w:name w:val="Padrão SEF"/>
    <w:uiPriority w:val="99"/>
    <w:qFormat/>
    <w:rsid w:val="004B08CC"/>
  </w:style>
  <w:style w:type="numbering" w:customStyle="1" w:styleId="PadroSEF1">
    <w:name w:val="Padrão SEF1"/>
    <w:uiPriority w:val="99"/>
    <w:qFormat/>
    <w:rsid w:val="00B9078D"/>
  </w:style>
  <w:style w:type="numbering" w:customStyle="1" w:styleId="PadroSEF2">
    <w:name w:val="Padrão SEF2"/>
    <w:uiPriority w:val="99"/>
    <w:qFormat/>
    <w:rsid w:val="00B9078D"/>
  </w:style>
  <w:style w:type="table" w:styleId="Tabelacomgrade">
    <w:name w:val="Table Grid"/>
    <w:basedOn w:val="Tabelanormal"/>
    <w:uiPriority w:val="39"/>
    <w:rsid w:val="004B08CC"/>
    <w:rPr>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1E7E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95184">
      <w:bodyDiv w:val="1"/>
      <w:marLeft w:val="0"/>
      <w:marRight w:val="0"/>
      <w:marTop w:val="0"/>
      <w:marBottom w:val="0"/>
      <w:divBdr>
        <w:top w:val="none" w:sz="0" w:space="0" w:color="auto"/>
        <w:left w:val="none" w:sz="0" w:space="0" w:color="auto"/>
        <w:bottom w:val="none" w:sz="0" w:space="0" w:color="auto"/>
        <w:right w:val="none" w:sz="0" w:space="0" w:color="auto"/>
      </w:divBdr>
    </w:div>
    <w:div w:id="330649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inyurl.com/ra7eh5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inyurl.com/wwnhptw"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tinyurl.com/s2tg6u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inyurl.com/wwnhptw" TargetMode="External"/><Relationship Id="rId14" Type="http://schemas.openxmlformats.org/officeDocument/2006/relationships/hyperlink" Target="https://tinyurl.com/r38z6ez"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4551E-C99B-45CA-8983-9BD9EFE1F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909</Words>
  <Characters>4913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Aparecida da Silva Faria</dc:creator>
  <dc:description/>
  <cp:lastModifiedBy>Alessandra Oliveira de Almeida Costa</cp:lastModifiedBy>
  <cp:revision>2</cp:revision>
  <dcterms:created xsi:type="dcterms:W3CDTF">2020-04-13T17:35:00Z</dcterms:created>
  <dcterms:modified xsi:type="dcterms:W3CDTF">2020-04-13T17:35:00Z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