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106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47"/>
        <w:gridCol w:w="1275"/>
        <w:gridCol w:w="5275"/>
        <w:gridCol w:w="2835"/>
      </w:tblGrid>
      <w:tr w:rsidR="002C1ECD" w:rsidRPr="003951D9" w:rsidTr="00364CD3">
        <w:tc>
          <w:tcPr>
            <w:tcW w:w="10632" w:type="dxa"/>
            <w:gridSpan w:val="4"/>
          </w:tcPr>
          <w:p w:rsidR="002C1ECD" w:rsidRPr="003951D9" w:rsidRDefault="00364CD3" w:rsidP="002311E0">
            <w:pPr>
              <w:jc w:val="center"/>
              <w:rPr>
                <w:b/>
                <w:bCs/>
              </w:rPr>
            </w:pPr>
            <w:bookmarkStart w:id="0" w:name="_Hlk35346377"/>
            <w:r w:rsidRPr="008C5826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258546E" wp14:editId="71ABF5AC">
                  <wp:simplePos x="0" y="0"/>
                  <wp:positionH relativeFrom="column">
                    <wp:posOffset>2532380</wp:posOffset>
                  </wp:positionH>
                  <wp:positionV relativeFrom="paragraph">
                    <wp:posOffset>1905</wp:posOffset>
                  </wp:positionV>
                  <wp:extent cx="1692910" cy="614680"/>
                  <wp:effectExtent l="0" t="0" r="2540" b="0"/>
                  <wp:wrapTight wrapText="bothSides">
                    <wp:wrapPolygon edited="0">
                      <wp:start x="11910" y="0"/>
                      <wp:lineTo x="0" y="3347"/>
                      <wp:lineTo x="0" y="8033"/>
                      <wp:lineTo x="2431" y="10711"/>
                      <wp:lineTo x="2431" y="16066"/>
                      <wp:lineTo x="7049" y="20752"/>
                      <wp:lineTo x="11910" y="20752"/>
                      <wp:lineTo x="21389" y="20752"/>
                      <wp:lineTo x="21389" y="0"/>
                      <wp:lineTo x="11910" y="0"/>
                    </wp:wrapPolygon>
                  </wp:wrapTight>
                  <wp:docPr id="7" name="Gráfico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ECD" w:rsidRPr="003951D9" w:rsidTr="00364CD3">
        <w:tc>
          <w:tcPr>
            <w:tcW w:w="1247" w:type="dxa"/>
          </w:tcPr>
          <w:p w:rsidR="002C1ECD" w:rsidRPr="00364CD3" w:rsidRDefault="002C1ECD" w:rsidP="00364CD3">
            <w:pPr>
              <w:rPr>
                <w:bCs/>
              </w:rPr>
            </w:pPr>
            <w:r w:rsidRPr="00364CD3">
              <w:rPr>
                <w:bCs/>
              </w:rPr>
              <w:t>Nome:</w:t>
            </w:r>
          </w:p>
        </w:tc>
        <w:tc>
          <w:tcPr>
            <w:tcW w:w="6550" w:type="dxa"/>
            <w:gridSpan w:val="2"/>
          </w:tcPr>
          <w:p w:rsidR="002C1ECD" w:rsidRPr="00364CD3" w:rsidRDefault="002C1ECD" w:rsidP="002311E0">
            <w:pPr>
              <w:jc w:val="center"/>
              <w:rPr>
                <w:b/>
                <w:bCs/>
              </w:rPr>
            </w:pPr>
          </w:p>
        </w:tc>
        <w:tc>
          <w:tcPr>
            <w:tcW w:w="2835" w:type="dxa"/>
          </w:tcPr>
          <w:p w:rsidR="002C1ECD" w:rsidRPr="00364CD3" w:rsidRDefault="002C1ECD" w:rsidP="00302573">
            <w:pPr>
              <w:rPr>
                <w:bCs/>
              </w:rPr>
            </w:pPr>
            <w:r w:rsidRPr="00364CD3">
              <w:rPr>
                <w:bCs/>
              </w:rPr>
              <w:t>Data: ___/___/2020</w:t>
            </w:r>
          </w:p>
        </w:tc>
      </w:tr>
      <w:tr w:rsidR="002C1ECD" w:rsidRPr="003951D9" w:rsidTr="00364CD3">
        <w:tc>
          <w:tcPr>
            <w:tcW w:w="2522" w:type="dxa"/>
            <w:gridSpan w:val="2"/>
          </w:tcPr>
          <w:p w:rsidR="002C1ECD" w:rsidRPr="00364CD3" w:rsidRDefault="002C1ECD" w:rsidP="00364CD3">
            <w:pPr>
              <w:rPr>
                <w:bCs/>
              </w:rPr>
            </w:pPr>
            <w:r w:rsidRPr="00364CD3">
              <w:rPr>
                <w:bCs/>
              </w:rPr>
              <w:t>Unidade Escolar:</w:t>
            </w:r>
          </w:p>
        </w:tc>
        <w:tc>
          <w:tcPr>
            <w:tcW w:w="5275" w:type="dxa"/>
          </w:tcPr>
          <w:p w:rsidR="002C1ECD" w:rsidRPr="00364CD3" w:rsidRDefault="002C1ECD" w:rsidP="002311E0">
            <w:pPr>
              <w:jc w:val="center"/>
              <w:rPr>
                <w:b/>
                <w:bCs/>
              </w:rPr>
            </w:pPr>
          </w:p>
        </w:tc>
        <w:tc>
          <w:tcPr>
            <w:tcW w:w="2835" w:type="dxa"/>
          </w:tcPr>
          <w:p w:rsidR="002C1ECD" w:rsidRPr="00364CD3" w:rsidRDefault="002C1ECD" w:rsidP="006A1A3E">
            <w:pPr>
              <w:rPr>
                <w:bCs/>
              </w:rPr>
            </w:pPr>
            <w:r w:rsidRPr="00364CD3">
              <w:rPr>
                <w:bCs/>
              </w:rPr>
              <w:t xml:space="preserve">Ano: </w:t>
            </w:r>
            <w:r w:rsidR="00E37A5F" w:rsidRPr="00364CD3">
              <w:rPr>
                <w:bCs/>
              </w:rPr>
              <w:t xml:space="preserve"> </w:t>
            </w:r>
            <w:r w:rsidR="006A1A3E" w:rsidRPr="00364CD3">
              <w:rPr>
                <w:bCs/>
              </w:rPr>
              <w:t>9</w:t>
            </w:r>
            <w:r w:rsidRPr="00364CD3">
              <w:rPr>
                <w:bCs/>
              </w:rPr>
              <w:t>º</w:t>
            </w:r>
            <w:r w:rsidR="006D75EB" w:rsidRPr="00364CD3">
              <w:rPr>
                <w:bCs/>
              </w:rPr>
              <w:t xml:space="preserve"> Ano</w:t>
            </w:r>
          </w:p>
        </w:tc>
      </w:tr>
      <w:tr w:rsidR="002C1ECD" w:rsidRPr="003951D9" w:rsidTr="00364CD3">
        <w:trPr>
          <w:trHeight w:val="173"/>
        </w:trPr>
        <w:tc>
          <w:tcPr>
            <w:tcW w:w="10632" w:type="dxa"/>
            <w:gridSpan w:val="4"/>
          </w:tcPr>
          <w:p w:rsidR="002C1ECD" w:rsidRPr="00364CD3" w:rsidRDefault="002C1ECD" w:rsidP="003C0FC3">
            <w:pPr>
              <w:rPr>
                <w:bCs/>
              </w:rPr>
            </w:pPr>
            <w:r w:rsidRPr="00364CD3">
              <w:rPr>
                <w:bCs/>
              </w:rPr>
              <w:t>Componente Curricular:</w:t>
            </w:r>
            <w:r w:rsidR="006D75EB" w:rsidRPr="00364CD3">
              <w:rPr>
                <w:bCs/>
              </w:rPr>
              <w:t xml:space="preserve"> História</w:t>
            </w:r>
          </w:p>
        </w:tc>
      </w:tr>
      <w:tr w:rsidR="002C1ECD" w:rsidRPr="003951D9" w:rsidTr="00364CD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76"/>
        </w:trPr>
        <w:tc>
          <w:tcPr>
            <w:tcW w:w="10632" w:type="dxa"/>
            <w:gridSpan w:val="4"/>
          </w:tcPr>
          <w:p w:rsidR="00D62E7A" w:rsidRPr="00DD5B65" w:rsidRDefault="002C1ECD" w:rsidP="003C0FC3">
            <w:pPr>
              <w:tabs>
                <w:tab w:val="left" w:pos="2910"/>
              </w:tabs>
              <w:ind w:left="-5"/>
              <w:rPr>
                <w:bCs/>
                <w:sz w:val="28"/>
                <w:szCs w:val="28"/>
              </w:rPr>
            </w:pPr>
            <w:r w:rsidRPr="006D75EB">
              <w:rPr>
                <w:bCs/>
              </w:rPr>
              <w:t>Tema/ Conhecimento:</w:t>
            </w:r>
            <w:r w:rsidR="00921DD0" w:rsidRPr="006D75EB">
              <w:t xml:space="preserve"> </w:t>
            </w:r>
            <w:r w:rsidR="00364CD3">
              <w:rPr>
                <w:bCs/>
                <w:sz w:val="28"/>
                <w:szCs w:val="28"/>
              </w:rPr>
              <w:t xml:space="preserve"> </w:t>
            </w:r>
            <w:r w:rsidR="00DD47E0" w:rsidRPr="00DD47E0">
              <w:rPr>
                <w:bCs/>
              </w:rPr>
              <w:t>O período varguista e suas contradições</w:t>
            </w:r>
            <w:r w:rsidR="00364CD3">
              <w:rPr>
                <w:bCs/>
                <w:sz w:val="28"/>
                <w:szCs w:val="28"/>
              </w:rPr>
              <w:t xml:space="preserve">; </w:t>
            </w:r>
            <w:r w:rsidR="00DD47E0" w:rsidRPr="00DD47E0">
              <w:rPr>
                <w:bCs/>
              </w:rPr>
              <w:t>A emergência da vida urbana e a segregação Espacial</w:t>
            </w:r>
            <w:r w:rsidR="00364CD3">
              <w:rPr>
                <w:bCs/>
                <w:sz w:val="28"/>
                <w:szCs w:val="28"/>
              </w:rPr>
              <w:t xml:space="preserve">; </w:t>
            </w:r>
            <w:r w:rsidR="00DD47E0" w:rsidRPr="00DD47E0">
              <w:rPr>
                <w:bCs/>
              </w:rPr>
              <w:t>O trabalhismo e seu protagonismo político:</w:t>
            </w:r>
            <w:r w:rsidR="00364CD3">
              <w:rPr>
                <w:bCs/>
                <w:sz w:val="28"/>
                <w:szCs w:val="28"/>
              </w:rPr>
              <w:t xml:space="preserve"> </w:t>
            </w:r>
            <w:r w:rsidR="00D62E7A" w:rsidRPr="00766A3B">
              <w:rPr>
                <w:bCs/>
              </w:rPr>
              <w:t>A construção de Goiânia</w:t>
            </w:r>
            <w:r w:rsidR="00364CD3">
              <w:rPr>
                <w:bCs/>
              </w:rPr>
              <w:t>.</w:t>
            </w:r>
          </w:p>
        </w:tc>
      </w:tr>
      <w:tr w:rsidR="002C1ECD" w:rsidRPr="003951D9" w:rsidTr="00364CD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632" w:type="dxa"/>
            <w:gridSpan w:val="4"/>
          </w:tcPr>
          <w:p w:rsidR="002C1ECD" w:rsidRPr="00364CD3" w:rsidRDefault="002C1ECD" w:rsidP="00364CD3">
            <w:pPr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364CD3">
              <w:rPr>
                <w:bCs/>
                <w:sz w:val="22"/>
                <w:szCs w:val="22"/>
              </w:rPr>
              <w:t>Habilidade</w:t>
            </w:r>
            <w:r w:rsidR="00E37A5F" w:rsidRPr="00364CD3">
              <w:rPr>
                <w:bCs/>
                <w:sz w:val="22"/>
                <w:szCs w:val="22"/>
              </w:rPr>
              <w:t>:</w:t>
            </w:r>
            <w:r w:rsidR="00364CD3" w:rsidRPr="00364CD3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DD47E0" w:rsidRPr="00364CD3">
              <w:rPr>
                <w:rFonts w:eastAsiaTheme="minorHAnsi"/>
                <w:sz w:val="22"/>
                <w:szCs w:val="22"/>
                <w:lang w:eastAsia="en-US"/>
              </w:rPr>
              <w:t>(EF09HI06) Identificar e discutir o papel do trabalhismo como força política, social e cultural no Brasil, em diferentes escalas (nacional, regional, cidade, comunidade).</w:t>
            </w:r>
            <w:r w:rsidR="00364CD3" w:rsidRPr="00364CD3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DD47E0" w:rsidRPr="00364CD3">
              <w:rPr>
                <w:rFonts w:eastAsiaTheme="minorHAnsi"/>
                <w:sz w:val="22"/>
                <w:szCs w:val="22"/>
                <w:lang w:eastAsia="en-US"/>
              </w:rPr>
              <w:t>(GO-EF09HI06-A) Compreender o processo de ascensão de Getúlio Vagas ao poder e as diversas formas de organização política, social e cultural, no período entre 1930 e 1945.</w:t>
            </w:r>
            <w:r w:rsidR="00364CD3" w:rsidRPr="00364CD3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DD47E0" w:rsidRPr="00364CD3">
              <w:rPr>
                <w:rFonts w:eastAsiaTheme="minorHAnsi"/>
                <w:sz w:val="22"/>
                <w:szCs w:val="22"/>
                <w:lang w:eastAsia="en-US"/>
              </w:rPr>
              <w:t>(GO-EF09HI06-C) Relacionar a construção da cidade de Goiânia com a política econômica-urbanista brasileira do período varguista e da atualidade, comparando semelhanças e diferenças em relação à ocupação dos espaços urbanos, áreas de periferia e uso do solo.</w:t>
            </w:r>
            <w:r w:rsidR="00364CD3" w:rsidRPr="00364CD3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DD47E0" w:rsidRPr="00364CD3">
              <w:rPr>
                <w:rFonts w:eastAsiaTheme="minorHAnsi"/>
                <w:sz w:val="22"/>
                <w:szCs w:val="22"/>
                <w:lang w:eastAsia="en-US"/>
              </w:rPr>
              <w:t>(GO-EF09HI06-E) Compreender o processo de formação do anticomunismo no Brasil e seus desdobramentos ao longo do período varguista, relacionando-o com a atualidade.</w:t>
            </w:r>
            <w:r w:rsidR="00364CD3" w:rsidRPr="00364CD3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DD47E0" w:rsidRPr="00364CD3">
              <w:rPr>
                <w:rFonts w:eastAsiaTheme="minorHAnsi"/>
                <w:sz w:val="22"/>
                <w:szCs w:val="22"/>
                <w:lang w:eastAsia="en-US"/>
              </w:rPr>
              <w:t>(GO-EF09HI06-F) Analisar o processo que levou à crise do modelo agrário-exportador e à emergência de diversas condições para a industrialização, a urbanização e a nacionalização da economia, bem como as contradições e os impactos de tal processo no âmbito nacional e regional.</w:t>
            </w:r>
            <w:r w:rsidR="00364CD3" w:rsidRPr="00364CD3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DD47E0" w:rsidRPr="00364CD3">
              <w:rPr>
                <w:rFonts w:eastAsiaTheme="minorHAnsi"/>
                <w:sz w:val="22"/>
                <w:szCs w:val="22"/>
                <w:lang w:eastAsia="en-US"/>
              </w:rPr>
              <w:t>(GO-EF09HI06-G) Analisar a sistematização da consolidação das leis trabalhistas e sua relação com o debate atual sobre o direito dos trabalhadores, na perspectiva nacional, regional e local.</w:t>
            </w:r>
          </w:p>
        </w:tc>
      </w:tr>
    </w:tbl>
    <w:p w:rsidR="002C1ECD" w:rsidRPr="003951D9" w:rsidRDefault="002C1ECD" w:rsidP="002C1ECD">
      <w:pPr>
        <w:spacing w:after="160" w:line="259" w:lineRule="auto"/>
        <w:contextualSpacing/>
        <w:rPr>
          <w:rFonts w:eastAsiaTheme="minorHAnsi"/>
          <w:b/>
          <w:lang w:eastAsia="en-US"/>
        </w:rPr>
      </w:pPr>
    </w:p>
    <w:p w:rsidR="00451677" w:rsidRDefault="002C1ECD" w:rsidP="00364CD3">
      <w:pPr>
        <w:spacing w:after="160" w:line="259" w:lineRule="auto"/>
        <w:ind w:left="142"/>
        <w:contextualSpacing/>
        <w:rPr>
          <w:rFonts w:eastAsiaTheme="minorHAnsi"/>
          <w:b/>
          <w:sz w:val="28"/>
          <w:szCs w:val="28"/>
          <w:lang w:eastAsia="en-US"/>
        </w:rPr>
      </w:pPr>
      <w:r w:rsidRPr="00DD5B65">
        <w:rPr>
          <w:rFonts w:eastAsiaTheme="minorHAnsi"/>
          <w:b/>
          <w:sz w:val="28"/>
          <w:szCs w:val="28"/>
          <w:lang w:eastAsia="en-US"/>
        </w:rPr>
        <w:t>ATIVIDADE</w:t>
      </w:r>
      <w:r w:rsidR="006B5F3C" w:rsidRPr="00DD5B65">
        <w:rPr>
          <w:rFonts w:eastAsiaTheme="minorHAnsi"/>
          <w:b/>
          <w:sz w:val="28"/>
          <w:szCs w:val="28"/>
          <w:lang w:eastAsia="en-US"/>
        </w:rPr>
        <w:t>S</w:t>
      </w:r>
    </w:p>
    <w:p w:rsidR="00451677" w:rsidRDefault="00451677" w:rsidP="003C1B74">
      <w:pPr>
        <w:spacing w:after="160" w:line="259" w:lineRule="auto"/>
        <w:ind w:left="142"/>
        <w:contextualSpacing/>
        <w:rPr>
          <w:rFonts w:eastAsiaTheme="minorHAnsi"/>
          <w:lang w:eastAsia="en-US"/>
        </w:rPr>
      </w:pPr>
      <w:r w:rsidRPr="00451677">
        <w:rPr>
          <w:rFonts w:eastAsiaTheme="minorHAnsi"/>
          <w:lang w:eastAsia="en-US"/>
        </w:rPr>
        <w:t xml:space="preserve">Leia o texto a seguir: </w:t>
      </w:r>
    </w:p>
    <w:tbl>
      <w:tblPr>
        <w:tblStyle w:val="Tabelacomgrade"/>
        <w:tblW w:w="0" w:type="auto"/>
        <w:tblInd w:w="142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80"/>
      </w:tblGrid>
      <w:tr w:rsidR="00451677" w:rsidTr="00766A3B">
        <w:tc>
          <w:tcPr>
            <w:tcW w:w="10480" w:type="dxa"/>
            <w:shd w:val="clear" w:color="auto" w:fill="F2F2F2" w:themeFill="background1" w:themeFillShade="F2"/>
          </w:tcPr>
          <w:p w:rsidR="00483871" w:rsidRPr="00364CD3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bCs/>
                <w:lang w:eastAsia="en-US"/>
              </w:rPr>
            </w:pPr>
            <w:r w:rsidRPr="00483871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0079AE48" wp14:editId="571F9E80">
                  <wp:simplePos x="0" y="0"/>
                  <wp:positionH relativeFrom="column">
                    <wp:posOffset>43882</wp:posOffset>
                  </wp:positionH>
                  <wp:positionV relativeFrom="paragraph">
                    <wp:posOffset>186690</wp:posOffset>
                  </wp:positionV>
                  <wp:extent cx="4168140" cy="2084070"/>
                  <wp:effectExtent l="0" t="0" r="3810" b="0"/>
                  <wp:wrapSquare wrapText="bothSides"/>
                  <wp:docPr id="10" name="Imagem 10" descr="Resumo da Era Vargas">
                    <a:hlinkClick xmlns:a="http://schemas.openxmlformats.org/drawingml/2006/main" r:id="rId13" tooltip="&quot;Resumo da Era Varga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mo da Era Vargas">
                            <a:hlinkClick r:id="rId13" tooltip="&quot;Resumo da Era Varga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4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3871">
              <w:rPr>
                <w:rFonts w:eastAsiaTheme="minorHAnsi"/>
                <w:b/>
                <w:bCs/>
                <w:lang w:eastAsia="en-US"/>
              </w:rPr>
              <w:t>RESUMO DA ERA VARGAS</w:t>
            </w:r>
          </w:p>
          <w:p w:rsidR="00483871" w:rsidRPr="00364CD3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bCs/>
                <w:iCs/>
                <w:lang w:eastAsia="en-US"/>
              </w:rPr>
            </w:pPr>
            <w:r w:rsidRPr="00364CD3">
              <w:rPr>
                <w:rFonts w:eastAsiaTheme="minorHAnsi"/>
                <w:bCs/>
                <w:iCs/>
                <w:lang w:eastAsia="en-US"/>
              </w:rPr>
              <w:t>Era Vargas foi o período em que Getúlio Vargas governou o Brasil. Foram 15 anos contínuos, entre 1930 e 1945. Getúlio Vergas promoveu inúmeras alterações sociais e econômicas que transformaram o país e vemos até hoje. A principal delas foi o conjunto de Leis Trabalhistas.</w:t>
            </w:r>
          </w:p>
          <w:p w:rsidR="00483871" w:rsidRPr="00364CD3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bCs/>
                <w:iCs/>
                <w:lang w:eastAsia="en-US"/>
              </w:rPr>
            </w:pP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i/>
                <w:iCs/>
                <w:lang w:eastAsia="en-US"/>
              </w:rPr>
            </w:pPr>
          </w:p>
          <w:p w:rsidR="00F7122E" w:rsidRDefault="00F7122E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b/>
                <w:bCs/>
                <w:lang w:eastAsia="en-US"/>
              </w:rPr>
            </w:pP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O que foi a Era Vargas?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Era Vargas</w:t>
            </w:r>
            <w:r w:rsidRPr="00483871">
              <w:rPr>
                <w:rFonts w:eastAsiaTheme="minorHAnsi"/>
                <w:lang w:eastAsia="en-US"/>
              </w:rPr>
              <w:t> é o nome do período em que Getúlio Vargas foi o governante do Brasil por 15 anos de forma contínua,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entre 1930 e 1945.</w:t>
            </w:r>
            <w:r w:rsidRPr="00483871">
              <w:rPr>
                <w:rFonts w:eastAsiaTheme="minorHAnsi"/>
                <w:lang w:eastAsia="en-US"/>
              </w:rPr>
              <w:t> Esse período foi importante para a história brasileira, por conta das inúmeras mudanças sociais e econômicas que Getúlio Vargas fez no país.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A Era Vargas pode ser dividida em três momentos:</w:t>
            </w:r>
          </w:p>
          <w:p w:rsidR="00483871" w:rsidRPr="00483871" w:rsidRDefault="00483871" w:rsidP="00483871">
            <w:pPr>
              <w:numPr>
                <w:ilvl w:val="0"/>
                <w:numId w:val="28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Governo Provisório: </w:t>
            </w:r>
            <w:r w:rsidRPr="00483871">
              <w:rPr>
                <w:rFonts w:eastAsiaTheme="minorHAnsi"/>
                <w:lang w:eastAsia="en-US"/>
              </w:rPr>
              <w:t>1930-1934;</w:t>
            </w:r>
          </w:p>
          <w:p w:rsidR="00483871" w:rsidRPr="00483871" w:rsidRDefault="00483871" w:rsidP="00483871">
            <w:pPr>
              <w:numPr>
                <w:ilvl w:val="0"/>
                <w:numId w:val="28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Governo Constitucional:</w:t>
            </w:r>
            <w:r w:rsidRPr="00483871">
              <w:rPr>
                <w:rFonts w:eastAsiaTheme="minorHAnsi"/>
                <w:lang w:eastAsia="en-US"/>
              </w:rPr>
              <w:t> 1934-1937;</w:t>
            </w:r>
          </w:p>
          <w:p w:rsidR="00483871" w:rsidRPr="00483871" w:rsidRDefault="00483871" w:rsidP="00483871">
            <w:pPr>
              <w:numPr>
                <w:ilvl w:val="0"/>
                <w:numId w:val="28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Estado Novo</w:t>
            </w:r>
            <w:r w:rsidRPr="00483871">
              <w:rPr>
                <w:rFonts w:eastAsiaTheme="minorHAnsi"/>
                <w:lang w:eastAsia="en-US"/>
              </w:rPr>
              <w:t>: 1937-1945.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Características da Era Vargas</w:t>
            </w:r>
          </w:p>
          <w:p w:rsidR="00483871" w:rsidRPr="00483871" w:rsidRDefault="00483871" w:rsidP="00483871">
            <w:pPr>
              <w:numPr>
                <w:ilvl w:val="0"/>
                <w:numId w:val="29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Centralização do poder:</w:t>
            </w:r>
            <w:r w:rsidRPr="00483871">
              <w:rPr>
                <w:rFonts w:eastAsiaTheme="minorHAnsi"/>
                <w:lang w:eastAsia="en-US"/>
              </w:rPr>
              <w:t> Vargas tomou medidas para enfraquecer o Legislativo e reforçar os poderes do Executivo. Essa característica ficou evidente durante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a ditadura do Estado Novo;</w:t>
            </w:r>
          </w:p>
          <w:p w:rsidR="00483871" w:rsidRPr="00483871" w:rsidRDefault="00483871" w:rsidP="00483871">
            <w:pPr>
              <w:numPr>
                <w:ilvl w:val="0"/>
                <w:numId w:val="30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Política Trabalhista: </w:t>
            </w:r>
            <w:r w:rsidRPr="00483871">
              <w:rPr>
                <w:rFonts w:eastAsiaTheme="minorHAnsi"/>
                <w:lang w:eastAsia="en-US"/>
              </w:rPr>
              <w:t>Vargas atuou de maneira consistente no sentido de ampliar os benefícios trabalhistas.</w:t>
            </w:r>
            <w:r w:rsidRPr="00483871">
              <w:rPr>
                <w:rFonts w:eastAsiaTheme="minorHAnsi"/>
                <w:b/>
                <w:bCs/>
                <w:lang w:eastAsia="en-US"/>
              </w:rPr>
              <w:t> Criou o Ministério do Trabalho</w:t>
            </w:r>
            <w:r w:rsidRPr="00483871">
              <w:rPr>
                <w:rFonts w:eastAsiaTheme="minorHAnsi"/>
                <w:lang w:eastAsia="en-US"/>
              </w:rPr>
              <w:t> e concedeu direitos aos trabalhadores. Era uma forma de reforçar seu poder aproximando-se das massas;</w:t>
            </w:r>
          </w:p>
          <w:p w:rsidR="00483871" w:rsidRPr="00483871" w:rsidRDefault="00483871" w:rsidP="00483871">
            <w:pPr>
              <w:numPr>
                <w:ilvl w:val="0"/>
                <w:numId w:val="31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Propaganda Política:</w:t>
            </w:r>
            <w:r w:rsidRPr="00483871">
              <w:rPr>
                <w:rFonts w:eastAsiaTheme="minorHAnsi"/>
                <w:lang w:eastAsia="en-US"/>
              </w:rPr>
              <w:t xml:space="preserve"> O uso da propaganda como forma de ressaltar as qualidades de seu governo foi </w:t>
            </w:r>
            <w:r w:rsidR="00102E5B" w:rsidRPr="00483871">
              <w:rPr>
                <w:rFonts w:eastAsiaTheme="minorHAnsi"/>
                <w:lang w:eastAsia="en-US"/>
              </w:rPr>
              <w:t>uma marcante</w:t>
            </w:r>
            <w:r w:rsidRPr="00483871">
              <w:rPr>
                <w:rFonts w:eastAsiaTheme="minorHAnsi"/>
                <w:lang w:eastAsia="en-US"/>
              </w:rPr>
              <w:t xml:space="preserve"> durante a Era Vargas e que também ficou evidente durante o Estado Novo;</w:t>
            </w:r>
          </w:p>
          <w:p w:rsidR="00483871" w:rsidRPr="00483871" w:rsidRDefault="00483871" w:rsidP="00483871">
            <w:pPr>
              <w:numPr>
                <w:ilvl w:val="0"/>
                <w:numId w:val="32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Capacidade de negociação política:</w:t>
            </w:r>
            <w:r w:rsidRPr="00483871">
              <w:rPr>
                <w:rFonts w:eastAsiaTheme="minorHAnsi"/>
                <w:lang w:eastAsia="en-US"/>
              </w:rPr>
              <w:t xml:space="preserve"> A capacidade política de Vargas não surgiu do nada, mas foi sendo construída e aprimorada ao longo de sua vida política. Vargas tinha uma grande capacidade </w:t>
            </w:r>
            <w:r w:rsidRPr="00483871">
              <w:rPr>
                <w:rFonts w:eastAsiaTheme="minorHAnsi"/>
                <w:lang w:eastAsia="en-US"/>
              </w:rPr>
              <w:lastRenderedPageBreak/>
              <w:t>de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conciliar grupos opostos em seus governos</w:t>
            </w:r>
            <w:r w:rsidRPr="00483871">
              <w:rPr>
                <w:rFonts w:eastAsiaTheme="minorHAnsi"/>
                <w:lang w:eastAsia="en-US"/>
              </w:rPr>
              <w:t>, como aconteceu em 1930, quando oligarquias dissidentes e tenentistas estavam no mesmo grupo o apoiando.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Contexto Histórico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O Brasil vivia a chamada</w:t>
            </w:r>
            <w:r w:rsidRPr="00483871">
              <w:rPr>
                <w:rFonts w:eastAsiaTheme="minorHAnsi"/>
                <w:b/>
                <w:bCs/>
                <w:lang w:eastAsia="en-US"/>
              </w:rPr>
              <w:t> República Velha</w:t>
            </w:r>
            <w:r w:rsidRPr="00483871">
              <w:rPr>
                <w:rFonts w:eastAsiaTheme="minorHAnsi"/>
                <w:lang w:eastAsia="en-US"/>
              </w:rPr>
              <w:t>, ou República Oligárquica, onde o poder era centralizado e para poucos. A presidência era alternada entre os</w:t>
            </w:r>
            <w:r w:rsidRPr="00483871">
              <w:rPr>
                <w:rFonts w:eastAsiaTheme="minorHAnsi"/>
                <w:b/>
                <w:bCs/>
                <w:lang w:eastAsia="en-US"/>
              </w:rPr>
              <w:t> grandes coronéis cafeicultores</w:t>
            </w:r>
            <w:r w:rsidRPr="00483871">
              <w:rPr>
                <w:rFonts w:eastAsiaTheme="minorHAnsi"/>
                <w:lang w:eastAsia="en-US"/>
              </w:rPr>
              <w:t> de São Paulo e os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produtores de leite de Minas Gerais</w:t>
            </w:r>
            <w:r w:rsidRPr="00483871">
              <w:rPr>
                <w:rFonts w:eastAsiaTheme="minorHAnsi"/>
                <w:lang w:eastAsia="en-US"/>
              </w:rPr>
              <w:t> – a chamada República Café com Leite. O fim da República Oligárquica se deu com a Revolução de 1930, organizada pela Aliança Liberal em parceria com exército.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Revolução de 1930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Em 1930, as eleições foram realizadas e deram a vitória 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Júlio Prestes</w:t>
            </w:r>
            <w:r w:rsidRPr="00483871">
              <w:rPr>
                <w:rFonts w:eastAsiaTheme="minorHAnsi"/>
                <w:lang w:eastAsia="en-US"/>
              </w:rPr>
              <w:t>. No entanto, Prestes nunca tomou posse da presidência. Os aliados mineiros, gaúchos e paraibanos formaram juntos 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Aliança Liberal</w:t>
            </w:r>
            <w:r w:rsidRPr="00483871">
              <w:rPr>
                <w:rFonts w:eastAsiaTheme="minorHAnsi"/>
                <w:lang w:eastAsia="en-US"/>
              </w:rPr>
              <w:t>, que se recusou a aceitar a validade das eleições, alegando que houve fraude na vitória de Júlio Prestes.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Junto a isso, os deputados eleitos da Aliança Liberal não tiveram o reconhecimento de seus mandatos. Foi então que os estados aliados planejaram uma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revolta armada</w:t>
            </w:r>
            <w:r w:rsidRPr="00483871">
              <w:rPr>
                <w:rFonts w:eastAsiaTheme="minorHAnsi"/>
                <w:lang w:eastAsia="en-US"/>
              </w:rPr>
              <w:t>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A situação se agravou quando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João Pessoa,</w:t>
            </w:r>
            <w:r w:rsidRPr="00483871">
              <w:rPr>
                <w:rFonts w:eastAsiaTheme="minorHAnsi"/>
                <w:lang w:eastAsia="en-US"/>
              </w:rPr>
              <w:t> candidato a vice-presidente de Getúlio Vargas, foi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assassinado</w:t>
            </w:r>
            <w:r w:rsidRPr="00483871">
              <w:rPr>
                <w:rFonts w:eastAsiaTheme="minorHAnsi"/>
                <w:lang w:eastAsia="en-US"/>
              </w:rPr>
              <w:t> em Recife por motivos muito duvidosos. Frente a isso, a propaganda getulista se aproveitou para atribuir a culpa do assassinato à oposição.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crise econômica</w:t>
            </w:r>
            <w:r w:rsidRPr="00483871">
              <w:rPr>
                <w:rFonts w:eastAsiaTheme="minorHAnsi"/>
                <w:lang w:eastAsia="en-US"/>
              </w:rPr>
              <w:t> que se acentuou por conta da crise em 1929 fez com que 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indignação</w:t>
            </w:r>
            <w:r w:rsidRPr="00483871">
              <w:rPr>
                <w:rFonts w:eastAsiaTheme="minorHAnsi"/>
                <w:lang w:eastAsia="en-US"/>
              </w:rPr>
              <w:t> ao governo aumentasse ainda mais. O Exército, que era desfavorável ao governo, se mobilizou, formando uma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junta governamental</w:t>
            </w:r>
            <w:r w:rsidRPr="00483871">
              <w:rPr>
                <w:rFonts w:eastAsiaTheme="minorHAnsi"/>
                <w:lang w:eastAsia="en-US"/>
              </w:rPr>
              <w:t> composta por generais.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Em 3 de novembro de 1930, cerca de um mês depois, Júlio Prestes foi deposto e fugiu juntamente com Washington Luís. A presidência foi passada para Getúlio Vargas, dando</w:t>
            </w:r>
            <w:r w:rsidRPr="00483871">
              <w:rPr>
                <w:rFonts w:eastAsiaTheme="minorHAnsi"/>
                <w:b/>
                <w:bCs/>
                <w:lang w:eastAsia="en-US"/>
              </w:rPr>
              <w:t> fim à República Velha.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Governo Provisório (1930 – 1934)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O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Governo Provisório</w:t>
            </w:r>
            <w:r w:rsidRPr="00483871">
              <w:rPr>
                <w:rFonts w:eastAsiaTheme="minorHAnsi"/>
                <w:lang w:eastAsia="en-US"/>
              </w:rPr>
              <w:t> tinha o objetivo de reestruturar a vida política do Brasil. O presidente Getúlio Vargas</w:t>
            </w:r>
            <w:r w:rsidRPr="00483871">
              <w:rPr>
                <w:rFonts w:eastAsiaTheme="minorHAnsi"/>
                <w:b/>
                <w:bCs/>
                <w:lang w:eastAsia="en-US"/>
              </w:rPr>
              <w:t> eliminou</w:t>
            </w:r>
            <w:r w:rsidRPr="00483871">
              <w:rPr>
                <w:rFonts w:eastAsiaTheme="minorHAnsi"/>
                <w:lang w:eastAsia="en-US"/>
              </w:rPr>
              <w:t> os órgãos legislativos (federal, estadual e municipal), iniciando o processo de centralização do poder.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 xml:space="preserve">Devido </w:t>
            </w:r>
            <w:r w:rsidR="00F80E24" w:rsidRPr="00483871">
              <w:rPr>
                <w:rFonts w:eastAsiaTheme="minorHAnsi"/>
                <w:lang w:eastAsia="en-US"/>
              </w:rPr>
              <w:t>à</w:t>
            </w:r>
            <w:r w:rsidRPr="00483871">
              <w:rPr>
                <w:rFonts w:eastAsiaTheme="minorHAnsi"/>
                <w:lang w:eastAsia="en-US"/>
              </w:rPr>
              <w:t xml:space="preserve"> grande importância dos militares durante a Revolução de 1930, </w:t>
            </w:r>
            <w:r w:rsidR="00F80E24" w:rsidRPr="00483871">
              <w:rPr>
                <w:rFonts w:eastAsiaTheme="minorHAnsi"/>
                <w:lang w:eastAsia="en-US"/>
              </w:rPr>
              <w:t>a presença dos </w:t>
            </w:r>
            <w:r w:rsidR="00F80E24" w:rsidRPr="00483871">
              <w:rPr>
                <w:rFonts w:eastAsiaTheme="minorHAnsi"/>
                <w:b/>
                <w:bCs/>
                <w:lang w:eastAsia="en-US"/>
              </w:rPr>
              <w:t>tenentes</w:t>
            </w:r>
            <w:r w:rsidR="00F80E24" w:rsidRPr="00483871">
              <w:rPr>
                <w:rFonts w:eastAsiaTheme="minorHAnsi"/>
                <w:lang w:eastAsia="en-US"/>
              </w:rPr>
              <w:t> nos principais cargos do governo marcou</w:t>
            </w:r>
            <w:r w:rsidRPr="00483871">
              <w:rPr>
                <w:rFonts w:eastAsiaTheme="minorHAnsi"/>
                <w:lang w:eastAsia="en-US"/>
              </w:rPr>
              <w:t xml:space="preserve"> o início da</w:t>
            </w:r>
            <w:r w:rsidRPr="00483871">
              <w:rPr>
                <w:rFonts w:eastAsiaTheme="minorHAnsi"/>
                <w:b/>
                <w:bCs/>
                <w:lang w:eastAsia="en-US"/>
              </w:rPr>
              <w:t> Era Vargas</w:t>
            </w:r>
            <w:r w:rsidRPr="00483871">
              <w:rPr>
                <w:rFonts w:eastAsiaTheme="minorHAnsi"/>
                <w:lang w:eastAsia="en-US"/>
              </w:rPr>
              <w:t>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Para anular a ação de antigos coronéis e sua influência política regional, os tenentes do Exército foram designados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representantes do governo</w:t>
            </w:r>
            <w:r w:rsidRPr="00483871">
              <w:rPr>
                <w:rFonts w:eastAsiaTheme="minorHAnsi"/>
                <w:lang w:eastAsia="en-US"/>
              </w:rPr>
              <w:t> para assumir o controle dos estados.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tensão </w:t>
            </w:r>
            <w:r w:rsidRPr="00483871">
              <w:rPr>
                <w:rFonts w:eastAsiaTheme="minorHAnsi"/>
                <w:lang w:eastAsia="en-US"/>
              </w:rPr>
              <w:t>entre as velhas oligarquias e os militares então se estabeleceu. 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oposição</w:t>
            </w:r>
            <w:r w:rsidRPr="00483871">
              <w:rPr>
                <w:rFonts w:eastAsiaTheme="minorHAnsi"/>
                <w:lang w:eastAsia="en-US"/>
              </w:rPr>
              <w:t> à Vargas teve sua concentração em São Paulo, onde as oligarquias locais convocaram o “povo paulistano” 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lutar contra</w:t>
            </w:r>
            <w:r w:rsidRPr="00483871">
              <w:rPr>
                <w:rFonts w:eastAsiaTheme="minorHAnsi"/>
                <w:lang w:eastAsia="en-US"/>
              </w:rPr>
              <w:t> o governo Getúlio Vargas, exigindo a realização de eleições para a elaboração de uma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Assembleia Constituinte.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Apesar de derrotar as forças da oposição, Getúlio convocou eleições para 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Constituinte</w:t>
            </w:r>
            <w:r w:rsidRPr="00483871">
              <w:rPr>
                <w:rFonts w:eastAsiaTheme="minorHAnsi"/>
                <w:lang w:eastAsia="en-US"/>
              </w:rPr>
              <w:t>. No processo eleitoral, as principais figuras militares do governo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perderam espaço </w:t>
            </w:r>
            <w:r w:rsidRPr="00483871">
              <w:rPr>
                <w:rFonts w:eastAsiaTheme="minorHAnsi"/>
                <w:lang w:eastAsia="en-US"/>
              </w:rPr>
              <w:t xml:space="preserve">político, devido </w:t>
            </w:r>
            <w:r w:rsidR="00F80E24" w:rsidRPr="00483871">
              <w:rPr>
                <w:rFonts w:eastAsiaTheme="minorHAnsi"/>
                <w:lang w:eastAsia="en-US"/>
              </w:rPr>
              <w:t>ao</w:t>
            </w:r>
            <w:r w:rsidRPr="00483871">
              <w:rPr>
                <w:rFonts w:eastAsiaTheme="minorHAnsi"/>
                <w:lang w:eastAsia="en-US"/>
              </w:rPr>
              <w:t xml:space="preserve"> desgaste gerado pelos conflitos paulistas. Em 1934, uma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Nova Constituição</w:t>
            </w:r>
            <w:r w:rsidRPr="00483871">
              <w:rPr>
                <w:rFonts w:eastAsiaTheme="minorHAnsi"/>
                <w:lang w:eastAsia="en-US"/>
              </w:rPr>
              <w:t> foi promulgada.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A Carta de 1934 deu poderes ainda maiores ao poder executivo, adotou medidas democráticas e criou as bases da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legislação trabalhista</w:t>
            </w:r>
            <w:r w:rsidRPr="00483871">
              <w:rPr>
                <w:rFonts w:eastAsiaTheme="minorHAnsi"/>
                <w:lang w:eastAsia="en-US"/>
              </w:rPr>
              <w:t>. Além disso, sancionou o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voto secreto</w:t>
            </w:r>
            <w:r w:rsidRPr="00483871">
              <w:rPr>
                <w:rFonts w:eastAsiaTheme="minorHAnsi"/>
                <w:lang w:eastAsia="en-US"/>
              </w:rPr>
              <w:t> e o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voto feminino</w:t>
            </w:r>
            <w:r w:rsidRPr="00483871">
              <w:rPr>
                <w:rFonts w:eastAsiaTheme="minorHAnsi"/>
                <w:lang w:eastAsia="en-US"/>
              </w:rPr>
              <w:t>. Através dessa resolução e com o apoio da maioria do Congresso, Getúlio Vargas garantiu mais um mandato.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Ditadura do Estado Novo (1937 – 1945)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Em novembro de 1937, Getúlio Vargas anunciou o</w:t>
            </w:r>
            <w:r w:rsidRPr="00483871">
              <w:rPr>
                <w:rFonts w:eastAsiaTheme="minorHAnsi"/>
                <w:b/>
                <w:bCs/>
                <w:lang w:eastAsia="en-US"/>
              </w:rPr>
              <w:t> Estado Novo</w:t>
            </w:r>
            <w:r w:rsidRPr="00483871">
              <w:rPr>
                <w:rFonts w:eastAsiaTheme="minorHAnsi"/>
                <w:lang w:eastAsia="en-US"/>
              </w:rPr>
              <w:t>, dando início a um período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ditatorial </w:t>
            </w:r>
            <w:r w:rsidRPr="00483871">
              <w:rPr>
                <w:rFonts w:eastAsiaTheme="minorHAnsi"/>
                <w:lang w:eastAsia="en-US"/>
              </w:rPr>
              <w:t>na História do Brasil. Vargas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fechou o Congresso Nacional</w:t>
            </w:r>
            <w:r w:rsidRPr="00483871">
              <w:rPr>
                <w:rFonts w:eastAsiaTheme="minorHAnsi"/>
                <w:lang w:eastAsia="en-US"/>
              </w:rPr>
              <w:t> sob o pretexto da existência de um plano comunista para tomar o poder, o chamado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Plano Cohen</w:t>
            </w:r>
            <w:r w:rsidRPr="00483871">
              <w:rPr>
                <w:rFonts w:eastAsiaTheme="minorHAnsi"/>
                <w:lang w:eastAsia="en-US"/>
              </w:rPr>
              <w:t>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O que foi o Plano Cohen?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O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Plano Cohen </w:t>
            </w:r>
            <w:r w:rsidRPr="00483871">
              <w:rPr>
                <w:rFonts w:eastAsiaTheme="minorHAnsi"/>
                <w:lang w:eastAsia="en-US"/>
              </w:rPr>
              <w:t>foi um documento supostamente elaborado por comunistas nacionais e estrangeiros. Esse documento consistia em uma série de greves, protestos, vandalismos e ataques a governantes que tinha como principal objetivo derrubar Getúlio Vargas do Poder.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Após o fechamento do Congresso Nacional, Vargas impôs uma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nova Constituição</w:t>
            </w:r>
            <w:r w:rsidRPr="00483871">
              <w:rPr>
                <w:rFonts w:eastAsiaTheme="minorHAnsi"/>
                <w:lang w:eastAsia="en-US"/>
              </w:rPr>
              <w:t> ao Brasil, conhecida posteriormente como Polaca (por ter sido inspirada na Constituição da Polônia, de</w:t>
            </w:r>
            <w:r w:rsidRPr="00483871">
              <w:rPr>
                <w:rFonts w:eastAsiaTheme="minorHAnsi"/>
                <w:b/>
                <w:bCs/>
                <w:lang w:eastAsia="en-US"/>
              </w:rPr>
              <w:t> tendência fascista</w:t>
            </w:r>
            <w:r w:rsidRPr="00483871">
              <w:rPr>
                <w:rFonts w:eastAsiaTheme="minorHAnsi"/>
                <w:lang w:eastAsia="en-US"/>
              </w:rPr>
              <w:t>).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O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golpe de Vargas</w:t>
            </w:r>
            <w:r w:rsidRPr="00483871">
              <w:rPr>
                <w:rFonts w:eastAsiaTheme="minorHAnsi"/>
                <w:lang w:eastAsia="en-US"/>
              </w:rPr>
              <w:t>, organizado junto aos militares, teve o apoio da maior parte da sociedade brasileira. Isso aconteceu porque desde o final de 1935 o governo reforçava 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propaganda anticomunista</w:t>
            </w:r>
            <w:r w:rsidRPr="00483871">
              <w:rPr>
                <w:rFonts w:eastAsiaTheme="minorHAnsi"/>
                <w:lang w:eastAsia="en-US"/>
              </w:rPr>
              <w:t xml:space="preserve">, estarrecendo a </w:t>
            </w:r>
            <w:r w:rsidRPr="00483871">
              <w:rPr>
                <w:rFonts w:eastAsiaTheme="minorHAnsi"/>
                <w:lang w:eastAsia="en-US"/>
              </w:rPr>
              <w:lastRenderedPageBreak/>
              <w:t>classe média. Na verdade, o principal objetivo era fazer com que a sociedade apoiasse 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centralização política</w:t>
            </w:r>
            <w:r w:rsidRPr="00483871">
              <w:rPr>
                <w:rFonts w:eastAsiaTheme="minorHAnsi"/>
                <w:lang w:eastAsia="en-US"/>
              </w:rPr>
              <w:t> que se desencadearia.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A partir do anúncio do Estado Novo em novembro de 1937, Vargas impôs 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censura aos meios de comunicação</w:t>
            </w:r>
            <w:r w:rsidRPr="00483871">
              <w:rPr>
                <w:rFonts w:eastAsiaTheme="minorHAnsi"/>
                <w:lang w:eastAsia="en-US"/>
              </w:rPr>
              <w:t>,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reprimiu a atividade política</w:t>
            </w:r>
            <w:r w:rsidRPr="00483871">
              <w:rPr>
                <w:rFonts w:eastAsiaTheme="minorHAnsi"/>
                <w:lang w:eastAsia="en-US"/>
              </w:rPr>
              <w:t>,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perseguiu e prendeu seus inimigos políticos</w:t>
            </w:r>
            <w:r w:rsidRPr="00483871">
              <w:rPr>
                <w:rFonts w:eastAsiaTheme="minorHAnsi"/>
                <w:lang w:eastAsia="en-US"/>
              </w:rPr>
              <w:t xml:space="preserve">. Ele também adotou medidas econômicas nacionalizantes e deu continuidade </w:t>
            </w:r>
            <w:r w:rsidR="00F80E24" w:rsidRPr="00483871">
              <w:rPr>
                <w:rFonts w:eastAsiaTheme="minorHAnsi"/>
                <w:lang w:eastAsia="en-US"/>
              </w:rPr>
              <w:t>à</w:t>
            </w:r>
            <w:r w:rsidRPr="00483871">
              <w:rPr>
                <w:rFonts w:eastAsiaTheme="minorHAnsi"/>
                <w:lang w:eastAsia="en-US"/>
              </w:rPr>
              <w:t xml:space="preserve"> sua política trabalhista.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Brasil na Segunda Guerra Mundial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participação do Brasil na Segunda Guerra Mundial</w:t>
            </w:r>
            <w:r w:rsidRPr="00483871">
              <w:rPr>
                <w:rFonts w:eastAsiaTheme="minorHAnsi"/>
                <w:lang w:eastAsia="en-US"/>
              </w:rPr>
              <w:t> contra os países do Eixo foi o principal acontecimento na política externa. Esse fato foi o responsável pela grande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contradição do governo Vargas</w:t>
            </w:r>
            <w:r w:rsidRPr="00483871">
              <w:rPr>
                <w:rFonts w:eastAsiaTheme="minorHAnsi"/>
                <w:lang w:eastAsia="en-US"/>
              </w:rPr>
              <w:t>, que dependia economicamente dos EUA, mas possuía uma política semelhante à da Alemanha.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derrota </w:t>
            </w:r>
            <w:r w:rsidRPr="00483871">
              <w:rPr>
                <w:rFonts w:eastAsiaTheme="minorHAnsi"/>
                <w:lang w:eastAsia="en-US"/>
              </w:rPr>
              <w:t>das nações nazi fascistas fez com que surgisse uma brecha para o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crescimento da oposição </w:t>
            </w:r>
            <w:r w:rsidRPr="00483871">
              <w:rPr>
                <w:rFonts w:eastAsiaTheme="minorHAnsi"/>
                <w:lang w:eastAsia="en-US"/>
              </w:rPr>
              <w:t>ao governo Vargas. Dessa forma, a batalha pela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democratização do Brasil </w:t>
            </w:r>
            <w:r w:rsidRPr="00483871">
              <w:rPr>
                <w:rFonts w:eastAsiaTheme="minorHAnsi"/>
                <w:lang w:eastAsia="en-US"/>
              </w:rPr>
              <w:t>foi ganhando cada vez mais força e expressão.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O governo foi obrigado 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absolver os presos políticos</w:t>
            </w:r>
            <w:r w:rsidRPr="00483871">
              <w:rPr>
                <w:rFonts w:eastAsiaTheme="minorHAnsi"/>
                <w:lang w:eastAsia="en-US"/>
              </w:rPr>
              <w:t>, além de constituir eleições gerais, que foram vencidas pelo general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Eurico Gaspar Dutra</w:t>
            </w:r>
            <w:r w:rsidRPr="00483871">
              <w:rPr>
                <w:rFonts w:eastAsiaTheme="minorHAnsi"/>
                <w:lang w:eastAsia="en-US"/>
              </w:rPr>
              <w:t>, que era o candidato oficial, ou seja, apoiado pelo governo.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 xml:space="preserve">A Era Vargas </w:t>
            </w:r>
            <w:proofErr w:type="gramStart"/>
            <w:r w:rsidRPr="00483871">
              <w:rPr>
                <w:rFonts w:eastAsiaTheme="minorHAnsi"/>
                <w:lang w:eastAsia="en-US"/>
              </w:rPr>
              <w:t>chegava ao fim</w:t>
            </w:r>
            <w:proofErr w:type="gramEnd"/>
            <w:r w:rsidRPr="00483871">
              <w:rPr>
                <w:rFonts w:eastAsiaTheme="minorHAnsi"/>
                <w:lang w:eastAsia="en-US"/>
              </w:rPr>
              <w:t>, mas Getúlio Vargas ainda retornaria à presidência pelo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voto popular </w:t>
            </w:r>
            <w:r w:rsidRPr="00483871">
              <w:rPr>
                <w:rFonts w:eastAsiaTheme="minorHAnsi"/>
                <w:lang w:eastAsia="en-US"/>
              </w:rPr>
              <w:t>em 1951.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Governo Democrático (1951 – 1954)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Getúlio Vargas voltou à presidência do Brasil em 1951, porém de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forma democrática</w:t>
            </w:r>
            <w:r w:rsidRPr="00483871">
              <w:rPr>
                <w:rFonts w:eastAsiaTheme="minorHAnsi"/>
                <w:lang w:eastAsia="en-US"/>
              </w:rPr>
              <w:t>. O final da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Segunda Guerra Mundial </w:t>
            </w:r>
            <w:r w:rsidRPr="00483871">
              <w:rPr>
                <w:rFonts w:eastAsiaTheme="minorHAnsi"/>
                <w:lang w:eastAsia="en-US"/>
              </w:rPr>
              <w:t>trouxe alguns problemas no cenário político e econômico mundial.</w:t>
            </w:r>
          </w:p>
          <w:p w:rsidR="00483871" w:rsidRPr="00483871" w:rsidRDefault="00FE0142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noProof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31408A5E" wp14:editId="1408F658">
                  <wp:simplePos x="0" y="0"/>
                  <wp:positionH relativeFrom="column">
                    <wp:posOffset>2602230</wp:posOffset>
                  </wp:positionH>
                  <wp:positionV relativeFrom="paragraph">
                    <wp:posOffset>308610</wp:posOffset>
                  </wp:positionV>
                  <wp:extent cx="3808730" cy="2099945"/>
                  <wp:effectExtent l="0" t="0" r="1270" b="0"/>
                  <wp:wrapSquare wrapText="bothSides"/>
                  <wp:docPr id="4" name="Imagem 4" descr="suicídio de varg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uicídio de varg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871" w:rsidRPr="00483871">
              <w:rPr>
                <w:rFonts w:eastAsiaTheme="minorHAnsi"/>
                <w:lang w:eastAsia="en-US"/>
              </w:rPr>
              <w:t>Por conta disso, Vargas enfrentou alguns problemas ao longo do período, como a </w:t>
            </w:r>
            <w:r w:rsidR="00483871" w:rsidRPr="00483871">
              <w:rPr>
                <w:rFonts w:eastAsiaTheme="minorHAnsi"/>
                <w:b/>
                <w:bCs/>
                <w:lang w:eastAsia="en-US"/>
              </w:rPr>
              <w:t>oposição entre os liberalistas e os nacionalistas</w:t>
            </w:r>
            <w:r w:rsidR="00483871" w:rsidRPr="00483871">
              <w:rPr>
                <w:rFonts w:eastAsiaTheme="minorHAnsi"/>
                <w:lang w:eastAsia="en-US"/>
              </w:rPr>
              <w:t>. Nesta época, a</w:t>
            </w:r>
            <w:r w:rsidR="00483871" w:rsidRPr="00483871">
              <w:rPr>
                <w:rFonts w:eastAsiaTheme="minorHAnsi"/>
                <w:b/>
                <w:bCs/>
                <w:lang w:eastAsia="en-US"/>
              </w:rPr>
              <w:t> Petrobrás</w:t>
            </w:r>
            <w:r w:rsidR="00483871" w:rsidRPr="00483871">
              <w:rPr>
                <w:rFonts w:eastAsiaTheme="minorHAnsi"/>
                <w:lang w:eastAsia="en-US"/>
              </w:rPr>
              <w:t> foi criada, grande marco do governo Vargas.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A oposição criou forças para exigir 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renúncia de Vargas</w:t>
            </w:r>
            <w:r w:rsidRPr="00483871">
              <w:rPr>
                <w:rFonts w:eastAsiaTheme="minorHAnsi"/>
                <w:lang w:eastAsia="en-US"/>
              </w:rPr>
              <w:t> quando Carlos Lacerda, um dos principais inimigos do governo, sofreu uma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tentativa de atentado</w:t>
            </w:r>
            <w:r w:rsidRPr="00483871">
              <w:rPr>
                <w:rFonts w:eastAsiaTheme="minorHAnsi"/>
                <w:lang w:eastAsia="en-US"/>
              </w:rPr>
              <w:t> pelo guarda-costas do presidente. Sem querer deixar a presidência daquela forma, Getúlio Vargas </w:t>
            </w:r>
            <w:r w:rsidRPr="00483871">
              <w:rPr>
                <w:rFonts w:eastAsiaTheme="minorHAnsi"/>
                <w:b/>
                <w:bCs/>
                <w:lang w:eastAsia="en-US"/>
              </w:rPr>
              <w:t>cometeu suicídio </w:t>
            </w:r>
            <w:r w:rsidRPr="00483871">
              <w:rPr>
                <w:rFonts w:eastAsiaTheme="minorHAnsi"/>
                <w:lang w:eastAsia="en-US"/>
              </w:rPr>
              <w:t>em agosto de 1954.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Realizações importantes do Governo Vargas:</w:t>
            </w:r>
          </w:p>
          <w:p w:rsidR="00483871" w:rsidRPr="00483871" w:rsidRDefault="00483871" w:rsidP="00483871">
            <w:pPr>
              <w:numPr>
                <w:ilvl w:val="0"/>
                <w:numId w:val="33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Criação da CLT (Consolidação das Leis do Trabalho);</w:t>
            </w:r>
          </w:p>
          <w:p w:rsidR="00483871" w:rsidRPr="00483871" w:rsidRDefault="00483871" w:rsidP="00483871">
            <w:pPr>
              <w:numPr>
                <w:ilvl w:val="0"/>
                <w:numId w:val="33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Publicou o Código Penal e o Código de Processo Penal, todos em vigor atualmente;</w:t>
            </w:r>
          </w:p>
          <w:p w:rsidR="00483871" w:rsidRPr="00483871" w:rsidRDefault="00483871" w:rsidP="00483871">
            <w:pPr>
              <w:numPr>
                <w:ilvl w:val="0"/>
                <w:numId w:val="33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Concepção da Carteira de Trabalho;</w:t>
            </w:r>
          </w:p>
          <w:p w:rsidR="00483871" w:rsidRPr="00483871" w:rsidRDefault="00483871" w:rsidP="00483871">
            <w:pPr>
              <w:numPr>
                <w:ilvl w:val="0"/>
                <w:numId w:val="33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Criação da Justiça do Trabalho;</w:t>
            </w:r>
          </w:p>
          <w:p w:rsidR="00483871" w:rsidRPr="00483871" w:rsidRDefault="00483871" w:rsidP="00483871">
            <w:pPr>
              <w:numPr>
                <w:ilvl w:val="0"/>
                <w:numId w:val="33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Férias remuneradas;</w:t>
            </w:r>
          </w:p>
          <w:p w:rsidR="00483871" w:rsidRPr="00483871" w:rsidRDefault="00483871" w:rsidP="00483871">
            <w:pPr>
              <w:numPr>
                <w:ilvl w:val="0"/>
                <w:numId w:val="33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Concepção do salário mínimo;</w:t>
            </w:r>
          </w:p>
          <w:p w:rsidR="00483871" w:rsidRPr="00483871" w:rsidRDefault="00483871" w:rsidP="00483871">
            <w:pPr>
              <w:numPr>
                <w:ilvl w:val="0"/>
                <w:numId w:val="33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Estabelecimento da semana de trabalho de 48 horas;</w:t>
            </w:r>
          </w:p>
          <w:p w:rsidR="00483871" w:rsidRPr="00483871" w:rsidRDefault="00483871" w:rsidP="00483871">
            <w:pPr>
              <w:numPr>
                <w:ilvl w:val="0"/>
                <w:numId w:val="33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Criação do descanso semanal remunerado.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Vargas fez também fortes investimentos nas áreas de infraestrutura:</w:t>
            </w:r>
          </w:p>
          <w:p w:rsidR="00483871" w:rsidRPr="00483871" w:rsidRDefault="00483871" w:rsidP="00483871">
            <w:pPr>
              <w:numPr>
                <w:ilvl w:val="0"/>
                <w:numId w:val="34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Criação da Companhia Siderúrgica Nacional;</w:t>
            </w:r>
          </w:p>
          <w:p w:rsidR="00483871" w:rsidRPr="00483871" w:rsidRDefault="00483871" w:rsidP="00483871">
            <w:pPr>
              <w:numPr>
                <w:ilvl w:val="0"/>
                <w:numId w:val="34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Concepção da Companhia Vale do Rio Doce;</w:t>
            </w:r>
          </w:p>
          <w:p w:rsidR="00483871" w:rsidRPr="00483871" w:rsidRDefault="00483871" w:rsidP="00483871">
            <w:pPr>
              <w:numPr>
                <w:ilvl w:val="0"/>
                <w:numId w:val="34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Elaboração da Hidrelétrica do Vale do São Francisco;</w:t>
            </w:r>
          </w:p>
          <w:p w:rsidR="00483871" w:rsidRPr="00483871" w:rsidRDefault="00483871" w:rsidP="00483871">
            <w:pPr>
              <w:numPr>
                <w:ilvl w:val="0"/>
                <w:numId w:val="34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lang w:eastAsia="en-US"/>
              </w:rPr>
              <w:t>Em 1938, foi criado o Instituto Brasileiro de Geografia e Estatística.</w:t>
            </w:r>
          </w:p>
          <w:p w:rsidR="00483871" w:rsidRPr="00483871" w:rsidRDefault="00483871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Pontos negativos do governo Vargas:</w:t>
            </w:r>
          </w:p>
          <w:p w:rsidR="00483871" w:rsidRPr="00483871" w:rsidRDefault="00483871" w:rsidP="00483871">
            <w:pPr>
              <w:numPr>
                <w:ilvl w:val="0"/>
                <w:numId w:val="35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Ditadura:</w:t>
            </w:r>
            <w:r w:rsidRPr="00483871">
              <w:rPr>
                <w:rFonts w:eastAsiaTheme="minorHAnsi"/>
                <w:lang w:eastAsia="en-US"/>
              </w:rPr>
              <w:t> Vargas chegou ao poder em 1930 com um golpe de estado e em 1937 instaurou uma Ditadura, suprimindo direitos;</w:t>
            </w:r>
          </w:p>
          <w:p w:rsidR="00483871" w:rsidRPr="00483871" w:rsidRDefault="00483871" w:rsidP="00483871">
            <w:pPr>
              <w:numPr>
                <w:ilvl w:val="0"/>
                <w:numId w:val="36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Simpatia pelo fascismo:</w:t>
            </w:r>
            <w:r w:rsidRPr="00483871">
              <w:rPr>
                <w:rFonts w:eastAsiaTheme="minorHAnsi"/>
                <w:lang w:eastAsia="en-US"/>
              </w:rPr>
              <w:t> Vargas era admirador de Hitler e Mussolini. Apenas entrou na Segunda Guerra Mundial ao lado dos aliados devido a dependência econômica nos Estados Unidos;</w:t>
            </w:r>
          </w:p>
          <w:p w:rsidR="00483871" w:rsidRPr="00483871" w:rsidRDefault="00483871" w:rsidP="00483871">
            <w:pPr>
              <w:numPr>
                <w:ilvl w:val="0"/>
                <w:numId w:val="37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lastRenderedPageBreak/>
              <w:t>Controle dos sindicatos:</w:t>
            </w:r>
            <w:r w:rsidRPr="00483871">
              <w:rPr>
                <w:rFonts w:eastAsiaTheme="minorHAnsi"/>
                <w:lang w:eastAsia="en-US"/>
              </w:rPr>
              <w:t> Vargas controlava os sindicatos, praticando políticas populistas;</w:t>
            </w:r>
          </w:p>
          <w:p w:rsidR="00483871" w:rsidRPr="00483871" w:rsidRDefault="00483871" w:rsidP="00483871">
            <w:pPr>
              <w:numPr>
                <w:ilvl w:val="0"/>
                <w:numId w:val="38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Censura</w:t>
            </w:r>
            <w:r w:rsidRPr="00483871">
              <w:rPr>
                <w:rFonts w:eastAsiaTheme="minorHAnsi"/>
                <w:lang w:eastAsia="en-US"/>
              </w:rPr>
              <w:t>: Vargas criou o DIP, órgão responsável pela censura de jornais e audiovisuais.</w:t>
            </w:r>
          </w:p>
          <w:p w:rsidR="00483871" w:rsidRPr="00483871" w:rsidRDefault="00483871" w:rsidP="00483871">
            <w:pPr>
              <w:numPr>
                <w:ilvl w:val="0"/>
                <w:numId w:val="39"/>
              </w:numPr>
              <w:spacing w:after="160" w:line="259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83871">
              <w:rPr>
                <w:rFonts w:eastAsiaTheme="minorHAnsi"/>
                <w:b/>
                <w:bCs/>
                <w:lang w:eastAsia="en-US"/>
              </w:rPr>
              <w:t>Violação aos direitos humanos:</w:t>
            </w:r>
            <w:r w:rsidRPr="00483871">
              <w:rPr>
                <w:rFonts w:eastAsiaTheme="minorHAnsi"/>
                <w:lang w:eastAsia="en-US"/>
              </w:rPr>
              <w:t> Vargas perseguiu aqueles que não concordavam com sua política, torturando, aprisionando e matando. É o caso de Graciliano Ramos, Olga Benário e Luís Carlos Prestes.</w:t>
            </w:r>
          </w:p>
          <w:p w:rsidR="00451677" w:rsidRPr="00FE0142" w:rsidRDefault="00FE0142" w:rsidP="00483871">
            <w:pPr>
              <w:spacing w:after="160" w:line="259" w:lineRule="auto"/>
              <w:contextualSpacing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FE0142">
              <w:rPr>
                <w:rFonts w:eastAsiaTheme="minorHAnsi"/>
                <w:sz w:val="20"/>
                <w:szCs w:val="20"/>
                <w:lang w:eastAsia="en-US"/>
              </w:rPr>
              <w:t xml:space="preserve">Disponível em: </w:t>
            </w:r>
            <w:hyperlink r:id="rId16" w:history="1">
              <w:r w:rsidRPr="00FE0142">
                <w:rPr>
                  <w:rStyle w:val="Hyperlink"/>
                  <w:rFonts w:eastAsiaTheme="minorHAnsi"/>
                  <w:sz w:val="20"/>
                  <w:szCs w:val="20"/>
                  <w:lang w:eastAsia="en-US"/>
                </w:rPr>
                <w:t>https://beduka.com/blog/materias/historia/resumo-da-era-vargas/</w:t>
              </w:r>
            </w:hyperlink>
            <w:r w:rsidRPr="00FE0142">
              <w:rPr>
                <w:rFonts w:eastAsiaTheme="minorHAnsi"/>
                <w:sz w:val="20"/>
                <w:szCs w:val="20"/>
                <w:lang w:eastAsia="en-US"/>
              </w:rPr>
              <w:t xml:space="preserve"> Acesso em 06 de abr. de 2020.</w:t>
            </w:r>
          </w:p>
        </w:tc>
      </w:tr>
    </w:tbl>
    <w:p w:rsidR="00364CD3" w:rsidRDefault="00364CD3" w:rsidP="00364CD3">
      <w:pPr>
        <w:spacing w:after="160" w:line="259" w:lineRule="auto"/>
        <w:jc w:val="both"/>
        <w:rPr>
          <w:rFonts w:eastAsiaTheme="minorHAnsi"/>
          <w:lang w:eastAsia="en-US"/>
        </w:rPr>
      </w:pPr>
    </w:p>
    <w:p w:rsidR="003A165B" w:rsidRPr="00364CD3" w:rsidRDefault="00364CD3" w:rsidP="00364CD3">
      <w:pPr>
        <w:spacing w:after="160" w:line="259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01. </w:t>
      </w:r>
      <w:r w:rsidR="003A165B" w:rsidRPr="00364CD3">
        <w:rPr>
          <w:rFonts w:eastAsiaTheme="minorHAnsi"/>
          <w:lang w:eastAsia="en-US"/>
        </w:rPr>
        <w:t xml:space="preserve">O caricaturista Benedito Carneiro Bastos Barreto, o Belmonte, publicou no jornal paulistano Folha da Noite essas caricaturas de Getúlio Vargas. Elas retratam as reações de Getúlio às condições históricas de cada ano de seu governo, de 1930 a 1937. </w:t>
      </w:r>
    </w:p>
    <w:p w:rsidR="003A165B" w:rsidRPr="003A165B" w:rsidRDefault="003A165B" w:rsidP="00364CD3">
      <w:pPr>
        <w:spacing w:after="160" w:line="259" w:lineRule="auto"/>
        <w:jc w:val="center"/>
        <w:rPr>
          <w:rFonts w:eastAsiaTheme="minorHAnsi"/>
          <w:lang w:eastAsia="en-US"/>
        </w:rPr>
      </w:pPr>
      <w:r w:rsidRPr="00EC1785">
        <w:rPr>
          <w:rFonts w:eastAsiaTheme="minorHAnsi"/>
          <w:noProof/>
          <w:lang w:eastAsia="en-US"/>
        </w:rPr>
        <w:drawing>
          <wp:inline distT="0" distB="0" distL="0" distR="0" wp14:anchorId="00FED7A7" wp14:editId="4BA3D179">
            <wp:extent cx="3904824" cy="2321519"/>
            <wp:effectExtent l="19050" t="19050" r="19685" b="22225"/>
            <wp:docPr id="12" name="Imagem 12" descr="Era Var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ra Varg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991" cy="234064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165B" w:rsidRPr="00270AD0" w:rsidRDefault="003A165B" w:rsidP="00270AD0">
      <w:pPr>
        <w:spacing w:after="160" w:line="259" w:lineRule="auto"/>
        <w:jc w:val="right"/>
        <w:rPr>
          <w:rFonts w:eastAsiaTheme="minorHAnsi"/>
          <w:sz w:val="20"/>
          <w:szCs w:val="20"/>
          <w:lang w:eastAsia="en-US"/>
        </w:rPr>
      </w:pPr>
      <w:r w:rsidRPr="00270AD0">
        <w:rPr>
          <w:rFonts w:eastAsiaTheme="minorHAnsi"/>
          <w:sz w:val="20"/>
          <w:szCs w:val="20"/>
          <w:lang w:eastAsia="en-US"/>
        </w:rPr>
        <w:t>Disponível em: https://www.politize.com.br/era-vargas/ Acesso em</w:t>
      </w:r>
      <w:r w:rsidR="00364CD3">
        <w:rPr>
          <w:rFonts w:eastAsiaTheme="minorHAnsi"/>
          <w:sz w:val="20"/>
          <w:szCs w:val="20"/>
          <w:lang w:eastAsia="en-US"/>
        </w:rPr>
        <w:t xml:space="preserve"> </w:t>
      </w:r>
      <w:r w:rsidRPr="00270AD0">
        <w:rPr>
          <w:rFonts w:eastAsiaTheme="minorHAnsi"/>
          <w:sz w:val="20"/>
          <w:szCs w:val="20"/>
          <w:lang w:eastAsia="en-US"/>
        </w:rPr>
        <w:t>06 de abr. de 2020.</w:t>
      </w:r>
    </w:p>
    <w:p w:rsidR="002D2622" w:rsidRDefault="002D2622" w:rsidP="00364CD3">
      <w:pPr>
        <w:pStyle w:val="PargrafodaLista"/>
        <w:numPr>
          <w:ilvl w:val="0"/>
          <w:numId w:val="41"/>
        </w:numPr>
        <w:spacing w:after="160" w:line="259" w:lineRule="auto"/>
        <w:ind w:left="426" w:hanging="426"/>
        <w:jc w:val="both"/>
        <w:rPr>
          <w:rFonts w:eastAsiaTheme="minorHAnsi"/>
          <w:lang w:eastAsia="en-US"/>
        </w:rPr>
      </w:pPr>
      <w:r w:rsidRPr="002D2622">
        <w:rPr>
          <w:rFonts w:eastAsiaTheme="minorHAnsi"/>
          <w:lang w:eastAsia="en-US"/>
        </w:rPr>
        <w:t>Quais os principais acontecimentos que marcaram governo Vargas nos de 1930, 1934 e 1937 representados na charge?</w:t>
      </w:r>
    </w:p>
    <w:p w:rsidR="00270AD0" w:rsidRPr="00F7122E" w:rsidRDefault="00270AD0" w:rsidP="00F7122E">
      <w:pPr>
        <w:pStyle w:val="PargrafodaLista"/>
        <w:numPr>
          <w:ilvl w:val="0"/>
          <w:numId w:val="41"/>
        </w:numPr>
        <w:spacing w:after="160" w:line="259" w:lineRule="auto"/>
        <w:ind w:left="426" w:hanging="426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Qual é a sua opinião sobre as </w:t>
      </w:r>
      <w:r w:rsidRPr="00270AD0">
        <w:rPr>
          <w:rFonts w:eastAsiaTheme="minorHAnsi"/>
          <w:lang w:eastAsia="en-US"/>
        </w:rPr>
        <w:t xml:space="preserve">reações de Getúlio </w:t>
      </w:r>
      <w:r>
        <w:rPr>
          <w:rFonts w:eastAsiaTheme="minorHAnsi"/>
          <w:lang w:eastAsia="en-US"/>
        </w:rPr>
        <w:t>na caricatura de 1930 e 1937?</w:t>
      </w:r>
    </w:p>
    <w:p w:rsidR="00270AD0" w:rsidRPr="00364CD3" w:rsidRDefault="00270AD0" w:rsidP="00364CD3">
      <w:pPr>
        <w:spacing w:after="160" w:line="259" w:lineRule="auto"/>
        <w:jc w:val="both"/>
        <w:rPr>
          <w:rFonts w:eastAsiaTheme="minorHAnsi"/>
          <w:lang w:eastAsia="en-US"/>
        </w:rPr>
      </w:pPr>
      <w:r w:rsidRPr="00451677">
        <w:rPr>
          <w:rFonts w:eastAsiaTheme="minorHAnsi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61312" behindDoc="0" locked="0" layoutInCell="1" allowOverlap="1" wp14:anchorId="43531133" wp14:editId="64C7BD0C">
            <wp:simplePos x="0" y="0"/>
            <wp:positionH relativeFrom="column">
              <wp:posOffset>973455</wp:posOffset>
            </wp:positionH>
            <wp:positionV relativeFrom="paragraph">
              <wp:posOffset>289560</wp:posOffset>
            </wp:positionV>
            <wp:extent cx="3457496" cy="1981200"/>
            <wp:effectExtent l="0" t="0" r="0" b="0"/>
            <wp:wrapSquare wrapText="bothSides"/>
            <wp:docPr id="3" name="Imagem 3" descr="10 questões comentadas sobre a Era Vargas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questões comentadas sobre a Era Vargas - Toda Matér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96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CD3">
        <w:rPr>
          <w:rFonts w:eastAsiaTheme="minorHAnsi"/>
          <w:lang w:eastAsia="en-US"/>
        </w:rPr>
        <w:t xml:space="preserve">02. </w:t>
      </w:r>
      <w:r w:rsidRPr="00364CD3">
        <w:rPr>
          <w:rFonts w:eastAsiaTheme="minorHAnsi"/>
          <w:lang w:eastAsia="en-US"/>
        </w:rPr>
        <w:t>Agora leia a charge:</w:t>
      </w:r>
    </w:p>
    <w:p w:rsidR="00451677" w:rsidRDefault="00451677" w:rsidP="00451677">
      <w:pPr>
        <w:spacing w:after="160" w:line="259" w:lineRule="auto"/>
        <w:ind w:left="142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:rsidR="003E6FB4" w:rsidRDefault="003E6FB4" w:rsidP="00451677">
      <w:pPr>
        <w:spacing w:after="160" w:line="259" w:lineRule="auto"/>
        <w:ind w:left="142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:rsidR="00270AD0" w:rsidRDefault="00270AD0" w:rsidP="003E6FB4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</w:p>
    <w:p w:rsidR="00270AD0" w:rsidRDefault="00270AD0" w:rsidP="003E6FB4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</w:p>
    <w:p w:rsidR="00270AD0" w:rsidRDefault="00270AD0" w:rsidP="003E6FB4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</w:p>
    <w:p w:rsidR="00270AD0" w:rsidRDefault="00270AD0" w:rsidP="003E6FB4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</w:p>
    <w:p w:rsidR="00270AD0" w:rsidRDefault="00270AD0" w:rsidP="003E6FB4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</w:p>
    <w:p w:rsidR="00270AD0" w:rsidRDefault="00270AD0" w:rsidP="003E6FB4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</w:p>
    <w:p w:rsidR="00270AD0" w:rsidRDefault="00270AD0" w:rsidP="003E6FB4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</w:p>
    <w:p w:rsidR="00270AD0" w:rsidRDefault="00270AD0" w:rsidP="003E6FB4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</w:p>
    <w:p w:rsidR="00270AD0" w:rsidRDefault="00270AD0" w:rsidP="003E6FB4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</w:p>
    <w:p w:rsidR="003E6FB4" w:rsidRDefault="00270AD0" w:rsidP="00364CD3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A charge</w:t>
      </w:r>
      <w:r w:rsidR="003E6FB4" w:rsidRPr="003E6FB4">
        <w:rPr>
          <w:rFonts w:eastAsiaTheme="minorHAnsi"/>
          <w:lang w:eastAsia="en-US"/>
        </w:rPr>
        <w:t xml:space="preserve"> revela um momento da chamada "era de Vargas", quando Getúlio preparava-se para</w:t>
      </w:r>
    </w:p>
    <w:p w:rsidR="00364CD3" w:rsidRPr="003E6FB4" w:rsidRDefault="00364CD3" w:rsidP="00364CD3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</w:p>
    <w:p w:rsidR="003E6FB4" w:rsidRPr="003E6FB4" w:rsidRDefault="003E6FB4" w:rsidP="00364CD3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  <w:r w:rsidRPr="003E6FB4">
        <w:rPr>
          <w:rFonts w:eastAsiaTheme="minorHAnsi"/>
          <w:lang w:eastAsia="en-US"/>
        </w:rPr>
        <w:t xml:space="preserve">a) </w:t>
      </w:r>
      <w:proofErr w:type="gramStart"/>
      <w:r w:rsidR="00364CD3">
        <w:rPr>
          <w:rFonts w:eastAsiaTheme="minorHAnsi"/>
          <w:lang w:eastAsia="en-US"/>
        </w:rPr>
        <w:t>(  )</w:t>
      </w:r>
      <w:proofErr w:type="gramEnd"/>
      <w:r w:rsidR="00364CD3">
        <w:rPr>
          <w:rFonts w:eastAsiaTheme="minorHAnsi"/>
          <w:lang w:eastAsia="en-US"/>
        </w:rPr>
        <w:t xml:space="preserve"> </w:t>
      </w:r>
      <w:r w:rsidRPr="003E6FB4">
        <w:rPr>
          <w:rFonts w:eastAsiaTheme="minorHAnsi"/>
          <w:lang w:eastAsia="en-US"/>
        </w:rPr>
        <w:t>assumir a presidência da República, após a sua eleição indireta pela Assembleia Constituinte.</w:t>
      </w:r>
    </w:p>
    <w:p w:rsidR="003E6FB4" w:rsidRPr="003E6FB4" w:rsidRDefault="003E6FB4" w:rsidP="00364CD3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  <w:r w:rsidRPr="003E6FB4">
        <w:rPr>
          <w:rFonts w:eastAsiaTheme="minorHAnsi"/>
          <w:lang w:eastAsia="en-US"/>
        </w:rPr>
        <w:t xml:space="preserve">b) </w:t>
      </w:r>
      <w:proofErr w:type="gramStart"/>
      <w:r w:rsidR="00364CD3">
        <w:rPr>
          <w:rFonts w:eastAsiaTheme="minorHAnsi"/>
          <w:lang w:eastAsia="en-US"/>
        </w:rPr>
        <w:t>(  )</w:t>
      </w:r>
      <w:proofErr w:type="gramEnd"/>
      <w:r w:rsidR="00364CD3">
        <w:rPr>
          <w:rFonts w:eastAsiaTheme="minorHAnsi"/>
          <w:lang w:eastAsia="en-US"/>
        </w:rPr>
        <w:t xml:space="preserve"> </w:t>
      </w:r>
      <w:r w:rsidRPr="003E6FB4">
        <w:rPr>
          <w:rFonts w:eastAsiaTheme="minorHAnsi"/>
          <w:lang w:eastAsia="en-US"/>
        </w:rPr>
        <w:t>liderar um golpe militar, instaurando um período histórico conhecido por Estado Novo.</w:t>
      </w:r>
    </w:p>
    <w:p w:rsidR="003E6FB4" w:rsidRPr="003E6FB4" w:rsidRDefault="003E6FB4" w:rsidP="00364CD3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  <w:r w:rsidRPr="003E6FB4">
        <w:rPr>
          <w:rFonts w:eastAsiaTheme="minorHAnsi"/>
          <w:lang w:eastAsia="en-US"/>
        </w:rPr>
        <w:t xml:space="preserve">c) </w:t>
      </w:r>
      <w:proofErr w:type="gramStart"/>
      <w:r w:rsidR="00364CD3">
        <w:rPr>
          <w:rFonts w:eastAsiaTheme="minorHAnsi"/>
          <w:lang w:eastAsia="en-US"/>
        </w:rPr>
        <w:t>(  )</w:t>
      </w:r>
      <w:proofErr w:type="gramEnd"/>
      <w:r w:rsidR="00364CD3">
        <w:rPr>
          <w:rFonts w:eastAsiaTheme="minorHAnsi"/>
          <w:lang w:eastAsia="en-US"/>
        </w:rPr>
        <w:t xml:space="preserve"> </w:t>
      </w:r>
      <w:r w:rsidRPr="003E6FB4">
        <w:rPr>
          <w:rFonts w:eastAsiaTheme="minorHAnsi"/>
          <w:lang w:eastAsia="en-US"/>
        </w:rPr>
        <w:t>disputar as eleições diretas para a presidência da República, no contexto da redemocratização do país.</w:t>
      </w:r>
    </w:p>
    <w:p w:rsidR="003E6FB4" w:rsidRPr="003E6FB4" w:rsidRDefault="003E6FB4" w:rsidP="00364CD3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  <w:r w:rsidRPr="003E6FB4">
        <w:rPr>
          <w:rFonts w:eastAsiaTheme="minorHAnsi"/>
          <w:lang w:eastAsia="en-US"/>
        </w:rPr>
        <w:t xml:space="preserve">d) </w:t>
      </w:r>
      <w:proofErr w:type="gramStart"/>
      <w:r w:rsidR="00364CD3">
        <w:rPr>
          <w:rFonts w:eastAsiaTheme="minorHAnsi"/>
          <w:lang w:eastAsia="en-US"/>
        </w:rPr>
        <w:t>(  )</w:t>
      </w:r>
      <w:proofErr w:type="gramEnd"/>
      <w:r w:rsidR="00364CD3">
        <w:rPr>
          <w:rFonts w:eastAsiaTheme="minorHAnsi"/>
          <w:lang w:eastAsia="en-US"/>
        </w:rPr>
        <w:t xml:space="preserve"> </w:t>
      </w:r>
      <w:r w:rsidRPr="003E6FB4">
        <w:rPr>
          <w:rFonts w:eastAsiaTheme="minorHAnsi"/>
          <w:lang w:eastAsia="en-US"/>
        </w:rPr>
        <w:t>executar os princípios do Plano Cohen, visando impedir o avanço dos comunistas e dos integralistas ao poder.</w:t>
      </w:r>
    </w:p>
    <w:p w:rsidR="003E6FB4" w:rsidRDefault="003E6FB4" w:rsidP="00364CD3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  <w:r w:rsidRPr="003E6FB4">
        <w:rPr>
          <w:rFonts w:eastAsiaTheme="minorHAnsi"/>
          <w:lang w:eastAsia="en-US"/>
        </w:rPr>
        <w:t xml:space="preserve">e) </w:t>
      </w:r>
      <w:proofErr w:type="gramStart"/>
      <w:r w:rsidR="00364CD3">
        <w:rPr>
          <w:rFonts w:eastAsiaTheme="minorHAnsi"/>
          <w:lang w:eastAsia="en-US"/>
        </w:rPr>
        <w:t>(  )</w:t>
      </w:r>
      <w:proofErr w:type="gramEnd"/>
      <w:r w:rsidR="00364CD3">
        <w:rPr>
          <w:rFonts w:eastAsiaTheme="minorHAnsi"/>
          <w:lang w:eastAsia="en-US"/>
        </w:rPr>
        <w:t xml:space="preserve"> </w:t>
      </w:r>
      <w:r w:rsidRPr="003E6FB4">
        <w:rPr>
          <w:rFonts w:eastAsiaTheme="minorHAnsi"/>
          <w:lang w:eastAsia="en-US"/>
        </w:rPr>
        <w:t>comandar uma revolução constitucionalista, contra a oligarquia do setor agroexportador.</w:t>
      </w:r>
    </w:p>
    <w:p w:rsidR="003E6FB4" w:rsidRPr="00270AD0" w:rsidRDefault="00270AD0" w:rsidP="00364CD3">
      <w:pPr>
        <w:spacing w:after="160" w:line="259" w:lineRule="auto"/>
        <w:ind w:left="142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270AD0">
        <w:rPr>
          <w:rFonts w:eastAsiaTheme="minorHAnsi"/>
          <w:sz w:val="20"/>
          <w:szCs w:val="20"/>
          <w:lang w:eastAsia="en-US"/>
        </w:rPr>
        <w:t xml:space="preserve">Disponível em: </w:t>
      </w:r>
      <w:hyperlink r:id="rId19" w:history="1">
        <w:r w:rsidR="00F80E24" w:rsidRPr="00270AD0">
          <w:rPr>
            <w:rStyle w:val="Hyperlink"/>
            <w:rFonts w:eastAsiaTheme="minorHAnsi"/>
            <w:color w:val="auto"/>
            <w:sz w:val="20"/>
            <w:szCs w:val="20"/>
            <w:lang w:eastAsia="en-US"/>
          </w:rPr>
          <w:t>https://www.todamateria.com.br/exercicios-sobre-era-vargas/</w:t>
        </w:r>
      </w:hyperlink>
      <w:r w:rsidRPr="00270AD0">
        <w:rPr>
          <w:rFonts w:eastAsiaTheme="minorHAnsi"/>
          <w:sz w:val="20"/>
          <w:szCs w:val="20"/>
          <w:lang w:eastAsia="en-US"/>
        </w:rPr>
        <w:t xml:space="preserve"> Acesso em: 06 de abr. de 2020.</w:t>
      </w:r>
    </w:p>
    <w:p w:rsidR="00F80E24" w:rsidRPr="00270AD0" w:rsidRDefault="00F80E24" w:rsidP="003E6FB4">
      <w:pPr>
        <w:spacing w:after="160" w:line="259" w:lineRule="auto"/>
        <w:ind w:left="142"/>
        <w:contextualSpacing/>
        <w:jc w:val="both"/>
        <w:rPr>
          <w:rFonts w:eastAsiaTheme="minorHAnsi"/>
          <w:sz w:val="20"/>
          <w:szCs w:val="20"/>
          <w:lang w:eastAsia="en-US"/>
        </w:rPr>
      </w:pPr>
    </w:p>
    <w:p w:rsidR="00094F9E" w:rsidRPr="00094F9E" w:rsidRDefault="00897C11" w:rsidP="00094F9E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03</w:t>
      </w:r>
      <w:r w:rsidR="00094F9E">
        <w:rPr>
          <w:rFonts w:eastAsiaTheme="minorHAnsi"/>
          <w:lang w:eastAsia="en-US"/>
        </w:rPr>
        <w:t xml:space="preserve">. </w:t>
      </w:r>
      <w:r w:rsidR="00094F9E" w:rsidRPr="00094F9E">
        <w:rPr>
          <w:rFonts w:eastAsiaTheme="minorHAnsi"/>
          <w:lang w:eastAsia="en-US"/>
        </w:rPr>
        <w:t>Getúlio Vargas pôde, em 1937, inaugurar um novo governo, conhecido como Estado Novo. Sobre esse período, é correto afirmar que</w:t>
      </w:r>
    </w:p>
    <w:p w:rsidR="00094F9E" w:rsidRPr="00094F9E" w:rsidRDefault="00094F9E" w:rsidP="00094F9E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</w:p>
    <w:p w:rsidR="00094F9E" w:rsidRPr="00094F9E" w:rsidRDefault="00094F9E" w:rsidP="00094F9E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  <w:r w:rsidRPr="00094F9E">
        <w:rPr>
          <w:rFonts w:eastAsiaTheme="minorHAnsi"/>
          <w:lang w:eastAsia="en-US"/>
        </w:rPr>
        <w:t xml:space="preserve">a) </w:t>
      </w:r>
      <w:proofErr w:type="gramStart"/>
      <w:r w:rsidR="00364CD3">
        <w:rPr>
          <w:rFonts w:eastAsiaTheme="minorHAnsi"/>
          <w:lang w:eastAsia="en-US"/>
        </w:rPr>
        <w:t>(  )</w:t>
      </w:r>
      <w:proofErr w:type="gramEnd"/>
      <w:r w:rsidR="00364CD3">
        <w:rPr>
          <w:rFonts w:eastAsiaTheme="minorHAnsi"/>
          <w:lang w:eastAsia="en-US"/>
        </w:rPr>
        <w:t xml:space="preserve"> </w:t>
      </w:r>
      <w:r w:rsidRPr="00094F9E">
        <w:rPr>
          <w:rFonts w:eastAsiaTheme="minorHAnsi"/>
          <w:lang w:eastAsia="en-US"/>
        </w:rPr>
        <w:t>era caracterizado pelo exercício da democracia e das liberdades civis, em repúdio às ideias comunistas que ameaçavam a nação, dada a intenção desses grupos revolucionários de chegar ao poder por meio de um golpe.</w:t>
      </w:r>
    </w:p>
    <w:p w:rsidR="00094F9E" w:rsidRPr="00094F9E" w:rsidRDefault="00094F9E" w:rsidP="00094F9E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  <w:r w:rsidRPr="00094F9E">
        <w:rPr>
          <w:rFonts w:eastAsiaTheme="minorHAnsi"/>
          <w:lang w:eastAsia="en-US"/>
        </w:rPr>
        <w:t xml:space="preserve">b) </w:t>
      </w:r>
      <w:proofErr w:type="gramStart"/>
      <w:r w:rsidR="00364CD3">
        <w:rPr>
          <w:rFonts w:eastAsiaTheme="minorHAnsi"/>
          <w:lang w:eastAsia="en-US"/>
        </w:rPr>
        <w:t>( )</w:t>
      </w:r>
      <w:proofErr w:type="gramEnd"/>
      <w:r w:rsidR="00364CD3">
        <w:rPr>
          <w:rFonts w:eastAsiaTheme="minorHAnsi"/>
          <w:lang w:eastAsia="en-US"/>
        </w:rPr>
        <w:t xml:space="preserve"> </w:t>
      </w:r>
      <w:r w:rsidRPr="00094F9E">
        <w:rPr>
          <w:rFonts w:eastAsiaTheme="minorHAnsi"/>
          <w:lang w:eastAsia="en-US"/>
        </w:rPr>
        <w:t>diante da ameaça comunista, o Parlamento, as Assembleias Estaduais, assim como as Câmaras Municipais, passaram a legislar e a intervir em diversos assuntos da política nacional.</w:t>
      </w:r>
    </w:p>
    <w:p w:rsidR="00094F9E" w:rsidRPr="00094F9E" w:rsidRDefault="00094F9E" w:rsidP="00094F9E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  <w:r w:rsidRPr="00094F9E">
        <w:rPr>
          <w:rFonts w:eastAsiaTheme="minorHAnsi"/>
          <w:lang w:eastAsia="en-US"/>
        </w:rPr>
        <w:t xml:space="preserve">c) </w:t>
      </w:r>
      <w:proofErr w:type="gramStart"/>
      <w:r w:rsidR="00364CD3">
        <w:rPr>
          <w:rFonts w:eastAsiaTheme="minorHAnsi"/>
          <w:lang w:eastAsia="en-US"/>
        </w:rPr>
        <w:t>( )</w:t>
      </w:r>
      <w:proofErr w:type="gramEnd"/>
      <w:r w:rsidR="00364CD3">
        <w:rPr>
          <w:rFonts w:eastAsiaTheme="minorHAnsi"/>
          <w:lang w:eastAsia="en-US"/>
        </w:rPr>
        <w:t xml:space="preserve"> </w:t>
      </w:r>
      <w:r w:rsidRPr="00094F9E">
        <w:rPr>
          <w:rFonts w:eastAsiaTheme="minorHAnsi"/>
          <w:lang w:eastAsia="en-US"/>
        </w:rPr>
        <w:t>ocorreu a imposição de uma Constituição autoritária, influenciada pelas doutrinas fascistas que vigoravam em algumas nações europeias, o que representou o início de um período de ditadura.</w:t>
      </w:r>
    </w:p>
    <w:p w:rsidR="00094F9E" w:rsidRPr="00094F9E" w:rsidRDefault="00094F9E" w:rsidP="00094F9E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  <w:r w:rsidRPr="00094F9E">
        <w:rPr>
          <w:rFonts w:eastAsiaTheme="minorHAnsi"/>
          <w:lang w:eastAsia="en-US"/>
        </w:rPr>
        <w:t xml:space="preserve">d) </w:t>
      </w:r>
      <w:proofErr w:type="gramStart"/>
      <w:r w:rsidR="00364CD3">
        <w:rPr>
          <w:rFonts w:eastAsiaTheme="minorHAnsi"/>
          <w:lang w:eastAsia="en-US"/>
        </w:rPr>
        <w:t>(</w:t>
      </w:r>
      <w:r w:rsidR="003C0FC3">
        <w:rPr>
          <w:rFonts w:eastAsiaTheme="minorHAnsi"/>
          <w:lang w:eastAsia="en-US"/>
        </w:rPr>
        <w:t xml:space="preserve"> </w:t>
      </w:r>
      <w:r w:rsidR="00364CD3">
        <w:rPr>
          <w:rFonts w:eastAsiaTheme="minorHAnsi"/>
          <w:lang w:eastAsia="en-US"/>
        </w:rPr>
        <w:t xml:space="preserve"> )</w:t>
      </w:r>
      <w:proofErr w:type="gramEnd"/>
      <w:r w:rsidR="00364CD3">
        <w:rPr>
          <w:rFonts w:eastAsiaTheme="minorHAnsi"/>
          <w:lang w:eastAsia="en-US"/>
        </w:rPr>
        <w:t xml:space="preserve"> </w:t>
      </w:r>
      <w:r w:rsidRPr="00094F9E">
        <w:rPr>
          <w:rFonts w:eastAsiaTheme="minorHAnsi"/>
          <w:lang w:eastAsia="en-US"/>
        </w:rPr>
        <w:t>dentro do novo regime, graças à subordinação das corporações sindicais ao Estado, que passou a controlar a ação dos trabalhadores, houve a conquista de direitos trabalhistas, resultado da boa vontade das elites empresariais.</w:t>
      </w:r>
    </w:p>
    <w:p w:rsidR="00766A3B" w:rsidRDefault="00094F9E" w:rsidP="00364CD3">
      <w:pPr>
        <w:spacing w:after="160" w:line="259" w:lineRule="auto"/>
        <w:ind w:left="142"/>
        <w:contextualSpacing/>
        <w:jc w:val="both"/>
        <w:rPr>
          <w:rFonts w:eastAsiaTheme="minorHAnsi"/>
          <w:lang w:eastAsia="en-US"/>
        </w:rPr>
      </w:pPr>
      <w:r w:rsidRPr="00094F9E">
        <w:rPr>
          <w:rFonts w:eastAsiaTheme="minorHAnsi"/>
          <w:lang w:eastAsia="en-US"/>
        </w:rPr>
        <w:t>e)</w:t>
      </w:r>
      <w:r w:rsidR="00364CD3">
        <w:rPr>
          <w:rFonts w:eastAsiaTheme="minorHAnsi"/>
          <w:lang w:eastAsia="en-US"/>
        </w:rPr>
        <w:t xml:space="preserve"> </w:t>
      </w:r>
      <w:proofErr w:type="gramStart"/>
      <w:r w:rsidR="00364CD3">
        <w:rPr>
          <w:rFonts w:eastAsiaTheme="minorHAnsi"/>
          <w:lang w:eastAsia="en-US"/>
        </w:rPr>
        <w:t>(  )</w:t>
      </w:r>
      <w:proofErr w:type="gramEnd"/>
      <w:r w:rsidR="00364CD3">
        <w:rPr>
          <w:rFonts w:eastAsiaTheme="minorHAnsi"/>
          <w:lang w:eastAsia="en-US"/>
        </w:rPr>
        <w:t xml:space="preserve"> </w:t>
      </w:r>
      <w:r w:rsidRPr="00094F9E">
        <w:rPr>
          <w:rFonts w:eastAsiaTheme="minorHAnsi"/>
          <w:lang w:eastAsia="en-US"/>
        </w:rPr>
        <w:t xml:space="preserve"> a conjuntura econômica internacional contribuiu para a consolidação do Estado Novo, que, diante da crise que ainda persistia no setor cafeeiro, aumentou o seu papel interventor, buscando solucionar o problema das exportações nacionais.</w:t>
      </w:r>
    </w:p>
    <w:p w:rsidR="00EC1785" w:rsidRPr="00766A3B" w:rsidRDefault="00766A3B" w:rsidP="00094F9E">
      <w:pPr>
        <w:spacing w:after="160" w:line="259" w:lineRule="auto"/>
        <w:ind w:left="142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766A3B">
        <w:rPr>
          <w:rFonts w:eastAsiaTheme="minorHAnsi"/>
          <w:sz w:val="20"/>
          <w:szCs w:val="20"/>
          <w:lang w:eastAsia="en-US"/>
        </w:rPr>
        <w:t xml:space="preserve">Disponível em: </w:t>
      </w:r>
      <w:hyperlink r:id="rId20" w:history="1">
        <w:r w:rsidRPr="00766A3B">
          <w:rPr>
            <w:rStyle w:val="Hyperlink"/>
            <w:rFonts w:eastAsiaTheme="minorHAnsi"/>
            <w:color w:val="auto"/>
            <w:sz w:val="20"/>
            <w:szCs w:val="20"/>
            <w:lang w:eastAsia="en-US"/>
          </w:rPr>
          <w:t>https://exercicios.mundoeducacao.bol.uol.com.br/exercicios-historia-brasil/exercicios-sobre-era-vargas-estado-novo.htm</w:t>
        </w:r>
      </w:hyperlink>
      <w:r w:rsidRPr="00766A3B">
        <w:rPr>
          <w:rFonts w:eastAsiaTheme="minorHAnsi"/>
          <w:sz w:val="20"/>
          <w:szCs w:val="20"/>
          <w:lang w:eastAsia="en-US"/>
        </w:rPr>
        <w:t xml:space="preserve"> Acesso em: 06 de abr. de 2020. </w:t>
      </w:r>
    </w:p>
    <w:p w:rsidR="00897C11" w:rsidRPr="00897C11" w:rsidRDefault="00897C11" w:rsidP="00897C11">
      <w:pPr>
        <w:pStyle w:val="PargrafodaLista"/>
        <w:numPr>
          <w:ilvl w:val="1"/>
          <w:numId w:val="38"/>
        </w:numPr>
        <w:ind w:left="284" w:hanging="284"/>
        <w:rPr>
          <w:rFonts w:eastAsiaTheme="minorHAnsi"/>
          <w:lang w:eastAsia="en-US"/>
        </w:rPr>
      </w:pPr>
      <w:r w:rsidRPr="00897C11">
        <w:rPr>
          <w:rFonts w:eastAsiaTheme="minorHAnsi"/>
          <w:lang w:eastAsia="en-US"/>
        </w:rPr>
        <w:t xml:space="preserve">De acordo com o texto lido, a charge de 1930 </w:t>
      </w:r>
      <w:r w:rsidR="00AE3810">
        <w:rPr>
          <w:rFonts w:eastAsiaTheme="minorHAnsi"/>
          <w:lang w:eastAsia="en-US"/>
        </w:rPr>
        <w:t xml:space="preserve">a seguir, </w:t>
      </w:r>
      <w:r w:rsidRPr="00897C11">
        <w:rPr>
          <w:rFonts w:eastAsiaTheme="minorHAnsi"/>
          <w:lang w:eastAsia="en-US"/>
        </w:rPr>
        <w:t xml:space="preserve">retrata um momento decisivo da história brasileira. Explique esse acontecimento retratado. </w:t>
      </w:r>
    </w:p>
    <w:bookmarkEnd w:id="0"/>
    <w:p w:rsidR="00EC1785" w:rsidRDefault="00F7122E" w:rsidP="00094F9E">
      <w:pPr>
        <w:spacing w:after="160" w:line="259" w:lineRule="auto"/>
        <w:ind w:left="142"/>
        <w:contextualSpacing/>
        <w:jc w:val="both"/>
        <w:rPr>
          <w:rFonts w:eastAsiaTheme="minorHAnsi"/>
          <w:color w:val="FF0000"/>
          <w:lang w:eastAsia="en-US"/>
        </w:rPr>
      </w:pPr>
      <w:r w:rsidRPr="00EC1785">
        <w:rPr>
          <w:rFonts w:eastAsiaTheme="minorHAnsi"/>
          <w:noProof/>
          <w:color w:val="FF0000"/>
          <w:lang w:eastAsia="en-US"/>
        </w:rPr>
        <w:drawing>
          <wp:anchor distT="0" distB="0" distL="114300" distR="114300" simplePos="0" relativeHeight="251659264" behindDoc="0" locked="0" layoutInCell="1" allowOverlap="1" wp14:anchorId="3FB27563" wp14:editId="3C4E3EF7">
            <wp:simplePos x="0" y="0"/>
            <wp:positionH relativeFrom="column">
              <wp:posOffset>62695</wp:posOffset>
            </wp:positionH>
            <wp:positionV relativeFrom="paragraph">
              <wp:posOffset>56563</wp:posOffset>
            </wp:positionV>
            <wp:extent cx="2858135" cy="2569210"/>
            <wp:effectExtent l="0" t="0" r="0" b="2540"/>
            <wp:wrapSquare wrapText="bothSides"/>
            <wp:docPr id="11" name="Imagem 11" descr="Bons estud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ns estudos!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785" w:rsidRPr="00EC1785" w:rsidRDefault="00F7122E" w:rsidP="00EC1785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Getúlio Vargas – Com licença, “seu” Julinho...</w:t>
      </w:r>
    </w:p>
    <w:p w:rsidR="00EC1785" w:rsidRPr="00EC1785" w:rsidRDefault="00EC1785" w:rsidP="00EC1785">
      <w:pPr>
        <w:rPr>
          <w:rFonts w:eastAsiaTheme="minorHAnsi"/>
          <w:lang w:eastAsia="en-US"/>
        </w:rPr>
      </w:pPr>
    </w:p>
    <w:p w:rsidR="00EC1785" w:rsidRPr="00EC1785" w:rsidRDefault="00EC1785" w:rsidP="00EC1785">
      <w:pPr>
        <w:rPr>
          <w:rFonts w:eastAsiaTheme="minorHAnsi"/>
          <w:lang w:eastAsia="en-US"/>
        </w:rPr>
      </w:pPr>
    </w:p>
    <w:p w:rsidR="00EC1785" w:rsidRPr="00EC1785" w:rsidRDefault="00EC1785" w:rsidP="00EC1785">
      <w:pPr>
        <w:rPr>
          <w:rFonts w:eastAsiaTheme="minorHAnsi"/>
          <w:lang w:eastAsia="en-US"/>
        </w:rPr>
      </w:pPr>
    </w:p>
    <w:p w:rsidR="00EC1785" w:rsidRPr="00EC1785" w:rsidRDefault="00EC1785" w:rsidP="00EC1785">
      <w:pPr>
        <w:rPr>
          <w:rFonts w:eastAsiaTheme="minorHAnsi"/>
          <w:lang w:eastAsia="en-US"/>
        </w:rPr>
      </w:pPr>
    </w:p>
    <w:p w:rsidR="00EC1785" w:rsidRPr="00EC1785" w:rsidRDefault="00EC1785" w:rsidP="00EC1785">
      <w:pPr>
        <w:rPr>
          <w:rFonts w:eastAsiaTheme="minorHAnsi"/>
          <w:lang w:eastAsia="en-US"/>
        </w:rPr>
      </w:pPr>
    </w:p>
    <w:p w:rsidR="00EC1785" w:rsidRPr="00EC1785" w:rsidRDefault="00EC1785" w:rsidP="00EC1785">
      <w:pPr>
        <w:rPr>
          <w:rFonts w:eastAsiaTheme="minorHAnsi"/>
          <w:lang w:eastAsia="en-US"/>
        </w:rPr>
      </w:pPr>
    </w:p>
    <w:p w:rsidR="00EC1785" w:rsidRPr="00EC1785" w:rsidRDefault="00EC1785" w:rsidP="00EC1785">
      <w:pPr>
        <w:rPr>
          <w:rFonts w:eastAsiaTheme="minorHAnsi"/>
          <w:lang w:eastAsia="en-US"/>
        </w:rPr>
      </w:pPr>
    </w:p>
    <w:p w:rsidR="00EC1785" w:rsidRPr="00EC1785" w:rsidRDefault="00EC1785" w:rsidP="00EC1785">
      <w:pPr>
        <w:rPr>
          <w:rFonts w:eastAsiaTheme="minorHAnsi"/>
          <w:lang w:eastAsia="en-US"/>
        </w:rPr>
      </w:pPr>
    </w:p>
    <w:p w:rsidR="00EC1785" w:rsidRPr="00EC1785" w:rsidRDefault="00EC1785" w:rsidP="00EC1785">
      <w:pPr>
        <w:rPr>
          <w:rFonts w:eastAsiaTheme="minorHAnsi"/>
          <w:lang w:eastAsia="en-US"/>
        </w:rPr>
      </w:pPr>
    </w:p>
    <w:p w:rsidR="00EC1785" w:rsidRPr="00EC1785" w:rsidRDefault="00EC1785" w:rsidP="00EC1785">
      <w:pPr>
        <w:rPr>
          <w:rFonts w:eastAsiaTheme="minorHAnsi"/>
          <w:lang w:eastAsia="en-US"/>
        </w:rPr>
      </w:pPr>
    </w:p>
    <w:p w:rsidR="00EC1785" w:rsidRPr="00EC1785" w:rsidRDefault="00EC1785" w:rsidP="00EC1785">
      <w:pPr>
        <w:rPr>
          <w:rFonts w:eastAsiaTheme="minorHAnsi"/>
          <w:lang w:eastAsia="en-US"/>
        </w:rPr>
      </w:pPr>
    </w:p>
    <w:p w:rsidR="00EC1785" w:rsidRPr="00EC1785" w:rsidRDefault="00EC1785" w:rsidP="00EC1785">
      <w:pPr>
        <w:rPr>
          <w:rFonts w:eastAsiaTheme="minorHAnsi"/>
          <w:lang w:eastAsia="en-US"/>
        </w:rPr>
      </w:pPr>
    </w:p>
    <w:p w:rsidR="00EC1785" w:rsidRDefault="00EC1785" w:rsidP="00EC1785">
      <w:pPr>
        <w:rPr>
          <w:rFonts w:eastAsiaTheme="minorHAnsi"/>
          <w:lang w:eastAsia="en-US"/>
        </w:rPr>
      </w:pPr>
    </w:p>
    <w:p w:rsidR="00EC1785" w:rsidRPr="0078513E" w:rsidRDefault="0078513E" w:rsidP="00364CD3">
      <w:pPr>
        <w:ind w:firstLine="170"/>
        <w:rPr>
          <w:rFonts w:eastAsiaTheme="minorHAnsi"/>
          <w:sz w:val="20"/>
          <w:szCs w:val="20"/>
          <w:lang w:eastAsia="en-US"/>
        </w:rPr>
      </w:pPr>
      <w:r w:rsidRPr="0078513E">
        <w:rPr>
          <w:rFonts w:eastAsiaTheme="minorHAnsi"/>
          <w:sz w:val="20"/>
          <w:szCs w:val="20"/>
          <w:lang w:eastAsia="en-US"/>
        </w:rPr>
        <w:t xml:space="preserve">Disponível em: </w:t>
      </w:r>
      <w:hyperlink r:id="rId22" w:history="1">
        <w:r w:rsidR="00EC1785" w:rsidRPr="0078513E">
          <w:rPr>
            <w:rStyle w:val="Hyperlink"/>
            <w:rFonts w:eastAsiaTheme="minorHAnsi"/>
            <w:color w:val="auto"/>
            <w:sz w:val="20"/>
            <w:szCs w:val="20"/>
            <w:lang w:eastAsia="en-US"/>
          </w:rPr>
          <w:t>https://www.sesieducacao.com.br/downloads/ccf87708d8e54b8b9768ea40d1476c40.pdf</w:t>
        </w:r>
      </w:hyperlink>
      <w:r w:rsidRPr="0078513E">
        <w:rPr>
          <w:rFonts w:eastAsiaTheme="minorHAnsi"/>
          <w:sz w:val="20"/>
          <w:szCs w:val="20"/>
          <w:lang w:eastAsia="en-US"/>
        </w:rPr>
        <w:t xml:space="preserve"> Acesso em 06 de abr. de 2020. </w:t>
      </w:r>
    </w:p>
    <w:p w:rsidR="000E554A" w:rsidRDefault="000E554A" w:rsidP="00EC1785">
      <w:pPr>
        <w:rPr>
          <w:rFonts w:eastAsiaTheme="minorHAnsi"/>
          <w:lang w:eastAsia="en-US"/>
        </w:rPr>
      </w:pPr>
    </w:p>
    <w:p w:rsidR="000E554A" w:rsidRPr="000E554A" w:rsidRDefault="00F7122E" w:rsidP="00EC1785">
      <w:pPr>
        <w:rPr>
          <w:rFonts w:eastAsiaTheme="minorHAnsi"/>
          <w:lang w:eastAsia="en-US"/>
        </w:rPr>
      </w:pPr>
      <w:r w:rsidRPr="000E554A">
        <w:rPr>
          <w:rFonts w:eastAsiaTheme="minorHAnsi"/>
          <w:noProof/>
        </w:rPr>
        <w:drawing>
          <wp:anchor distT="0" distB="0" distL="114300" distR="114300" simplePos="0" relativeHeight="251665408" behindDoc="0" locked="0" layoutInCell="1" allowOverlap="1" wp14:anchorId="76FA34B8" wp14:editId="77C574A5">
            <wp:simplePos x="0" y="0"/>
            <wp:positionH relativeFrom="column">
              <wp:posOffset>1038395</wp:posOffset>
            </wp:positionH>
            <wp:positionV relativeFrom="paragraph">
              <wp:posOffset>288015</wp:posOffset>
            </wp:positionV>
            <wp:extent cx="4799965" cy="2132330"/>
            <wp:effectExtent l="0" t="0" r="635" b="1270"/>
            <wp:wrapTopAndBottom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213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lang w:eastAsia="en-US"/>
        </w:rPr>
        <w:t xml:space="preserve">05. </w:t>
      </w:r>
      <w:r w:rsidR="000E554A" w:rsidRPr="00F7122E">
        <w:rPr>
          <w:rFonts w:eastAsiaTheme="minorHAnsi"/>
          <w:lang w:eastAsia="en-US"/>
        </w:rPr>
        <w:t>Leia as imagens a seguir</w:t>
      </w:r>
      <w:r w:rsidR="00D53D92" w:rsidRPr="00F7122E">
        <w:rPr>
          <w:rFonts w:eastAsiaTheme="minorHAnsi"/>
          <w:lang w:eastAsia="en-US"/>
        </w:rPr>
        <w:t xml:space="preserve"> e responda aos questionamentos.</w:t>
      </w:r>
    </w:p>
    <w:p w:rsidR="0078513E" w:rsidRDefault="0078513E" w:rsidP="000E554A">
      <w:pPr>
        <w:jc w:val="center"/>
        <w:rPr>
          <w:rFonts w:eastAsiaTheme="minorHAnsi"/>
          <w:lang w:eastAsia="en-US"/>
        </w:rPr>
      </w:pPr>
      <w:r w:rsidRPr="000E554A">
        <w:rPr>
          <w:rFonts w:eastAsiaTheme="minorHAnsi"/>
          <w:lang w:eastAsia="en-US"/>
        </w:rPr>
        <w:t>Comício queremista no Largo do Carioca. Rio de Janeiro: 1945</w:t>
      </w:r>
    </w:p>
    <w:p w:rsidR="00F7122E" w:rsidRDefault="00F7122E" w:rsidP="000E554A">
      <w:pPr>
        <w:jc w:val="center"/>
        <w:rPr>
          <w:rFonts w:eastAsiaTheme="minorHAnsi"/>
          <w:lang w:eastAsia="en-US"/>
        </w:rPr>
      </w:pPr>
    </w:p>
    <w:p w:rsidR="00F7122E" w:rsidRDefault="00F7122E" w:rsidP="000E554A">
      <w:pPr>
        <w:jc w:val="center"/>
        <w:rPr>
          <w:rFonts w:eastAsiaTheme="minorHAnsi"/>
          <w:lang w:eastAsia="en-US"/>
        </w:rPr>
      </w:pPr>
    </w:p>
    <w:p w:rsidR="00AE3810" w:rsidRDefault="00AE3810" w:rsidP="000E554A">
      <w:pPr>
        <w:jc w:val="center"/>
        <w:rPr>
          <w:rFonts w:eastAsiaTheme="minorHAnsi"/>
          <w:lang w:eastAsia="en-US"/>
        </w:rPr>
      </w:pPr>
    </w:p>
    <w:p w:rsidR="00D53D92" w:rsidRPr="00D53D92" w:rsidRDefault="00D53D92" w:rsidP="006C2558">
      <w:pPr>
        <w:pStyle w:val="PargrafodaLista"/>
        <w:numPr>
          <w:ilvl w:val="0"/>
          <w:numId w:val="43"/>
        </w:numPr>
        <w:spacing w:line="276" w:lineRule="auto"/>
        <w:ind w:left="426" w:hanging="284"/>
        <w:rPr>
          <w:rFonts w:eastAsiaTheme="minorHAnsi"/>
          <w:lang w:eastAsia="en-US"/>
        </w:rPr>
      </w:pPr>
      <w:r w:rsidRPr="00D53D92">
        <w:rPr>
          <w:rFonts w:eastAsiaTheme="minorHAnsi"/>
          <w:lang w:eastAsia="en-US"/>
        </w:rPr>
        <w:t>Que tipo de manifestação social a imagem representa?</w:t>
      </w:r>
    </w:p>
    <w:p w:rsidR="00D53D92" w:rsidRPr="00D53D92" w:rsidRDefault="00D53D92" w:rsidP="006C2558">
      <w:pPr>
        <w:pStyle w:val="PargrafodaLista"/>
        <w:numPr>
          <w:ilvl w:val="0"/>
          <w:numId w:val="43"/>
        </w:numPr>
        <w:spacing w:line="276" w:lineRule="auto"/>
        <w:ind w:left="426" w:hanging="284"/>
        <w:rPr>
          <w:rFonts w:eastAsiaTheme="minorHAnsi"/>
          <w:lang w:eastAsia="en-US"/>
        </w:rPr>
      </w:pPr>
      <w:r w:rsidRPr="00D53D92">
        <w:rPr>
          <w:rFonts w:eastAsiaTheme="minorHAnsi"/>
          <w:lang w:eastAsia="en-US"/>
        </w:rPr>
        <w:t>O que aparece escrito em seus cartazes?</w:t>
      </w:r>
    </w:p>
    <w:p w:rsidR="00D53D92" w:rsidRPr="00D53D92" w:rsidRDefault="00D53D92" w:rsidP="006C2558">
      <w:pPr>
        <w:pStyle w:val="PargrafodaLista"/>
        <w:numPr>
          <w:ilvl w:val="0"/>
          <w:numId w:val="43"/>
        </w:numPr>
        <w:spacing w:line="276" w:lineRule="auto"/>
        <w:ind w:left="426" w:hanging="284"/>
        <w:rPr>
          <w:rFonts w:eastAsiaTheme="minorHAnsi"/>
          <w:lang w:eastAsia="en-US"/>
        </w:rPr>
      </w:pPr>
      <w:r w:rsidRPr="00D53D92">
        <w:rPr>
          <w:rFonts w:eastAsiaTheme="minorHAnsi"/>
          <w:lang w:eastAsia="en-US"/>
        </w:rPr>
        <w:t>Por que será as pessoas da manifestação desejam Getúlio Vargas?</w:t>
      </w:r>
    </w:p>
    <w:p w:rsidR="00EC1785" w:rsidRPr="006C2558" w:rsidRDefault="00D53D92" w:rsidP="00EC1785">
      <w:pPr>
        <w:pStyle w:val="PargrafodaLista"/>
        <w:numPr>
          <w:ilvl w:val="0"/>
          <w:numId w:val="43"/>
        </w:numPr>
        <w:spacing w:line="276" w:lineRule="auto"/>
        <w:ind w:left="426" w:hanging="284"/>
        <w:rPr>
          <w:rFonts w:eastAsiaTheme="minorHAnsi"/>
          <w:lang w:eastAsia="en-US"/>
        </w:rPr>
      </w:pPr>
      <w:r w:rsidRPr="00D53D92">
        <w:rPr>
          <w:rFonts w:eastAsiaTheme="minorHAnsi"/>
          <w:lang w:eastAsia="en-US"/>
        </w:rPr>
        <w:t>Por que num dos cartazes há a menção de que Vargas era o candidato dos operários?</w:t>
      </w:r>
    </w:p>
    <w:p w:rsidR="00EC1785" w:rsidRDefault="00F7122E" w:rsidP="00EC1785">
      <w:pPr>
        <w:rPr>
          <w:rFonts w:eastAsiaTheme="minorHAnsi"/>
          <w:lang w:eastAsia="en-US"/>
        </w:rPr>
      </w:pPr>
      <w:r w:rsidRPr="0078513E">
        <w:rPr>
          <w:rFonts w:eastAsiaTheme="minorHAnsi"/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5DF76D13" wp14:editId="78204A3D">
            <wp:simplePos x="0" y="0"/>
            <wp:positionH relativeFrom="column">
              <wp:posOffset>1359014</wp:posOffset>
            </wp:positionH>
            <wp:positionV relativeFrom="paragraph">
              <wp:posOffset>164911</wp:posOffset>
            </wp:positionV>
            <wp:extent cx="3762375" cy="2840355"/>
            <wp:effectExtent l="0" t="0" r="9525" b="0"/>
            <wp:wrapSquare wrapText="bothSides"/>
            <wp:docPr id="15" name="Imagem 15" descr="O Brasil na guerra Getulio Vargas, Guerra, Show, Pôsteres De Filmes, Filmes, 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 Brasil na guerra Getulio Vargas, Guerra, Show, Pôsteres De Filmes, Filmes, Ar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13E" w:rsidRDefault="0078513E" w:rsidP="00EC1785">
      <w:pPr>
        <w:rPr>
          <w:rFonts w:eastAsiaTheme="minorHAnsi"/>
          <w:lang w:eastAsia="en-US"/>
        </w:rPr>
      </w:pPr>
    </w:p>
    <w:p w:rsidR="0078513E" w:rsidRDefault="0078513E" w:rsidP="00EC1785">
      <w:pPr>
        <w:rPr>
          <w:rFonts w:eastAsiaTheme="minorHAnsi"/>
          <w:lang w:eastAsia="en-US"/>
        </w:rPr>
      </w:pPr>
    </w:p>
    <w:p w:rsidR="0078513E" w:rsidRDefault="0078513E" w:rsidP="00EC1785">
      <w:pPr>
        <w:rPr>
          <w:rFonts w:eastAsiaTheme="minorHAnsi"/>
          <w:lang w:eastAsia="en-US"/>
        </w:rPr>
      </w:pPr>
    </w:p>
    <w:p w:rsidR="0078513E" w:rsidRDefault="0078513E" w:rsidP="00EC1785">
      <w:pPr>
        <w:rPr>
          <w:rFonts w:eastAsiaTheme="minorHAnsi"/>
          <w:lang w:eastAsia="en-US"/>
        </w:rPr>
      </w:pPr>
    </w:p>
    <w:p w:rsidR="0078513E" w:rsidRDefault="0078513E" w:rsidP="00EC1785">
      <w:pPr>
        <w:rPr>
          <w:rFonts w:eastAsiaTheme="minorHAnsi"/>
          <w:lang w:eastAsia="en-US"/>
        </w:rPr>
      </w:pPr>
    </w:p>
    <w:p w:rsidR="0078513E" w:rsidRDefault="0078513E" w:rsidP="00270AD0">
      <w:pPr>
        <w:tabs>
          <w:tab w:val="left" w:pos="390"/>
        </w:tabs>
        <w:rPr>
          <w:rFonts w:eastAsiaTheme="minorHAnsi"/>
          <w:color w:val="FF0000"/>
          <w:lang w:eastAsia="en-US"/>
        </w:rPr>
      </w:pPr>
    </w:p>
    <w:p w:rsidR="0078513E" w:rsidRDefault="0078513E" w:rsidP="00270AD0">
      <w:pPr>
        <w:tabs>
          <w:tab w:val="left" w:pos="390"/>
        </w:tabs>
        <w:rPr>
          <w:rFonts w:eastAsiaTheme="minorHAnsi"/>
          <w:color w:val="FF0000"/>
          <w:lang w:eastAsia="en-US"/>
        </w:rPr>
      </w:pPr>
    </w:p>
    <w:p w:rsidR="0078513E" w:rsidRDefault="0078513E" w:rsidP="00270AD0">
      <w:pPr>
        <w:tabs>
          <w:tab w:val="left" w:pos="390"/>
        </w:tabs>
        <w:rPr>
          <w:rFonts w:eastAsiaTheme="minorHAnsi"/>
          <w:color w:val="FF0000"/>
          <w:lang w:eastAsia="en-US"/>
        </w:rPr>
      </w:pPr>
    </w:p>
    <w:p w:rsidR="0078513E" w:rsidRDefault="0078513E" w:rsidP="00270AD0">
      <w:pPr>
        <w:tabs>
          <w:tab w:val="left" w:pos="390"/>
        </w:tabs>
        <w:rPr>
          <w:rFonts w:eastAsiaTheme="minorHAnsi"/>
          <w:color w:val="FF0000"/>
          <w:lang w:eastAsia="en-US"/>
        </w:rPr>
      </w:pPr>
    </w:p>
    <w:p w:rsidR="0078513E" w:rsidRDefault="0078513E" w:rsidP="00270AD0">
      <w:pPr>
        <w:tabs>
          <w:tab w:val="left" w:pos="390"/>
        </w:tabs>
        <w:rPr>
          <w:rFonts w:eastAsiaTheme="minorHAnsi"/>
          <w:color w:val="FF0000"/>
          <w:lang w:eastAsia="en-US"/>
        </w:rPr>
      </w:pPr>
    </w:p>
    <w:p w:rsidR="0078513E" w:rsidRDefault="0078513E" w:rsidP="00270AD0">
      <w:pPr>
        <w:tabs>
          <w:tab w:val="left" w:pos="390"/>
        </w:tabs>
        <w:rPr>
          <w:rFonts w:eastAsiaTheme="minorHAnsi"/>
          <w:color w:val="FF0000"/>
          <w:lang w:eastAsia="en-US"/>
        </w:rPr>
      </w:pPr>
    </w:p>
    <w:p w:rsidR="0078513E" w:rsidRDefault="0078513E" w:rsidP="00270AD0">
      <w:pPr>
        <w:tabs>
          <w:tab w:val="left" w:pos="390"/>
        </w:tabs>
        <w:rPr>
          <w:rFonts w:eastAsiaTheme="minorHAnsi"/>
          <w:color w:val="FF0000"/>
          <w:lang w:eastAsia="en-US"/>
        </w:rPr>
      </w:pPr>
    </w:p>
    <w:p w:rsidR="0078513E" w:rsidRDefault="0078513E" w:rsidP="00270AD0">
      <w:pPr>
        <w:tabs>
          <w:tab w:val="left" w:pos="390"/>
        </w:tabs>
        <w:rPr>
          <w:rFonts w:eastAsiaTheme="minorHAnsi"/>
          <w:color w:val="FF0000"/>
          <w:lang w:eastAsia="en-US"/>
        </w:rPr>
      </w:pPr>
    </w:p>
    <w:p w:rsidR="0078513E" w:rsidRDefault="0078513E" w:rsidP="00270AD0">
      <w:pPr>
        <w:tabs>
          <w:tab w:val="left" w:pos="390"/>
        </w:tabs>
        <w:rPr>
          <w:rFonts w:eastAsiaTheme="minorHAnsi"/>
          <w:color w:val="FF0000"/>
          <w:lang w:eastAsia="en-US"/>
        </w:rPr>
      </w:pPr>
    </w:p>
    <w:p w:rsidR="0078513E" w:rsidRDefault="0078513E" w:rsidP="00270AD0">
      <w:pPr>
        <w:tabs>
          <w:tab w:val="left" w:pos="390"/>
        </w:tabs>
        <w:rPr>
          <w:rFonts w:eastAsiaTheme="minorHAnsi"/>
          <w:color w:val="FF0000"/>
          <w:lang w:eastAsia="en-US"/>
        </w:rPr>
      </w:pPr>
    </w:p>
    <w:p w:rsidR="0078513E" w:rsidRDefault="0078513E" w:rsidP="00270AD0">
      <w:pPr>
        <w:tabs>
          <w:tab w:val="left" w:pos="390"/>
        </w:tabs>
        <w:rPr>
          <w:rFonts w:eastAsiaTheme="minorHAnsi"/>
          <w:color w:val="FF0000"/>
          <w:lang w:eastAsia="en-US"/>
        </w:rPr>
      </w:pPr>
    </w:p>
    <w:p w:rsidR="006C2558" w:rsidRDefault="006C2558" w:rsidP="00270AD0">
      <w:pPr>
        <w:tabs>
          <w:tab w:val="left" w:pos="390"/>
        </w:tabs>
        <w:rPr>
          <w:rFonts w:eastAsiaTheme="minorHAnsi"/>
          <w:color w:val="FF0000"/>
          <w:lang w:eastAsia="en-US"/>
        </w:rPr>
      </w:pPr>
    </w:p>
    <w:p w:rsidR="0078513E" w:rsidRDefault="0078513E" w:rsidP="000E554A">
      <w:pPr>
        <w:tabs>
          <w:tab w:val="left" w:pos="390"/>
        </w:tabs>
        <w:jc w:val="center"/>
        <w:rPr>
          <w:rFonts w:eastAsiaTheme="minorHAnsi"/>
          <w:lang w:eastAsia="en-US"/>
        </w:rPr>
      </w:pPr>
      <w:r w:rsidRPr="000E554A">
        <w:rPr>
          <w:rFonts w:eastAsiaTheme="minorHAnsi"/>
          <w:lang w:eastAsia="en-US"/>
        </w:rPr>
        <w:t xml:space="preserve">Manifestação </w:t>
      </w:r>
      <w:proofErr w:type="spellStart"/>
      <w:r w:rsidRPr="000E554A">
        <w:rPr>
          <w:rFonts w:eastAsiaTheme="minorHAnsi"/>
          <w:lang w:eastAsia="en-US"/>
        </w:rPr>
        <w:t>anti-getulista</w:t>
      </w:r>
      <w:proofErr w:type="spellEnd"/>
      <w:r w:rsidRPr="000E554A">
        <w:rPr>
          <w:rFonts w:eastAsiaTheme="minorHAnsi"/>
          <w:lang w:eastAsia="en-US"/>
        </w:rPr>
        <w:t xml:space="preserve"> realizada na Praça da Sé. São Paulo: 1945.</w:t>
      </w:r>
    </w:p>
    <w:p w:rsidR="00D53D92" w:rsidRPr="000E554A" w:rsidRDefault="00D53D92" w:rsidP="000E554A">
      <w:pPr>
        <w:tabs>
          <w:tab w:val="left" w:pos="390"/>
        </w:tabs>
        <w:jc w:val="center"/>
        <w:rPr>
          <w:rFonts w:eastAsiaTheme="minorHAnsi"/>
          <w:lang w:eastAsia="en-US"/>
        </w:rPr>
      </w:pPr>
    </w:p>
    <w:p w:rsidR="00B4456C" w:rsidRDefault="00B4456C" w:rsidP="006C2558">
      <w:pPr>
        <w:spacing w:line="276" w:lineRule="auto"/>
        <w:ind w:left="142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e) </w:t>
      </w:r>
      <w:r w:rsidR="00D53D92" w:rsidRPr="00B4456C">
        <w:rPr>
          <w:rFonts w:eastAsiaTheme="minorHAnsi"/>
          <w:lang w:eastAsia="en-US"/>
        </w:rPr>
        <w:t>Que tipo de manifestação social a imagem representa?</w:t>
      </w:r>
    </w:p>
    <w:p w:rsidR="00D53D92" w:rsidRPr="00D53D92" w:rsidRDefault="00B4456C" w:rsidP="006C2558">
      <w:pPr>
        <w:spacing w:line="276" w:lineRule="auto"/>
        <w:ind w:left="142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f) </w:t>
      </w:r>
      <w:r w:rsidR="00D53D92" w:rsidRPr="00D53D92">
        <w:rPr>
          <w:rFonts w:eastAsiaTheme="minorHAnsi"/>
          <w:lang w:eastAsia="en-US"/>
        </w:rPr>
        <w:t>O que aparece escrito na faixa?</w:t>
      </w:r>
    </w:p>
    <w:p w:rsidR="0078513E" w:rsidRDefault="00B4456C" w:rsidP="006C2558">
      <w:pPr>
        <w:spacing w:line="276" w:lineRule="auto"/>
        <w:ind w:left="142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g) </w:t>
      </w:r>
      <w:r w:rsidR="00D53D92" w:rsidRPr="00B4456C">
        <w:rPr>
          <w:rFonts w:eastAsiaTheme="minorHAnsi"/>
          <w:lang w:eastAsia="en-US"/>
        </w:rPr>
        <w:t>Por que será as pessoas da manifestação desejam o fim do período getulista?</w:t>
      </w:r>
    </w:p>
    <w:p w:rsidR="004E23FB" w:rsidRDefault="004E23FB" w:rsidP="006C2558">
      <w:pPr>
        <w:ind w:left="142"/>
        <w:rPr>
          <w:rFonts w:eastAsiaTheme="minorHAnsi"/>
          <w:lang w:eastAsia="en-US"/>
        </w:rPr>
      </w:pPr>
    </w:p>
    <w:p w:rsidR="004E23FB" w:rsidRPr="006C2558" w:rsidRDefault="004E23FB" w:rsidP="006C2558">
      <w:pPr>
        <w:ind w:left="142"/>
        <w:jc w:val="right"/>
        <w:rPr>
          <w:rFonts w:eastAsiaTheme="minorHAnsi"/>
          <w:sz w:val="20"/>
          <w:szCs w:val="20"/>
          <w:lang w:eastAsia="en-US"/>
        </w:rPr>
      </w:pPr>
      <w:r w:rsidRPr="006C2558">
        <w:rPr>
          <w:rFonts w:eastAsiaTheme="minorHAnsi"/>
          <w:sz w:val="20"/>
          <w:szCs w:val="20"/>
          <w:lang w:eastAsia="en-US"/>
        </w:rPr>
        <w:t xml:space="preserve">Disponível em: </w:t>
      </w:r>
      <w:hyperlink r:id="rId25" w:history="1">
        <w:r w:rsidRPr="006C2558">
          <w:rPr>
            <w:rStyle w:val="Hyperlink"/>
            <w:rFonts w:eastAsiaTheme="minorHAnsi"/>
            <w:sz w:val="20"/>
            <w:szCs w:val="20"/>
            <w:lang w:eastAsia="en-US"/>
          </w:rPr>
          <w:t>https://novaescola.org.br/plano-de-aula/6108/o-periodo-varguista-e-suas-contradicoes-avancos-e-retrocessos</w:t>
        </w:r>
      </w:hyperlink>
      <w:r w:rsidRPr="006C2558">
        <w:rPr>
          <w:rFonts w:eastAsiaTheme="minorHAnsi"/>
          <w:sz w:val="20"/>
          <w:szCs w:val="20"/>
          <w:lang w:eastAsia="en-US"/>
        </w:rPr>
        <w:t xml:space="preserve"> Acesso em 06 de abr. de 2020. (Adaptado)</w:t>
      </w:r>
    </w:p>
    <w:p w:rsidR="0078513E" w:rsidRPr="006C2558" w:rsidRDefault="0078513E" w:rsidP="006C2558">
      <w:pPr>
        <w:ind w:left="142"/>
        <w:jc w:val="right"/>
        <w:rPr>
          <w:rFonts w:eastAsiaTheme="minorHAnsi"/>
          <w:color w:val="FF0000"/>
          <w:sz w:val="20"/>
          <w:szCs w:val="20"/>
          <w:lang w:eastAsia="en-US"/>
        </w:rPr>
      </w:pPr>
    </w:p>
    <w:p w:rsidR="0078513E" w:rsidRDefault="00877CF6" w:rsidP="006C2558">
      <w:pPr>
        <w:pStyle w:val="PargrafodaLista"/>
        <w:numPr>
          <w:ilvl w:val="1"/>
          <w:numId w:val="38"/>
        </w:numPr>
        <w:spacing w:line="276" w:lineRule="auto"/>
        <w:ind w:left="142" w:hanging="142"/>
        <w:jc w:val="both"/>
        <w:rPr>
          <w:rFonts w:eastAsiaTheme="minorHAnsi"/>
          <w:lang w:eastAsia="en-US"/>
        </w:rPr>
      </w:pPr>
      <w:r w:rsidRPr="00877CF6">
        <w:rPr>
          <w:rFonts w:eastAsiaTheme="minorHAnsi"/>
          <w:lang w:eastAsia="en-US"/>
        </w:rPr>
        <w:t>Queremismo</w:t>
      </w:r>
      <w:r>
        <w:rPr>
          <w:rFonts w:eastAsiaTheme="minorHAnsi"/>
          <w:lang w:eastAsia="en-US"/>
        </w:rPr>
        <w:t xml:space="preserve"> foi um m</w:t>
      </w:r>
      <w:r w:rsidRPr="00877CF6">
        <w:rPr>
          <w:rFonts w:eastAsiaTheme="minorHAnsi"/>
          <w:lang w:eastAsia="en-US"/>
        </w:rPr>
        <w:t>ovimento político surgido em maio de 1945 com o objetivo de defender a permanência de Getúlio Vargas na presidência da República. O nome "queremismo" se originou do slogan utilizado pelo movimento: "Queremos Getúlio". Pesquise mais sobre este movimento e registre suas descobertas em seu caderno</w:t>
      </w:r>
      <w:r>
        <w:rPr>
          <w:rFonts w:eastAsiaTheme="minorHAnsi"/>
          <w:lang w:eastAsia="en-US"/>
        </w:rPr>
        <w:t>.</w:t>
      </w:r>
    </w:p>
    <w:p w:rsidR="00032B78" w:rsidRDefault="00032B78" w:rsidP="004E23FB">
      <w:pPr>
        <w:pStyle w:val="PargrafodaLista"/>
        <w:tabs>
          <w:tab w:val="left" w:pos="390"/>
        </w:tabs>
        <w:ind w:left="306"/>
        <w:jc w:val="both"/>
        <w:rPr>
          <w:rFonts w:eastAsiaTheme="minorHAnsi"/>
          <w:lang w:eastAsia="en-US"/>
        </w:rPr>
      </w:pPr>
    </w:p>
    <w:p w:rsidR="00032B78" w:rsidRDefault="00032B78" w:rsidP="004E23FB">
      <w:pPr>
        <w:pStyle w:val="PargrafodaLista"/>
        <w:tabs>
          <w:tab w:val="left" w:pos="390"/>
        </w:tabs>
        <w:ind w:left="306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Leia o texto a seguir:</w:t>
      </w:r>
    </w:p>
    <w:p w:rsidR="00032B78" w:rsidRPr="00877CF6" w:rsidRDefault="00032B78" w:rsidP="004E23FB">
      <w:pPr>
        <w:pStyle w:val="PargrafodaLista"/>
        <w:tabs>
          <w:tab w:val="left" w:pos="390"/>
        </w:tabs>
        <w:ind w:left="306"/>
        <w:jc w:val="both"/>
        <w:rPr>
          <w:rFonts w:eastAsiaTheme="minorHAnsi"/>
          <w:lang w:eastAsia="en-US"/>
        </w:rPr>
      </w:pPr>
    </w:p>
    <w:tbl>
      <w:tblPr>
        <w:tblStyle w:val="Tabelacomgrade"/>
        <w:tblW w:w="0" w:type="auto"/>
        <w:tblInd w:w="137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85"/>
      </w:tblGrid>
      <w:tr w:rsidR="004E23FB" w:rsidTr="006C2558">
        <w:tc>
          <w:tcPr>
            <w:tcW w:w="10485" w:type="dxa"/>
            <w:shd w:val="clear" w:color="auto" w:fill="F2F2F2" w:themeFill="background1" w:themeFillShade="F2"/>
          </w:tcPr>
          <w:p w:rsidR="004E23FB" w:rsidRPr="004E23FB" w:rsidRDefault="004E23FB" w:rsidP="004E23FB">
            <w:pPr>
              <w:pStyle w:val="PargrafodaLista"/>
              <w:tabs>
                <w:tab w:val="left" w:pos="390"/>
              </w:tabs>
              <w:ind w:left="0"/>
              <w:jc w:val="both"/>
              <w:rPr>
                <w:rFonts w:eastAsiaTheme="minorHAnsi"/>
                <w:b/>
                <w:lang w:eastAsia="en-US"/>
              </w:rPr>
            </w:pPr>
            <w:r w:rsidRPr="004E23FB">
              <w:rPr>
                <w:rFonts w:eastAsiaTheme="minorHAnsi"/>
                <w:b/>
                <w:lang w:eastAsia="en-US"/>
              </w:rPr>
              <w:t>O TRABALHISMO NA ERA VARGAS</w:t>
            </w:r>
          </w:p>
          <w:p w:rsidR="004E23FB" w:rsidRPr="004E23FB" w:rsidRDefault="004E23FB" w:rsidP="004E23FB">
            <w:pPr>
              <w:pStyle w:val="PargrafodaLista"/>
              <w:tabs>
                <w:tab w:val="left" w:pos="390"/>
              </w:tabs>
              <w:ind w:left="0"/>
              <w:jc w:val="both"/>
              <w:rPr>
                <w:rFonts w:eastAsiaTheme="minorHAnsi"/>
                <w:lang w:eastAsia="en-US"/>
              </w:rPr>
            </w:pPr>
            <w:r w:rsidRPr="004E23FB">
              <w:rPr>
                <w:rFonts w:eastAsiaTheme="minorHAnsi"/>
                <w:lang w:eastAsia="en-US"/>
              </w:rPr>
              <w:t>A partir da década de 1930, vislumbramos um novo cenário político no Brasil onde a relação dos cidadãos e as instituições de controle político sofrem uma sensível mudança. A nação, grosso modo, sofreu uma mudança em sua arena política. Nesta época, as populações camponesas deixaram de representar a maioria dos cidadãos e trabalhadores que configuraram o cenário político dessas nações. Para tanto, os processos de industrialização e urbanização são de fundamental importância.</w:t>
            </w:r>
          </w:p>
          <w:p w:rsidR="004E23FB" w:rsidRPr="004E23FB" w:rsidRDefault="004E23FB" w:rsidP="004E23FB">
            <w:pPr>
              <w:pStyle w:val="PargrafodaLista"/>
              <w:tabs>
                <w:tab w:val="left" w:pos="390"/>
              </w:tabs>
              <w:ind w:left="0"/>
              <w:jc w:val="both"/>
              <w:rPr>
                <w:rFonts w:eastAsiaTheme="minorHAnsi"/>
                <w:lang w:eastAsia="en-US"/>
              </w:rPr>
            </w:pPr>
          </w:p>
          <w:p w:rsidR="004E23FB" w:rsidRPr="004E23FB" w:rsidRDefault="004E23FB" w:rsidP="004E23FB">
            <w:pPr>
              <w:pStyle w:val="PargrafodaLista"/>
              <w:tabs>
                <w:tab w:val="left" w:pos="390"/>
              </w:tabs>
              <w:ind w:left="0"/>
              <w:jc w:val="both"/>
              <w:rPr>
                <w:rFonts w:eastAsiaTheme="minorHAnsi"/>
                <w:lang w:eastAsia="en-US"/>
              </w:rPr>
            </w:pPr>
            <w:r w:rsidRPr="004E23FB">
              <w:rPr>
                <w:rFonts w:eastAsiaTheme="minorHAnsi"/>
                <w:lang w:eastAsia="en-US"/>
              </w:rPr>
              <w:t xml:space="preserve">De acordo com alguns historiadores, a expansão das cidades vai criar um processo de complexificação das relações entre o capital e o trabalho. Tal fato se exprimira em um processo onde os antagonismos entre as classes operárias e os capitalistas vão se avolumar de tal maneira </w:t>
            </w:r>
            <w:proofErr w:type="gramStart"/>
            <w:r w:rsidRPr="004E23FB">
              <w:rPr>
                <w:rFonts w:eastAsiaTheme="minorHAnsi"/>
                <w:lang w:eastAsia="en-US"/>
              </w:rPr>
              <w:t>nunca antes</w:t>
            </w:r>
            <w:proofErr w:type="gramEnd"/>
            <w:r w:rsidRPr="004E23FB">
              <w:rPr>
                <w:rFonts w:eastAsiaTheme="minorHAnsi"/>
                <w:lang w:eastAsia="en-US"/>
              </w:rPr>
              <w:t xml:space="preserve"> vista. Agrupados em instituições sindicais, os trabalhadores vão exigir melhores condições de vida e trabalho em um contexto intelectual de plena modernização das id</w:t>
            </w:r>
            <w:r w:rsidR="00032B78">
              <w:rPr>
                <w:rFonts w:eastAsiaTheme="minorHAnsi"/>
                <w:lang w:eastAsia="en-US"/>
              </w:rPr>
              <w:t>e</w:t>
            </w:r>
            <w:r w:rsidRPr="004E23FB">
              <w:rPr>
                <w:rFonts w:eastAsiaTheme="minorHAnsi"/>
                <w:lang w:eastAsia="en-US"/>
              </w:rPr>
              <w:t>ias e dos governos.</w:t>
            </w:r>
          </w:p>
          <w:p w:rsidR="004E23FB" w:rsidRPr="004E23FB" w:rsidRDefault="004E23FB" w:rsidP="004E23FB">
            <w:pPr>
              <w:pStyle w:val="PargrafodaLista"/>
              <w:tabs>
                <w:tab w:val="left" w:pos="390"/>
              </w:tabs>
              <w:ind w:left="0"/>
              <w:jc w:val="both"/>
              <w:rPr>
                <w:rFonts w:eastAsiaTheme="minorHAnsi"/>
                <w:lang w:eastAsia="en-US"/>
              </w:rPr>
            </w:pPr>
          </w:p>
          <w:p w:rsidR="004E23FB" w:rsidRPr="004E23FB" w:rsidRDefault="004E23FB" w:rsidP="004E23FB">
            <w:pPr>
              <w:pStyle w:val="PargrafodaLista"/>
              <w:tabs>
                <w:tab w:val="left" w:pos="390"/>
              </w:tabs>
              <w:ind w:left="0"/>
              <w:jc w:val="both"/>
              <w:rPr>
                <w:rFonts w:eastAsiaTheme="minorHAnsi"/>
                <w:lang w:eastAsia="en-US"/>
              </w:rPr>
            </w:pPr>
            <w:r w:rsidRPr="004E23FB">
              <w:rPr>
                <w:rFonts w:eastAsiaTheme="minorHAnsi"/>
                <w:lang w:eastAsia="en-US"/>
              </w:rPr>
              <w:t xml:space="preserve">No entanto, o que significava esta modernidade? Significava o fortalecimento de regimes democráticos através de eleições livres e diretas que pudessem dar o direito de ampla participação política ao cidadão. De tal maneira, poderíamos agora supor que as classes trabalhadoras (agora majoritariamente urbanas) tivessem </w:t>
            </w:r>
            <w:r w:rsidRPr="004E23FB">
              <w:rPr>
                <w:rFonts w:eastAsiaTheme="minorHAnsi"/>
                <w:lang w:eastAsia="en-US"/>
              </w:rPr>
              <w:lastRenderedPageBreak/>
              <w:t>como, principalmente por meio dos novos meios de informação (rádio e TV), protagonizar as principais decisões políticas de seu tempo.</w:t>
            </w:r>
          </w:p>
          <w:p w:rsidR="004E23FB" w:rsidRPr="004E23FB" w:rsidRDefault="004E23FB" w:rsidP="004E23FB">
            <w:pPr>
              <w:pStyle w:val="PargrafodaLista"/>
              <w:tabs>
                <w:tab w:val="left" w:pos="390"/>
              </w:tabs>
              <w:ind w:left="0"/>
              <w:jc w:val="both"/>
              <w:rPr>
                <w:rFonts w:eastAsiaTheme="minorHAnsi"/>
                <w:lang w:eastAsia="en-US"/>
              </w:rPr>
            </w:pPr>
          </w:p>
          <w:p w:rsidR="004E23FB" w:rsidRDefault="004E23FB" w:rsidP="004E23FB">
            <w:pPr>
              <w:pStyle w:val="PargrafodaLista"/>
              <w:tabs>
                <w:tab w:val="left" w:pos="390"/>
              </w:tabs>
              <w:ind w:left="0"/>
              <w:jc w:val="both"/>
              <w:rPr>
                <w:rFonts w:eastAsiaTheme="minorHAnsi"/>
                <w:lang w:eastAsia="en-US"/>
              </w:rPr>
            </w:pPr>
            <w:r w:rsidRPr="004E23FB">
              <w:rPr>
                <w:rFonts w:eastAsiaTheme="minorHAnsi"/>
                <w:lang w:eastAsia="en-US"/>
              </w:rPr>
              <w:t xml:space="preserve">Essa possibilidade de articulação e mobilização da população pode ser observada na ascensão dos sindicatos, greves e partidos de oposição que se mobilizaram frente ao governo. No entanto, aqui no Brasil, o Governo de Getúlio Vargas será de fundamental importância para que essa mobilização se desarticule por meio de dois elementos fundamentais: </w:t>
            </w:r>
            <w:r w:rsidRPr="00032B78">
              <w:rPr>
                <w:rFonts w:eastAsiaTheme="minorHAnsi"/>
                <w:b/>
                <w:lang w:eastAsia="en-US"/>
              </w:rPr>
              <w:t>a propaganda e o controle</w:t>
            </w:r>
            <w:r w:rsidRPr="004E23FB">
              <w:rPr>
                <w:rFonts w:eastAsiaTheme="minorHAnsi"/>
                <w:lang w:eastAsia="en-US"/>
              </w:rPr>
              <w:t>.</w:t>
            </w:r>
            <w:r w:rsidR="00A45C92">
              <w:rPr>
                <w:rFonts w:eastAsiaTheme="minorHAnsi"/>
                <w:lang w:eastAsia="en-US"/>
              </w:rPr>
              <w:t xml:space="preserve"> </w:t>
            </w:r>
            <w:r w:rsidR="00032B78">
              <w:rPr>
                <w:rFonts w:eastAsiaTheme="minorHAnsi"/>
                <w:lang w:eastAsia="en-US"/>
              </w:rPr>
              <w:t>A</w:t>
            </w:r>
            <w:r w:rsidR="00032B78" w:rsidRPr="00032B78">
              <w:rPr>
                <w:rFonts w:eastAsiaTheme="minorHAnsi"/>
                <w:lang w:eastAsia="en-US"/>
              </w:rPr>
              <w:t xml:space="preserve">s leis trabalhistas fizeram de Getúlio um governante extremamente popular. </w:t>
            </w:r>
            <w:r w:rsidR="00A45C92">
              <w:rPr>
                <w:rFonts w:eastAsiaTheme="minorHAnsi"/>
                <w:lang w:eastAsia="en-US"/>
              </w:rPr>
              <w:t>O</w:t>
            </w:r>
            <w:r w:rsidR="00032B78" w:rsidRPr="00032B78">
              <w:rPr>
                <w:rFonts w:eastAsiaTheme="minorHAnsi"/>
                <w:lang w:eastAsia="en-US"/>
              </w:rPr>
              <w:t xml:space="preserve"> Departamento de Imprensa e Propaganda (DIP) e as leis de controle sobre os sindicatos foram de grande relevância nesse processo de controle desejado pelas autoridades da época.</w:t>
            </w:r>
          </w:p>
          <w:p w:rsidR="00032B78" w:rsidRDefault="00032B78" w:rsidP="004E23FB">
            <w:pPr>
              <w:pStyle w:val="PargrafodaLista"/>
              <w:tabs>
                <w:tab w:val="left" w:pos="390"/>
              </w:tabs>
              <w:ind w:left="0"/>
              <w:jc w:val="both"/>
              <w:rPr>
                <w:rFonts w:eastAsiaTheme="minorHAnsi"/>
                <w:lang w:eastAsia="en-US"/>
              </w:rPr>
            </w:pPr>
          </w:p>
          <w:p w:rsidR="00032B78" w:rsidRDefault="00032B78" w:rsidP="00032B78">
            <w:pPr>
              <w:pStyle w:val="PargrafodaLista"/>
              <w:tabs>
                <w:tab w:val="left" w:pos="390"/>
              </w:tabs>
              <w:ind w:left="27"/>
              <w:rPr>
                <w:rFonts w:eastAsiaTheme="minorHAnsi"/>
                <w:b/>
                <w:lang w:eastAsia="en-US"/>
              </w:rPr>
            </w:pPr>
            <w:r w:rsidRPr="00032B78">
              <w:rPr>
                <w:rFonts w:eastAsiaTheme="minorHAnsi"/>
                <w:b/>
                <w:lang w:eastAsia="en-US"/>
              </w:rPr>
              <w:t>Por Rainer Sousa</w:t>
            </w:r>
            <w:r>
              <w:rPr>
                <w:rFonts w:eastAsiaTheme="minorHAnsi"/>
                <w:b/>
                <w:lang w:eastAsia="en-US"/>
              </w:rPr>
              <w:t xml:space="preserve"> - </w:t>
            </w:r>
            <w:r w:rsidRPr="00032B78">
              <w:rPr>
                <w:rFonts w:eastAsiaTheme="minorHAnsi"/>
                <w:b/>
                <w:lang w:eastAsia="en-US"/>
              </w:rPr>
              <w:t>Graduado em História</w:t>
            </w:r>
            <w:r>
              <w:rPr>
                <w:rFonts w:eastAsiaTheme="minorHAnsi"/>
                <w:b/>
                <w:lang w:eastAsia="en-US"/>
              </w:rPr>
              <w:t xml:space="preserve"> - </w:t>
            </w:r>
            <w:r w:rsidRPr="00032B78">
              <w:rPr>
                <w:rFonts w:eastAsiaTheme="minorHAnsi"/>
                <w:b/>
                <w:lang w:eastAsia="en-US"/>
              </w:rPr>
              <w:t>Equipe Brasil Escola</w:t>
            </w:r>
          </w:p>
          <w:p w:rsidR="00032B78" w:rsidRPr="00032B78" w:rsidRDefault="00032B78" w:rsidP="00032B78">
            <w:pPr>
              <w:pStyle w:val="PargrafodaLista"/>
              <w:tabs>
                <w:tab w:val="left" w:pos="390"/>
              </w:tabs>
              <w:ind w:left="27"/>
              <w:rPr>
                <w:rFonts w:eastAsiaTheme="minorHAnsi"/>
                <w:sz w:val="20"/>
                <w:szCs w:val="20"/>
                <w:lang w:eastAsia="en-US"/>
              </w:rPr>
            </w:pPr>
            <w:r w:rsidRPr="00032B78">
              <w:rPr>
                <w:rFonts w:eastAsiaTheme="minorHAnsi"/>
                <w:sz w:val="20"/>
                <w:szCs w:val="20"/>
                <w:lang w:eastAsia="en-US"/>
              </w:rPr>
              <w:t xml:space="preserve">Disponível em: </w:t>
            </w:r>
            <w:hyperlink r:id="rId26" w:history="1">
              <w:r w:rsidRPr="00032B78">
                <w:rPr>
                  <w:rStyle w:val="Hyperlink"/>
                  <w:rFonts w:eastAsiaTheme="minorHAnsi"/>
                  <w:color w:val="auto"/>
                  <w:sz w:val="20"/>
                  <w:szCs w:val="20"/>
                  <w:lang w:eastAsia="en-US"/>
                </w:rPr>
                <w:t>https://educador.brasilescola.uol.com.br/estrategias-ensino/o-trabalhismo-na-era-vargas.htm</w:t>
              </w:r>
            </w:hyperlink>
            <w:r w:rsidRPr="00032B78">
              <w:rPr>
                <w:rFonts w:eastAsiaTheme="minorHAnsi"/>
                <w:sz w:val="20"/>
                <w:szCs w:val="20"/>
                <w:lang w:eastAsia="en-US"/>
              </w:rPr>
              <w:t xml:space="preserve"> Acesso em: 06 de abr. de 2020. </w:t>
            </w:r>
          </w:p>
        </w:tc>
      </w:tr>
    </w:tbl>
    <w:p w:rsidR="000E554A" w:rsidRPr="00877CF6" w:rsidRDefault="000E554A" w:rsidP="00877CF6">
      <w:pPr>
        <w:pStyle w:val="PargrafodaLista"/>
        <w:tabs>
          <w:tab w:val="left" w:pos="390"/>
        </w:tabs>
        <w:ind w:left="426" w:hanging="426"/>
        <w:jc w:val="both"/>
        <w:rPr>
          <w:rFonts w:eastAsiaTheme="minorHAnsi"/>
          <w:lang w:eastAsia="en-US"/>
        </w:rPr>
      </w:pPr>
    </w:p>
    <w:p w:rsidR="0078513E" w:rsidRPr="006C2558" w:rsidRDefault="00FE264C" w:rsidP="006C2558">
      <w:pPr>
        <w:tabs>
          <w:tab w:val="left" w:pos="390"/>
        </w:tabs>
        <w:rPr>
          <w:rFonts w:eastAsiaTheme="minorHAnsi"/>
          <w:lang w:eastAsia="en-US"/>
        </w:rPr>
      </w:pPr>
      <w:r w:rsidRPr="00FE264C">
        <w:rPr>
          <w:rFonts w:eastAsiaTheme="minorHAnsi"/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199B6754" wp14:editId="79D7C266">
            <wp:simplePos x="0" y="0"/>
            <wp:positionH relativeFrom="column">
              <wp:posOffset>1468120</wp:posOffset>
            </wp:positionH>
            <wp:positionV relativeFrom="paragraph">
              <wp:posOffset>265430</wp:posOffset>
            </wp:positionV>
            <wp:extent cx="3968115" cy="2613025"/>
            <wp:effectExtent l="0" t="0" r="0" b="0"/>
            <wp:wrapTopAndBottom/>
            <wp:docPr id="18" name="Imagem 18" descr="https://s1.static.brasilescola.uol.com.br/be/e/Vargas%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1.static.brasilescola.uol.com.br/be/e/Vargas%20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lang w:eastAsia="en-US"/>
        </w:rPr>
        <w:t xml:space="preserve">Agora observe a imagem e responda as </w:t>
      </w:r>
      <w:r w:rsidR="006C2558">
        <w:rPr>
          <w:rFonts w:eastAsiaTheme="minorHAnsi"/>
          <w:lang w:eastAsia="en-US"/>
        </w:rPr>
        <w:t xml:space="preserve">atividades 06 e 07. </w:t>
      </w:r>
    </w:p>
    <w:p w:rsidR="0078513E" w:rsidRDefault="00FE264C" w:rsidP="00270AD0">
      <w:pPr>
        <w:tabs>
          <w:tab w:val="left" w:pos="390"/>
        </w:tabs>
        <w:rPr>
          <w:rFonts w:eastAsiaTheme="minorHAnsi"/>
          <w:sz w:val="20"/>
          <w:szCs w:val="20"/>
          <w:lang w:eastAsia="en-US"/>
        </w:rPr>
      </w:pPr>
      <w:r w:rsidRPr="00FE264C">
        <w:rPr>
          <w:rFonts w:eastAsiaTheme="minorHAnsi"/>
          <w:sz w:val="20"/>
          <w:szCs w:val="20"/>
          <w:lang w:eastAsia="en-US"/>
        </w:rPr>
        <w:t xml:space="preserve">Disponível em: </w:t>
      </w:r>
      <w:hyperlink r:id="rId28" w:history="1">
        <w:r w:rsidRPr="00FE264C">
          <w:rPr>
            <w:rStyle w:val="Hyperlink"/>
            <w:rFonts w:eastAsiaTheme="minorHAnsi"/>
            <w:color w:val="auto"/>
            <w:sz w:val="20"/>
            <w:szCs w:val="20"/>
            <w:lang w:eastAsia="en-US"/>
          </w:rPr>
          <w:t>https://educador.brasilescola.uol.com.br/estrategias-ensino/o-trabalhismo-na-era-vargas.htm</w:t>
        </w:r>
      </w:hyperlink>
      <w:r w:rsidRPr="00FE264C">
        <w:rPr>
          <w:rFonts w:eastAsiaTheme="minorHAnsi"/>
          <w:sz w:val="20"/>
          <w:szCs w:val="20"/>
          <w:lang w:eastAsia="en-US"/>
        </w:rPr>
        <w:t xml:space="preserve">  Acesso em: 06 de abr. de 2020. </w:t>
      </w:r>
    </w:p>
    <w:p w:rsidR="006C2558" w:rsidRPr="00FE264C" w:rsidRDefault="006C2558" w:rsidP="00270AD0">
      <w:pPr>
        <w:tabs>
          <w:tab w:val="left" w:pos="390"/>
        </w:tabs>
        <w:rPr>
          <w:rFonts w:eastAsiaTheme="minorHAnsi"/>
          <w:sz w:val="20"/>
          <w:szCs w:val="20"/>
          <w:lang w:eastAsia="en-US"/>
        </w:rPr>
      </w:pPr>
    </w:p>
    <w:p w:rsidR="00A45C92" w:rsidRPr="00A45C92" w:rsidRDefault="00A45C92" w:rsidP="006C2558">
      <w:pPr>
        <w:pStyle w:val="PargrafodaLista"/>
        <w:numPr>
          <w:ilvl w:val="1"/>
          <w:numId w:val="38"/>
        </w:numPr>
        <w:ind w:left="0" w:firstLine="66"/>
        <w:jc w:val="both"/>
        <w:rPr>
          <w:rFonts w:eastAsiaTheme="minorHAnsi"/>
          <w:lang w:eastAsia="en-US"/>
        </w:rPr>
      </w:pPr>
      <w:r w:rsidRPr="00A45C92">
        <w:rPr>
          <w:rFonts w:eastAsiaTheme="minorHAnsi"/>
          <w:lang w:eastAsia="en-US"/>
        </w:rPr>
        <w:t>O lema da faixa “</w:t>
      </w:r>
      <w:r w:rsidRPr="00A45C92">
        <w:rPr>
          <w:rFonts w:eastAsiaTheme="minorHAnsi"/>
          <w:b/>
          <w:lang w:eastAsia="en-US"/>
        </w:rPr>
        <w:t>Trabalhador sindicalizado é trabalhador disciplinado”</w:t>
      </w:r>
      <w:r w:rsidRPr="00A45C92">
        <w:rPr>
          <w:rFonts w:eastAsiaTheme="minorHAnsi"/>
          <w:lang w:eastAsia="en-US"/>
        </w:rPr>
        <w:t xml:space="preserve"> expressa com precisão o projeto do Governo Vargas (1930-1945) de o Estado arbitrar os conflitos entre capital e trabalho. Dentre as medidas listadas a seguir, assinale a que indica esse aspecto do trabalhismo de Vargas.</w:t>
      </w:r>
    </w:p>
    <w:p w:rsidR="00A45C92" w:rsidRPr="00A45C92" w:rsidRDefault="00A45C92" w:rsidP="00A45C92">
      <w:pPr>
        <w:tabs>
          <w:tab w:val="left" w:pos="390"/>
        </w:tabs>
        <w:rPr>
          <w:rFonts w:eastAsiaTheme="minorHAnsi"/>
          <w:lang w:eastAsia="en-US"/>
        </w:rPr>
      </w:pPr>
    </w:p>
    <w:p w:rsidR="00A45C92" w:rsidRPr="00A45C92" w:rsidRDefault="006C2558" w:rsidP="003C0FC3">
      <w:pPr>
        <w:pStyle w:val="PargrafodaLista"/>
        <w:numPr>
          <w:ilvl w:val="0"/>
          <w:numId w:val="45"/>
        </w:numPr>
        <w:tabs>
          <w:tab w:val="left" w:pos="390"/>
        </w:tabs>
        <w:ind w:hanging="578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>(  )</w:t>
      </w:r>
      <w:proofErr w:type="gramEnd"/>
      <w:r>
        <w:rPr>
          <w:rFonts w:eastAsiaTheme="minorHAnsi"/>
          <w:lang w:eastAsia="en-US"/>
        </w:rPr>
        <w:t xml:space="preserve"> </w:t>
      </w:r>
      <w:r w:rsidR="00A45C92" w:rsidRPr="00A45C92">
        <w:rPr>
          <w:rFonts w:eastAsiaTheme="minorHAnsi"/>
          <w:lang w:eastAsia="en-US"/>
        </w:rPr>
        <w:t>A instituição do salário mínimo e a regulamentação do direito de greve.</w:t>
      </w:r>
    </w:p>
    <w:p w:rsidR="00A45C92" w:rsidRPr="00A45C92" w:rsidRDefault="006C2558" w:rsidP="003C0FC3">
      <w:pPr>
        <w:pStyle w:val="PargrafodaLista"/>
        <w:numPr>
          <w:ilvl w:val="0"/>
          <w:numId w:val="45"/>
        </w:numPr>
        <w:tabs>
          <w:tab w:val="left" w:pos="390"/>
        </w:tabs>
        <w:ind w:hanging="578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>(  )</w:t>
      </w:r>
      <w:proofErr w:type="gramEnd"/>
      <w:r w:rsidR="00A45C92" w:rsidRPr="00A45C92">
        <w:rPr>
          <w:rFonts w:eastAsiaTheme="minorHAnsi"/>
          <w:lang w:eastAsia="en-US"/>
        </w:rPr>
        <w:t>A Consolidação das Leis do Trabalho (CLT) e a regularização do trabalho infantil.</w:t>
      </w:r>
    </w:p>
    <w:p w:rsidR="00A45C92" w:rsidRPr="00A45C92" w:rsidRDefault="006C2558" w:rsidP="003C0FC3">
      <w:pPr>
        <w:pStyle w:val="PargrafodaLista"/>
        <w:numPr>
          <w:ilvl w:val="0"/>
          <w:numId w:val="45"/>
        </w:numPr>
        <w:tabs>
          <w:tab w:val="left" w:pos="390"/>
        </w:tabs>
        <w:ind w:hanging="578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>(  )</w:t>
      </w:r>
      <w:proofErr w:type="gramEnd"/>
      <w:r>
        <w:rPr>
          <w:rFonts w:eastAsiaTheme="minorHAnsi"/>
          <w:lang w:eastAsia="en-US"/>
        </w:rPr>
        <w:t xml:space="preserve"> </w:t>
      </w:r>
      <w:r w:rsidR="00A45C92" w:rsidRPr="00A45C92">
        <w:rPr>
          <w:rFonts w:eastAsiaTheme="minorHAnsi"/>
          <w:lang w:eastAsia="en-US"/>
        </w:rPr>
        <w:t>A garantia da estabilidade do emprego e a autonomia sindical.</w:t>
      </w:r>
    </w:p>
    <w:p w:rsidR="00A45C92" w:rsidRPr="00A45C92" w:rsidRDefault="006C2558" w:rsidP="003C0FC3">
      <w:pPr>
        <w:pStyle w:val="PargrafodaLista"/>
        <w:numPr>
          <w:ilvl w:val="0"/>
          <w:numId w:val="45"/>
        </w:numPr>
        <w:tabs>
          <w:tab w:val="left" w:pos="390"/>
        </w:tabs>
        <w:ind w:hanging="578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>(  )</w:t>
      </w:r>
      <w:proofErr w:type="gramEnd"/>
      <w:r>
        <w:rPr>
          <w:rFonts w:eastAsiaTheme="minorHAnsi"/>
          <w:lang w:eastAsia="en-US"/>
        </w:rPr>
        <w:t xml:space="preserve"> </w:t>
      </w:r>
      <w:r w:rsidR="00A45C92" w:rsidRPr="00A45C92">
        <w:rPr>
          <w:rFonts w:eastAsiaTheme="minorHAnsi"/>
          <w:lang w:eastAsia="en-US"/>
        </w:rPr>
        <w:t>A intensificação do controle sindical e as grandes solenidades cívicas no dia 1o de maio.</w:t>
      </w:r>
    </w:p>
    <w:p w:rsidR="00FE264C" w:rsidRPr="006C2558" w:rsidRDefault="006C2558" w:rsidP="003C0FC3">
      <w:pPr>
        <w:pStyle w:val="PargrafodaLista"/>
        <w:numPr>
          <w:ilvl w:val="0"/>
          <w:numId w:val="45"/>
        </w:numPr>
        <w:tabs>
          <w:tab w:val="left" w:pos="390"/>
        </w:tabs>
        <w:ind w:hanging="578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>(  )</w:t>
      </w:r>
      <w:proofErr w:type="gramEnd"/>
      <w:r>
        <w:rPr>
          <w:rFonts w:eastAsiaTheme="minorHAnsi"/>
          <w:lang w:eastAsia="en-US"/>
        </w:rPr>
        <w:t xml:space="preserve"> </w:t>
      </w:r>
      <w:r w:rsidR="00A45C92" w:rsidRPr="00A45C92">
        <w:rPr>
          <w:rFonts w:eastAsiaTheme="minorHAnsi"/>
          <w:lang w:eastAsia="en-US"/>
        </w:rPr>
        <w:t>O regime de livre negociação salarial e a liberdade de associação dos trabalhadores.</w:t>
      </w:r>
    </w:p>
    <w:p w:rsidR="00FE264C" w:rsidRPr="00FE264C" w:rsidRDefault="00FE264C" w:rsidP="00FE264C">
      <w:pPr>
        <w:tabs>
          <w:tab w:val="left" w:pos="390"/>
        </w:tabs>
        <w:rPr>
          <w:rFonts w:eastAsiaTheme="minorHAnsi"/>
          <w:sz w:val="20"/>
          <w:szCs w:val="20"/>
          <w:lang w:eastAsia="en-US"/>
        </w:rPr>
      </w:pPr>
      <w:r w:rsidRPr="00FE264C">
        <w:rPr>
          <w:rFonts w:eastAsiaTheme="minorHAnsi"/>
          <w:sz w:val="20"/>
          <w:szCs w:val="20"/>
          <w:lang w:eastAsia="en-US"/>
        </w:rPr>
        <w:t>Disponível em: https://questoes.grancursosonline.com.br/questoes-de-concursos/atualidades-e-conhecimentos-gerais-politica/810567 acesso em: 06 de abr. de 2020.</w:t>
      </w:r>
    </w:p>
    <w:p w:rsidR="00FE264C" w:rsidRDefault="00FE264C" w:rsidP="00FE264C">
      <w:pPr>
        <w:tabs>
          <w:tab w:val="left" w:pos="390"/>
        </w:tabs>
        <w:rPr>
          <w:rFonts w:eastAsiaTheme="minorHAnsi"/>
          <w:lang w:eastAsia="en-US"/>
        </w:rPr>
      </w:pPr>
    </w:p>
    <w:p w:rsidR="00E364F2" w:rsidRDefault="00E364F2" w:rsidP="006C2558">
      <w:pPr>
        <w:pStyle w:val="PargrafodaLista"/>
        <w:numPr>
          <w:ilvl w:val="1"/>
          <w:numId w:val="38"/>
        </w:numPr>
        <w:tabs>
          <w:tab w:val="left" w:pos="0"/>
        </w:tabs>
        <w:ind w:left="0" w:firstLine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A imagem acima é um documento disponível</w:t>
      </w:r>
      <w:r w:rsidRPr="00E364F2">
        <w:rPr>
          <w:rFonts w:eastAsiaTheme="minorHAnsi"/>
          <w:lang w:eastAsia="en-US"/>
        </w:rPr>
        <w:t xml:space="preserve"> do CPDOC da Fundação Getúlio Vargas, temos</w:t>
      </w:r>
      <w:r>
        <w:rPr>
          <w:rFonts w:eastAsiaTheme="minorHAnsi"/>
          <w:lang w:eastAsia="en-US"/>
        </w:rPr>
        <w:t xml:space="preserve"> aqui</w:t>
      </w:r>
      <w:r w:rsidRPr="00E364F2">
        <w:rPr>
          <w:rFonts w:eastAsiaTheme="minorHAnsi"/>
          <w:lang w:eastAsia="en-US"/>
        </w:rPr>
        <w:t xml:space="preserve"> um exemplo claro de como o r</w:t>
      </w:r>
      <w:r>
        <w:rPr>
          <w:rFonts w:eastAsiaTheme="minorHAnsi"/>
          <w:lang w:eastAsia="en-US"/>
        </w:rPr>
        <w:t>egime varguista agiu. Na Imagem</w:t>
      </w:r>
      <w:r w:rsidRPr="00E364F2">
        <w:rPr>
          <w:rFonts w:eastAsiaTheme="minorHAnsi"/>
          <w:lang w:eastAsia="en-US"/>
        </w:rPr>
        <w:t xml:space="preserve">, temos uma foto onde os trabalhadores assistem um desfile de 1º de maio organizado pelo governo em homenagem ao trabalhador. </w:t>
      </w:r>
      <w:r>
        <w:rPr>
          <w:rFonts w:eastAsiaTheme="minorHAnsi"/>
          <w:lang w:eastAsia="en-US"/>
        </w:rPr>
        <w:t>Observe</w:t>
      </w:r>
      <w:r w:rsidRPr="00E364F2">
        <w:rPr>
          <w:rFonts w:eastAsiaTheme="minorHAnsi"/>
          <w:lang w:eastAsia="en-US"/>
        </w:rPr>
        <w:t xml:space="preserve"> a passividade e o apoio dos trabalhadores à manifestação organizada pelas autoridades da época. </w:t>
      </w:r>
    </w:p>
    <w:p w:rsidR="006C2558" w:rsidRDefault="006C2558" w:rsidP="006C2558">
      <w:pPr>
        <w:pStyle w:val="PargrafodaLista"/>
        <w:tabs>
          <w:tab w:val="left" w:pos="0"/>
        </w:tabs>
        <w:ind w:left="0"/>
        <w:jc w:val="both"/>
        <w:rPr>
          <w:rFonts w:eastAsiaTheme="minorHAnsi"/>
          <w:lang w:eastAsia="en-US"/>
        </w:rPr>
      </w:pPr>
      <w:bookmarkStart w:id="1" w:name="_GoBack"/>
      <w:bookmarkEnd w:id="1"/>
    </w:p>
    <w:p w:rsidR="006C2558" w:rsidRDefault="00E364F2" w:rsidP="006C2558">
      <w:pPr>
        <w:pStyle w:val="PargrafodaLista"/>
        <w:numPr>
          <w:ilvl w:val="0"/>
          <w:numId w:val="46"/>
        </w:numPr>
        <w:tabs>
          <w:tab w:val="left" w:pos="0"/>
        </w:tabs>
        <w:ind w:left="0" w:firstLine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De acordo com o texto e a imagem por</w:t>
      </w:r>
      <w:r w:rsidR="006C2558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que você acha que os trabalhadores estavam reagindo dessa forma?</w:t>
      </w:r>
    </w:p>
    <w:p w:rsidR="00E364F2" w:rsidRDefault="00E364F2" w:rsidP="006C2558">
      <w:pPr>
        <w:pStyle w:val="PargrafodaLista"/>
        <w:tabs>
          <w:tab w:val="left" w:pos="0"/>
        </w:tabs>
        <w:ind w:left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</w:p>
    <w:p w:rsidR="00E364F2" w:rsidRDefault="00E364F2" w:rsidP="006C2558">
      <w:pPr>
        <w:pStyle w:val="PargrafodaLista"/>
        <w:numPr>
          <w:ilvl w:val="0"/>
          <w:numId w:val="46"/>
        </w:numPr>
        <w:tabs>
          <w:tab w:val="left" w:pos="0"/>
        </w:tabs>
        <w:ind w:left="0" w:firstLine="0"/>
        <w:jc w:val="both"/>
        <w:rPr>
          <w:rFonts w:eastAsiaTheme="minorHAnsi"/>
          <w:lang w:eastAsia="en-US"/>
        </w:rPr>
      </w:pPr>
      <w:r w:rsidRPr="00E364F2">
        <w:rPr>
          <w:rFonts w:eastAsiaTheme="minorHAnsi"/>
          <w:lang w:eastAsia="en-US"/>
        </w:rPr>
        <w:t>Além disso, podemos refletir porque não são os próprios trabalhador</w:t>
      </w:r>
      <w:r>
        <w:rPr>
          <w:rFonts w:eastAsiaTheme="minorHAnsi"/>
          <w:lang w:eastAsia="en-US"/>
        </w:rPr>
        <w:t>es que tomam a frente no evento?</w:t>
      </w:r>
    </w:p>
    <w:p w:rsidR="006D67B6" w:rsidRDefault="006D67B6" w:rsidP="006D67B6">
      <w:pPr>
        <w:pStyle w:val="PargrafodaLista"/>
        <w:tabs>
          <w:tab w:val="left" w:pos="390"/>
        </w:tabs>
        <w:ind w:left="1004"/>
        <w:jc w:val="both"/>
        <w:rPr>
          <w:rFonts w:eastAsiaTheme="minorHAnsi"/>
          <w:lang w:eastAsia="en-US"/>
        </w:rPr>
      </w:pPr>
    </w:p>
    <w:p w:rsidR="006D67B6" w:rsidRDefault="006D67B6" w:rsidP="006D67B6">
      <w:pPr>
        <w:pStyle w:val="PargrafodaLista"/>
        <w:tabs>
          <w:tab w:val="left" w:pos="390"/>
        </w:tabs>
        <w:ind w:left="1004"/>
        <w:jc w:val="both"/>
        <w:rPr>
          <w:rFonts w:eastAsiaTheme="minorHAnsi"/>
          <w:lang w:eastAsia="en-US"/>
        </w:rPr>
      </w:pPr>
    </w:p>
    <w:p w:rsidR="00AE3810" w:rsidRDefault="00AE3810" w:rsidP="006D67B6">
      <w:pPr>
        <w:pStyle w:val="PargrafodaLista"/>
        <w:tabs>
          <w:tab w:val="left" w:pos="390"/>
        </w:tabs>
        <w:ind w:left="1004"/>
        <w:jc w:val="both"/>
        <w:rPr>
          <w:rFonts w:eastAsiaTheme="minorHAnsi"/>
          <w:lang w:eastAsia="en-US"/>
        </w:rPr>
      </w:pPr>
    </w:p>
    <w:p w:rsidR="006D67B6" w:rsidRDefault="006D67B6" w:rsidP="006D67B6">
      <w:pPr>
        <w:pStyle w:val="PargrafodaLista"/>
        <w:tabs>
          <w:tab w:val="left" w:pos="390"/>
        </w:tabs>
        <w:ind w:left="0"/>
        <w:jc w:val="both"/>
        <w:rPr>
          <w:rFonts w:eastAsiaTheme="minorHAnsi"/>
          <w:b/>
          <w:sz w:val="28"/>
          <w:szCs w:val="28"/>
          <w:lang w:eastAsia="en-US"/>
        </w:rPr>
      </w:pPr>
      <w:r w:rsidRPr="007D782F">
        <w:rPr>
          <w:rFonts w:eastAsiaTheme="minorHAnsi"/>
          <w:b/>
          <w:sz w:val="28"/>
          <w:szCs w:val="28"/>
          <w:lang w:eastAsia="en-US"/>
        </w:rPr>
        <w:lastRenderedPageBreak/>
        <w:t xml:space="preserve">Enquanto isso em Goiás... </w:t>
      </w:r>
    </w:p>
    <w:p w:rsidR="007D782F" w:rsidRPr="007D782F" w:rsidRDefault="007D782F" w:rsidP="006D67B6">
      <w:pPr>
        <w:pStyle w:val="PargrafodaLista"/>
        <w:tabs>
          <w:tab w:val="left" w:pos="390"/>
        </w:tabs>
        <w:ind w:left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6D67B6" w:rsidRDefault="002D414F" w:rsidP="00B14760">
      <w:pPr>
        <w:pStyle w:val="PargrafodaLista"/>
        <w:numPr>
          <w:ilvl w:val="1"/>
          <w:numId w:val="38"/>
        </w:numPr>
        <w:tabs>
          <w:tab w:val="left" w:pos="390"/>
        </w:tabs>
        <w:ind w:left="0" w:firstLine="0"/>
        <w:jc w:val="both"/>
        <w:rPr>
          <w:rFonts w:eastAsiaTheme="minorHAnsi"/>
          <w:lang w:eastAsia="en-US"/>
        </w:rPr>
      </w:pPr>
      <w:r w:rsidRPr="002D414F">
        <w:rPr>
          <w:rFonts w:eastAsiaTheme="minorHAnsi"/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1090DB62" wp14:editId="203D02CA">
            <wp:simplePos x="0" y="0"/>
            <wp:positionH relativeFrom="column">
              <wp:posOffset>1144905</wp:posOffset>
            </wp:positionH>
            <wp:positionV relativeFrom="paragraph">
              <wp:posOffset>1196975</wp:posOffset>
            </wp:positionV>
            <wp:extent cx="4391025" cy="2952750"/>
            <wp:effectExtent l="0" t="0" r="9525" b="0"/>
            <wp:wrapTopAndBottom/>
            <wp:docPr id="19" name="Imagem 19" descr="https://memorialdaindustriago.com.br/memorial/static/cartao-postal-const-431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morialdaindustriago.com.br/memorial/static/cartao-postal-const-43115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7B6" w:rsidRPr="006D67B6">
        <w:rPr>
          <w:rFonts w:eastAsiaTheme="minorHAnsi"/>
          <w:lang w:eastAsia="en-US"/>
        </w:rPr>
        <w:t>A cidade de Goiânia, atual capital do estado de Goiás, foi formada a partir das transformações políticas que marcaram a história do nosso país. Em 1930, a revolução liderada por Getúlio Vargas impôs uma renovação das lideranças políticas nacionais e regionais. Nesse período, o regime varguista estabeleceu aliança com outras figuras políticas goianas. Foi daí que o médico Pedro Ludovico Teixeira foi nomeado como interventor do estado de Goiás e, estabelecendo um sentido de renovação, buscou colocar em prática o projeto de mudança da capital.</w:t>
      </w:r>
    </w:p>
    <w:p w:rsidR="007D782F" w:rsidRDefault="002D414F" w:rsidP="007D782F">
      <w:pPr>
        <w:pStyle w:val="PargrafodaLista"/>
        <w:tabs>
          <w:tab w:val="left" w:pos="390"/>
        </w:tabs>
        <w:ind w:left="0"/>
        <w:jc w:val="both"/>
        <w:rPr>
          <w:rFonts w:eastAsiaTheme="minorHAnsi"/>
          <w:sz w:val="20"/>
          <w:szCs w:val="20"/>
          <w:lang w:eastAsia="en-US"/>
        </w:rPr>
      </w:pPr>
      <w:r w:rsidRPr="002D414F">
        <w:rPr>
          <w:rFonts w:eastAsiaTheme="minorHAnsi"/>
          <w:sz w:val="20"/>
          <w:szCs w:val="20"/>
          <w:lang w:eastAsia="en-US"/>
        </w:rPr>
        <w:t xml:space="preserve">Disponível em: </w:t>
      </w:r>
      <w:hyperlink r:id="rId30" w:history="1">
        <w:r w:rsidRPr="002D414F">
          <w:rPr>
            <w:rStyle w:val="Hyperlink"/>
            <w:rFonts w:eastAsiaTheme="minorHAnsi"/>
            <w:color w:val="auto"/>
            <w:sz w:val="20"/>
            <w:szCs w:val="20"/>
            <w:lang w:eastAsia="en-US"/>
          </w:rPr>
          <w:t>https://memorialdaindustriago.com.br/memorial/timeline/a-revolucao-de-30-e-sua-influencia-na-industrializacao</w:t>
        </w:r>
      </w:hyperlink>
      <w:r w:rsidRPr="002D414F">
        <w:rPr>
          <w:rFonts w:eastAsiaTheme="minorHAnsi"/>
          <w:sz w:val="20"/>
          <w:szCs w:val="20"/>
          <w:lang w:eastAsia="en-US"/>
        </w:rPr>
        <w:t xml:space="preserve"> Acesso em 06 de abr. de 2020. </w:t>
      </w:r>
    </w:p>
    <w:p w:rsidR="006C2558" w:rsidRDefault="006C2558" w:rsidP="007D782F">
      <w:pPr>
        <w:pStyle w:val="PargrafodaLista"/>
        <w:tabs>
          <w:tab w:val="left" w:pos="390"/>
        </w:tabs>
        <w:ind w:left="0"/>
        <w:jc w:val="both"/>
        <w:rPr>
          <w:rFonts w:eastAsiaTheme="minorHAnsi"/>
          <w:sz w:val="20"/>
          <w:szCs w:val="20"/>
          <w:lang w:eastAsia="en-US"/>
        </w:rPr>
      </w:pPr>
    </w:p>
    <w:p w:rsidR="002D414F" w:rsidRDefault="002D414F" w:rsidP="006C2558">
      <w:pPr>
        <w:pStyle w:val="PargrafodaLista"/>
        <w:numPr>
          <w:ilvl w:val="0"/>
          <w:numId w:val="47"/>
        </w:numPr>
        <w:tabs>
          <w:tab w:val="left" w:pos="390"/>
        </w:tabs>
        <w:ind w:left="0" w:firstLine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Pesquise sobre a </w:t>
      </w:r>
      <w:r w:rsidRPr="002D414F">
        <w:rPr>
          <w:rFonts w:eastAsiaTheme="minorHAnsi"/>
          <w:lang w:eastAsia="en-US"/>
        </w:rPr>
        <w:t xml:space="preserve">construção da cidade de Goiânia </w:t>
      </w:r>
      <w:r>
        <w:rPr>
          <w:rFonts w:eastAsiaTheme="minorHAnsi"/>
          <w:lang w:eastAsia="en-US"/>
        </w:rPr>
        <w:t xml:space="preserve">e relacione </w:t>
      </w:r>
      <w:r w:rsidRPr="002D414F">
        <w:rPr>
          <w:rFonts w:eastAsiaTheme="minorHAnsi"/>
          <w:lang w:eastAsia="en-US"/>
        </w:rPr>
        <w:t>com a política econômica-urbanista brasileira do p</w:t>
      </w:r>
      <w:r>
        <w:rPr>
          <w:rFonts w:eastAsiaTheme="minorHAnsi"/>
          <w:lang w:eastAsia="en-US"/>
        </w:rPr>
        <w:t>eríodo varguista. Registre suas descobertas em seu caderno</w:t>
      </w:r>
      <w:r w:rsidR="006C2558">
        <w:rPr>
          <w:rFonts w:eastAsiaTheme="minorHAnsi"/>
          <w:lang w:eastAsia="en-US"/>
        </w:rPr>
        <w:t>.</w:t>
      </w:r>
    </w:p>
    <w:p w:rsidR="00A45C92" w:rsidRPr="006C2558" w:rsidRDefault="002D414F" w:rsidP="006C2558">
      <w:pPr>
        <w:tabs>
          <w:tab w:val="left" w:pos="390"/>
        </w:tabs>
        <w:jc w:val="both"/>
        <w:rPr>
          <w:rFonts w:eastAsiaTheme="minorHAnsi"/>
          <w:lang w:eastAsia="en-US"/>
        </w:rPr>
      </w:pPr>
      <w:r w:rsidRPr="006C2558">
        <w:rPr>
          <w:rFonts w:eastAsiaTheme="minorHAnsi"/>
          <w:lang w:eastAsia="en-US"/>
        </w:rPr>
        <w:t xml:space="preserve"> </w:t>
      </w:r>
    </w:p>
    <w:p w:rsidR="00270AD0" w:rsidRPr="003C0FC3" w:rsidRDefault="006D67B6" w:rsidP="003C0FC3">
      <w:pPr>
        <w:tabs>
          <w:tab w:val="left" w:pos="390"/>
        </w:tabs>
        <w:jc w:val="both"/>
        <w:rPr>
          <w:rFonts w:eastAsiaTheme="minorHAnsi"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color w:val="FF0000"/>
          <w:sz w:val="22"/>
          <w:szCs w:val="22"/>
          <w:lang w:eastAsia="en-US"/>
        </w:rPr>
        <w:t>RESPOSTAS</w:t>
      </w:r>
      <w:r w:rsidR="00270AD0" w:rsidRPr="003C0FC3">
        <w:rPr>
          <w:rFonts w:eastAsiaTheme="minorHAnsi"/>
          <w:color w:val="FF0000"/>
          <w:sz w:val="22"/>
          <w:szCs w:val="22"/>
          <w:lang w:eastAsia="en-US"/>
        </w:rPr>
        <w:t xml:space="preserve"> </w:t>
      </w:r>
    </w:p>
    <w:p w:rsidR="00270AD0" w:rsidRPr="003C0FC3" w:rsidRDefault="00270AD0" w:rsidP="003C0FC3">
      <w:pPr>
        <w:tabs>
          <w:tab w:val="left" w:pos="390"/>
        </w:tabs>
        <w:jc w:val="both"/>
        <w:rPr>
          <w:rFonts w:eastAsiaTheme="minorHAnsi"/>
          <w:b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b/>
          <w:color w:val="FF0000"/>
          <w:sz w:val="22"/>
          <w:szCs w:val="22"/>
          <w:lang w:eastAsia="en-US"/>
        </w:rPr>
        <w:t>Atividade 01</w:t>
      </w:r>
    </w:p>
    <w:p w:rsidR="00270AD0" w:rsidRPr="003C0FC3" w:rsidRDefault="00270AD0" w:rsidP="003C0FC3">
      <w:pPr>
        <w:pStyle w:val="PargrafodaLista"/>
        <w:numPr>
          <w:ilvl w:val="0"/>
          <w:numId w:val="42"/>
        </w:numPr>
        <w:tabs>
          <w:tab w:val="left" w:pos="390"/>
        </w:tabs>
        <w:ind w:left="0" w:firstLine="0"/>
        <w:jc w:val="both"/>
        <w:rPr>
          <w:rFonts w:eastAsiaTheme="minorHAnsi"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color w:val="FF0000"/>
          <w:sz w:val="22"/>
          <w:szCs w:val="22"/>
          <w:lang w:eastAsia="en-US"/>
        </w:rPr>
        <w:t>1930- Em 3 de novembro de 1930, cerca de um mês depois, Júlio Prestes foi deposto e fugiu juntamente com Washington Luís. A presidência foi passada para Getúlio Vargas, dando fim à República Velha. Vargas chegou ao poder em 1930 com um golpe de estado e em 1937 instaurou uma Ditadura, suprimindo direitos;</w:t>
      </w:r>
    </w:p>
    <w:p w:rsidR="00270AD0" w:rsidRPr="003C0FC3" w:rsidRDefault="00270AD0" w:rsidP="003C0FC3">
      <w:pPr>
        <w:pStyle w:val="PargrafodaLista"/>
        <w:tabs>
          <w:tab w:val="left" w:pos="390"/>
        </w:tabs>
        <w:ind w:left="0"/>
        <w:jc w:val="both"/>
        <w:rPr>
          <w:rFonts w:eastAsiaTheme="minorHAnsi"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color w:val="FF0000"/>
          <w:sz w:val="22"/>
          <w:szCs w:val="22"/>
          <w:lang w:eastAsia="en-US"/>
        </w:rPr>
        <w:t>1934 - A Carta de 1934 deu poderes ainda maiores ao poder executivo, adotou medidas democráticas e criou as bases da legislação trabalhista. Além disso, sancionou o voto secreto e o voto feminino. Através dessa resolução e com o apoio da maioria do Congresso, Getúlio Vargas garantiu mais um mandato.</w:t>
      </w:r>
    </w:p>
    <w:p w:rsidR="00EC1785" w:rsidRPr="003C0FC3" w:rsidRDefault="00270AD0" w:rsidP="003C0FC3">
      <w:pPr>
        <w:pStyle w:val="PargrafodaLista"/>
        <w:tabs>
          <w:tab w:val="left" w:pos="390"/>
        </w:tabs>
        <w:ind w:left="0"/>
        <w:jc w:val="both"/>
        <w:rPr>
          <w:rFonts w:eastAsiaTheme="minorHAnsi"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color w:val="FF0000"/>
          <w:sz w:val="22"/>
          <w:szCs w:val="22"/>
          <w:lang w:eastAsia="en-US"/>
        </w:rPr>
        <w:t>1937 - Em novembro de 1937, Getúlio Vargas anunciou o Estado Novo, dando início a um período ditatorial na História do Brasil. Vargas fechou o Congresso Nacional sob o pretexto da existência de um plano comunista para tomar o poder, o chamado Plano Cohen.</w:t>
      </w:r>
      <w:r w:rsidR="00EC1785" w:rsidRPr="003C0FC3">
        <w:rPr>
          <w:rFonts w:eastAsiaTheme="minorHAnsi"/>
          <w:color w:val="FF0000"/>
          <w:sz w:val="22"/>
          <w:szCs w:val="22"/>
          <w:lang w:eastAsia="en-US"/>
        </w:rPr>
        <w:tab/>
        <w:t>Quais períodos do governo Vargas foram representados na charge?</w:t>
      </w:r>
    </w:p>
    <w:p w:rsidR="00270AD0" w:rsidRPr="003C0FC3" w:rsidRDefault="00270AD0" w:rsidP="003C0FC3">
      <w:pPr>
        <w:pStyle w:val="PargrafodaLista"/>
        <w:numPr>
          <w:ilvl w:val="0"/>
          <w:numId w:val="42"/>
        </w:numPr>
        <w:tabs>
          <w:tab w:val="left" w:pos="390"/>
        </w:tabs>
        <w:ind w:left="0" w:firstLine="0"/>
        <w:jc w:val="both"/>
        <w:rPr>
          <w:rFonts w:eastAsiaTheme="minorHAnsi"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color w:val="FF0000"/>
          <w:sz w:val="22"/>
          <w:szCs w:val="22"/>
          <w:lang w:eastAsia="en-US"/>
        </w:rPr>
        <w:t>Resposta pessoal</w:t>
      </w:r>
    </w:p>
    <w:p w:rsidR="00270AD0" w:rsidRPr="003C0FC3" w:rsidRDefault="00270AD0" w:rsidP="003C0FC3">
      <w:pPr>
        <w:pStyle w:val="PargrafodaLista"/>
        <w:tabs>
          <w:tab w:val="left" w:pos="390"/>
        </w:tabs>
        <w:ind w:left="0"/>
        <w:jc w:val="both"/>
        <w:rPr>
          <w:rFonts w:eastAsiaTheme="minorHAnsi"/>
          <w:b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b/>
          <w:color w:val="FF0000"/>
          <w:sz w:val="22"/>
          <w:szCs w:val="22"/>
          <w:lang w:eastAsia="en-US"/>
        </w:rPr>
        <w:t>Atividade 02</w:t>
      </w:r>
    </w:p>
    <w:p w:rsidR="00897C11" w:rsidRPr="003C0FC3" w:rsidRDefault="00270AD0" w:rsidP="003C0FC3">
      <w:pPr>
        <w:pStyle w:val="PargrafodaLista"/>
        <w:tabs>
          <w:tab w:val="left" w:pos="390"/>
        </w:tabs>
        <w:ind w:left="0"/>
        <w:jc w:val="both"/>
        <w:rPr>
          <w:rFonts w:eastAsiaTheme="minorHAnsi"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color w:val="FF0000"/>
          <w:sz w:val="22"/>
          <w:szCs w:val="22"/>
          <w:lang w:eastAsia="en-US"/>
        </w:rPr>
        <w:t>Alternativa correta: a) assumir a presidência da República, após a sua eleição indireta pela Assembleia Constituinte. O diálogo na caricatura revela que Vargas ainda tinha seus movimentos "apertados" pelo Congresso e pela oposição, algo que não ocorreria após o golpe de 1937. Portanto, a alternativa correta é a letra "a", quando Vargas ainda tinha seus poderes limitados pela Constituição e o parlamento.</w:t>
      </w:r>
    </w:p>
    <w:p w:rsidR="00897C11" w:rsidRPr="003C0FC3" w:rsidRDefault="00897C11" w:rsidP="003C0FC3">
      <w:pPr>
        <w:tabs>
          <w:tab w:val="left" w:pos="390"/>
        </w:tabs>
        <w:jc w:val="both"/>
        <w:rPr>
          <w:rFonts w:eastAsiaTheme="minorHAnsi"/>
          <w:b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b/>
          <w:color w:val="FF0000"/>
          <w:sz w:val="22"/>
          <w:szCs w:val="22"/>
          <w:lang w:eastAsia="en-US"/>
        </w:rPr>
        <w:t>Atividade 03</w:t>
      </w:r>
    </w:p>
    <w:p w:rsidR="00897C11" w:rsidRPr="003C0FC3" w:rsidRDefault="00897C11" w:rsidP="003C0FC3">
      <w:pPr>
        <w:pStyle w:val="PargrafodaLista"/>
        <w:tabs>
          <w:tab w:val="left" w:pos="390"/>
        </w:tabs>
        <w:ind w:left="0"/>
        <w:jc w:val="both"/>
        <w:rPr>
          <w:rFonts w:eastAsiaTheme="minorHAnsi"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color w:val="FF0000"/>
          <w:sz w:val="22"/>
          <w:szCs w:val="22"/>
          <w:lang w:eastAsia="en-US"/>
        </w:rPr>
        <w:t>Letra C - ocorreu a imposição de uma Constituição autoritária, influenciada pelas doutrinas fascistas que vigoravam em algumas nações europeias, o que representou o início de um período de ditadura.</w:t>
      </w:r>
    </w:p>
    <w:p w:rsidR="00897C11" w:rsidRPr="003C0FC3" w:rsidRDefault="00897C11" w:rsidP="003C0FC3">
      <w:pPr>
        <w:tabs>
          <w:tab w:val="left" w:pos="390"/>
        </w:tabs>
        <w:jc w:val="both"/>
        <w:rPr>
          <w:rFonts w:eastAsiaTheme="minorHAnsi"/>
          <w:b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b/>
          <w:color w:val="FF0000"/>
          <w:sz w:val="22"/>
          <w:szCs w:val="22"/>
          <w:lang w:eastAsia="en-US"/>
        </w:rPr>
        <w:t>Atividade 04</w:t>
      </w:r>
    </w:p>
    <w:p w:rsidR="00B4456C" w:rsidRPr="003C0FC3" w:rsidRDefault="00897C11" w:rsidP="003C0FC3">
      <w:pPr>
        <w:pStyle w:val="PargrafodaLista"/>
        <w:tabs>
          <w:tab w:val="left" w:pos="390"/>
        </w:tabs>
        <w:ind w:left="0"/>
        <w:jc w:val="both"/>
        <w:rPr>
          <w:rFonts w:eastAsiaTheme="minorHAnsi"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color w:val="FF0000"/>
          <w:sz w:val="22"/>
          <w:szCs w:val="22"/>
          <w:lang w:eastAsia="en-US"/>
        </w:rPr>
        <w:t>Espera-se que o estudante faça relação dom a deposição de Júlio prestes e a ascensão de Vargas ao poder- Em 3 de novembro de 1930, cerca de um mês depois, Júlio Prestes foi deposto e fugiu juntamente com Washington Luís. A presidência foi passada para Getúlio Vargas, dando fim à República Velha.</w:t>
      </w:r>
    </w:p>
    <w:p w:rsidR="00B4456C" w:rsidRPr="003C0FC3" w:rsidRDefault="00B4456C" w:rsidP="003C0FC3">
      <w:pPr>
        <w:pStyle w:val="PargrafodaLista"/>
        <w:tabs>
          <w:tab w:val="left" w:pos="390"/>
        </w:tabs>
        <w:ind w:left="142"/>
        <w:jc w:val="both"/>
        <w:rPr>
          <w:rFonts w:eastAsiaTheme="minorHAnsi"/>
          <w:b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b/>
          <w:color w:val="FF0000"/>
          <w:sz w:val="22"/>
          <w:szCs w:val="22"/>
          <w:lang w:eastAsia="en-US"/>
        </w:rPr>
        <w:t>Atividade 05</w:t>
      </w:r>
    </w:p>
    <w:p w:rsidR="00B4456C" w:rsidRPr="003C0FC3" w:rsidRDefault="00B4456C" w:rsidP="003C0FC3">
      <w:pPr>
        <w:pStyle w:val="PargrafodaLista"/>
        <w:numPr>
          <w:ilvl w:val="1"/>
          <w:numId w:val="37"/>
        </w:numPr>
        <w:tabs>
          <w:tab w:val="left" w:pos="390"/>
        </w:tabs>
        <w:ind w:left="284" w:hanging="142"/>
        <w:jc w:val="both"/>
        <w:rPr>
          <w:rFonts w:eastAsiaTheme="minorHAnsi"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color w:val="FF0000"/>
          <w:sz w:val="22"/>
          <w:szCs w:val="22"/>
          <w:lang w:eastAsia="en-US"/>
        </w:rPr>
        <w:t xml:space="preserve">é esperado que os estudantes respondam que se trata de uma passeata ou de um grupo de pessoas. </w:t>
      </w:r>
    </w:p>
    <w:p w:rsidR="00B4456C" w:rsidRPr="003C0FC3" w:rsidRDefault="00B4456C" w:rsidP="003C0FC3">
      <w:pPr>
        <w:pStyle w:val="PargrafodaLista"/>
        <w:numPr>
          <w:ilvl w:val="1"/>
          <w:numId w:val="37"/>
        </w:numPr>
        <w:tabs>
          <w:tab w:val="left" w:pos="390"/>
        </w:tabs>
        <w:ind w:left="284" w:hanging="142"/>
        <w:jc w:val="both"/>
        <w:rPr>
          <w:rFonts w:eastAsiaTheme="minorHAnsi"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color w:val="FF0000"/>
          <w:sz w:val="22"/>
          <w:szCs w:val="22"/>
          <w:lang w:eastAsia="en-US"/>
        </w:rPr>
        <w:lastRenderedPageBreak/>
        <w:t xml:space="preserve"> é esperado que respondam que, na frente da esquerda para a direita: “Queremos Getúlio porque ele nos deu aposentadoria; queremos Getúlio”; ao fundo da esquerda para a direita: “Queremos Getúlio; Getúlio Vargas candidato dos operários”. </w:t>
      </w:r>
    </w:p>
    <w:p w:rsidR="00B4456C" w:rsidRPr="003C0FC3" w:rsidRDefault="00877CF6" w:rsidP="003C0FC3">
      <w:pPr>
        <w:pStyle w:val="PargrafodaLista"/>
        <w:numPr>
          <w:ilvl w:val="1"/>
          <w:numId w:val="37"/>
        </w:numPr>
        <w:tabs>
          <w:tab w:val="left" w:pos="390"/>
        </w:tabs>
        <w:ind w:left="284" w:hanging="142"/>
        <w:jc w:val="both"/>
        <w:rPr>
          <w:rFonts w:eastAsiaTheme="minorHAnsi"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color w:val="FF0000"/>
          <w:sz w:val="22"/>
          <w:szCs w:val="22"/>
          <w:lang w:eastAsia="en-US"/>
        </w:rPr>
        <w:t>E</w:t>
      </w:r>
      <w:r w:rsidR="00B4456C" w:rsidRPr="003C0FC3">
        <w:rPr>
          <w:rFonts w:eastAsiaTheme="minorHAnsi"/>
          <w:color w:val="FF0000"/>
          <w:sz w:val="22"/>
          <w:szCs w:val="22"/>
          <w:lang w:eastAsia="en-US"/>
        </w:rPr>
        <w:t>spera</w:t>
      </w:r>
      <w:r w:rsidRPr="003C0FC3">
        <w:rPr>
          <w:rFonts w:eastAsiaTheme="minorHAnsi"/>
          <w:color w:val="FF0000"/>
          <w:sz w:val="22"/>
          <w:szCs w:val="22"/>
          <w:lang w:eastAsia="en-US"/>
        </w:rPr>
        <w:t xml:space="preserve">-se que eles respondam que é uma manifestação liderada por um grupo (operários) que estão satisfeitos e sentiam amparados pelo governo varguista.  </w:t>
      </w:r>
    </w:p>
    <w:p w:rsidR="00B4456C" w:rsidRPr="003C0FC3" w:rsidRDefault="00B4456C" w:rsidP="003C0FC3">
      <w:pPr>
        <w:pStyle w:val="PargrafodaLista"/>
        <w:numPr>
          <w:ilvl w:val="1"/>
          <w:numId w:val="37"/>
        </w:numPr>
        <w:tabs>
          <w:tab w:val="left" w:pos="390"/>
        </w:tabs>
        <w:ind w:left="284" w:hanging="142"/>
        <w:jc w:val="both"/>
        <w:rPr>
          <w:rFonts w:eastAsiaTheme="minorHAnsi"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color w:val="FF0000"/>
          <w:sz w:val="22"/>
          <w:szCs w:val="22"/>
          <w:lang w:eastAsia="en-US"/>
        </w:rPr>
        <w:t xml:space="preserve">espera-se que os alunos respondam que devido a criação da Consolidação das Leis do Trabalho, a CLT, que unificou as leis trabalhistas do país, muitos direitos passaram a ser contemplados para os trabalhadores, principalmente os urbanos, que </w:t>
      </w:r>
      <w:r w:rsidR="003C0FC3" w:rsidRPr="003C0FC3">
        <w:rPr>
          <w:rFonts w:eastAsiaTheme="minorHAnsi"/>
          <w:color w:val="FF0000"/>
          <w:sz w:val="22"/>
          <w:szCs w:val="22"/>
          <w:lang w:eastAsia="en-US"/>
        </w:rPr>
        <w:t>se sentiam</w:t>
      </w:r>
      <w:r w:rsidRPr="003C0FC3">
        <w:rPr>
          <w:rFonts w:eastAsiaTheme="minorHAnsi"/>
          <w:color w:val="FF0000"/>
          <w:sz w:val="22"/>
          <w:szCs w:val="22"/>
          <w:lang w:eastAsia="en-US"/>
        </w:rPr>
        <w:t xml:space="preserve"> amparados durante o governo varguista.</w:t>
      </w:r>
    </w:p>
    <w:p w:rsidR="00877CF6" w:rsidRPr="003C0FC3" w:rsidRDefault="00877CF6" w:rsidP="003C0FC3">
      <w:pPr>
        <w:pStyle w:val="PargrafodaLista"/>
        <w:numPr>
          <w:ilvl w:val="1"/>
          <w:numId w:val="37"/>
        </w:numPr>
        <w:tabs>
          <w:tab w:val="left" w:pos="390"/>
        </w:tabs>
        <w:ind w:left="284" w:hanging="142"/>
        <w:jc w:val="both"/>
        <w:rPr>
          <w:rFonts w:eastAsiaTheme="minorHAnsi"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color w:val="FF0000"/>
          <w:sz w:val="22"/>
          <w:szCs w:val="22"/>
          <w:lang w:eastAsia="en-US"/>
        </w:rPr>
        <w:t xml:space="preserve">espera-se que os estudantes respondam que se trata também de uma passeata. </w:t>
      </w:r>
    </w:p>
    <w:p w:rsidR="00877CF6" w:rsidRPr="003C0FC3" w:rsidRDefault="00877CF6" w:rsidP="003C0FC3">
      <w:pPr>
        <w:pStyle w:val="PargrafodaLista"/>
        <w:numPr>
          <w:ilvl w:val="1"/>
          <w:numId w:val="37"/>
        </w:numPr>
        <w:tabs>
          <w:tab w:val="left" w:pos="390"/>
        </w:tabs>
        <w:ind w:left="284" w:hanging="142"/>
        <w:jc w:val="both"/>
        <w:rPr>
          <w:rFonts w:eastAsiaTheme="minorHAnsi"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color w:val="FF0000"/>
          <w:sz w:val="22"/>
          <w:szCs w:val="22"/>
          <w:lang w:eastAsia="en-US"/>
        </w:rPr>
        <w:t>que aparece escrito “Fora o Getulismo”.</w:t>
      </w:r>
    </w:p>
    <w:p w:rsidR="00FE264C" w:rsidRPr="003C0FC3" w:rsidRDefault="00877CF6" w:rsidP="003C0FC3">
      <w:pPr>
        <w:pStyle w:val="PargrafodaLista"/>
        <w:numPr>
          <w:ilvl w:val="1"/>
          <w:numId w:val="37"/>
        </w:numPr>
        <w:tabs>
          <w:tab w:val="left" w:pos="390"/>
        </w:tabs>
        <w:ind w:left="284" w:hanging="142"/>
        <w:jc w:val="both"/>
        <w:rPr>
          <w:rFonts w:eastAsiaTheme="minorHAnsi"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color w:val="FF0000"/>
          <w:sz w:val="22"/>
          <w:szCs w:val="22"/>
          <w:lang w:eastAsia="en-US"/>
        </w:rPr>
        <w:t xml:space="preserve">que assim como havia pessoas que </w:t>
      </w:r>
      <w:r w:rsidR="003C0FC3" w:rsidRPr="003C0FC3">
        <w:rPr>
          <w:rFonts w:eastAsiaTheme="minorHAnsi"/>
          <w:color w:val="FF0000"/>
          <w:sz w:val="22"/>
          <w:szCs w:val="22"/>
          <w:lang w:eastAsia="en-US"/>
        </w:rPr>
        <w:t>se sentiam</w:t>
      </w:r>
      <w:r w:rsidRPr="003C0FC3">
        <w:rPr>
          <w:rFonts w:eastAsiaTheme="minorHAnsi"/>
          <w:color w:val="FF0000"/>
          <w:sz w:val="22"/>
          <w:szCs w:val="22"/>
          <w:lang w:eastAsia="en-US"/>
        </w:rPr>
        <w:t xml:space="preserve"> amparadas pelo governo durante este período, havia pessoas insatisfeitas com a política estatal e desejavam que Getúlio Vargas deixasse o poder.</w:t>
      </w:r>
    </w:p>
    <w:p w:rsidR="004975F5" w:rsidRPr="003C0FC3" w:rsidRDefault="00FE264C" w:rsidP="003C0FC3">
      <w:pPr>
        <w:pStyle w:val="PargrafodaLista"/>
        <w:tabs>
          <w:tab w:val="left" w:pos="390"/>
        </w:tabs>
        <w:ind w:left="284" w:hanging="142"/>
        <w:jc w:val="both"/>
        <w:rPr>
          <w:rFonts w:eastAsiaTheme="minorHAnsi"/>
          <w:b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b/>
          <w:color w:val="FF0000"/>
          <w:sz w:val="22"/>
          <w:szCs w:val="22"/>
          <w:lang w:eastAsia="en-US"/>
        </w:rPr>
        <w:t xml:space="preserve">Atividade 07 </w:t>
      </w:r>
      <w:r w:rsidRPr="003C0FC3">
        <w:rPr>
          <w:rFonts w:eastAsiaTheme="minorHAnsi"/>
          <w:color w:val="FF0000"/>
          <w:sz w:val="22"/>
          <w:szCs w:val="22"/>
          <w:lang w:eastAsia="en-US"/>
        </w:rPr>
        <w:t>Alternativa correta letra</w:t>
      </w:r>
      <w:r w:rsidRPr="003C0FC3">
        <w:rPr>
          <w:rFonts w:eastAsiaTheme="minorHAnsi"/>
          <w:b/>
          <w:color w:val="FF0000"/>
          <w:sz w:val="22"/>
          <w:szCs w:val="22"/>
          <w:lang w:eastAsia="en-US"/>
        </w:rPr>
        <w:t xml:space="preserve"> - d</w:t>
      </w:r>
    </w:p>
    <w:p w:rsidR="004975F5" w:rsidRPr="003C0FC3" w:rsidRDefault="004975F5" w:rsidP="003C0FC3">
      <w:pPr>
        <w:ind w:firstLine="170"/>
        <w:jc w:val="both"/>
        <w:rPr>
          <w:rFonts w:eastAsiaTheme="minorHAnsi"/>
          <w:sz w:val="22"/>
          <w:szCs w:val="22"/>
          <w:lang w:eastAsia="en-US"/>
        </w:rPr>
      </w:pPr>
      <w:r w:rsidRPr="003C0FC3">
        <w:rPr>
          <w:rFonts w:eastAsiaTheme="minorHAnsi"/>
          <w:b/>
          <w:color w:val="FF0000"/>
          <w:sz w:val="22"/>
          <w:szCs w:val="22"/>
          <w:lang w:eastAsia="en-US"/>
        </w:rPr>
        <w:t>Atividade 08</w:t>
      </w:r>
    </w:p>
    <w:p w:rsidR="00FE264C" w:rsidRPr="003C0FC3" w:rsidRDefault="004975F5" w:rsidP="003C0FC3">
      <w:pPr>
        <w:pStyle w:val="PargrafodaLista"/>
        <w:numPr>
          <w:ilvl w:val="2"/>
          <w:numId w:val="38"/>
        </w:numPr>
        <w:ind w:left="142" w:firstLine="65"/>
        <w:jc w:val="both"/>
        <w:rPr>
          <w:rFonts w:eastAsiaTheme="minorHAnsi"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color w:val="FF0000"/>
          <w:sz w:val="22"/>
          <w:szCs w:val="22"/>
          <w:lang w:eastAsia="en-US"/>
        </w:rPr>
        <w:t xml:space="preserve">As leis trabalhistas fizeram de Getúlio um governante extremamente popular. O Departamento de Imprensa e Propaganda (DIP) e as leis de controle sobre os sindicatos foram de grande relevância nesse processo de controle desejado pelas autoridades da época. </w:t>
      </w:r>
    </w:p>
    <w:p w:rsidR="004975F5" w:rsidRPr="003C0FC3" w:rsidRDefault="004975F5" w:rsidP="003C0FC3">
      <w:pPr>
        <w:pStyle w:val="PargrafodaLista"/>
        <w:numPr>
          <w:ilvl w:val="2"/>
          <w:numId w:val="38"/>
        </w:numPr>
        <w:ind w:left="142" w:firstLine="65"/>
        <w:jc w:val="both"/>
        <w:rPr>
          <w:rFonts w:eastAsiaTheme="minorHAnsi"/>
          <w:color w:val="FF0000"/>
          <w:sz w:val="22"/>
          <w:szCs w:val="22"/>
          <w:lang w:eastAsia="en-US"/>
        </w:rPr>
      </w:pPr>
      <w:r w:rsidRPr="003C0FC3">
        <w:rPr>
          <w:rFonts w:eastAsiaTheme="minorHAnsi"/>
          <w:color w:val="FF0000"/>
          <w:sz w:val="22"/>
          <w:szCs w:val="22"/>
          <w:lang w:eastAsia="en-US"/>
        </w:rPr>
        <w:t xml:space="preserve">Resposta pessoal – espera-se que eles façam relação com os dizeres que estão na faixa. </w:t>
      </w:r>
      <w:r w:rsidR="006D67B6" w:rsidRPr="003C0FC3">
        <w:rPr>
          <w:rFonts w:eastAsiaTheme="minorHAnsi"/>
          <w:color w:val="FF0000"/>
          <w:sz w:val="22"/>
          <w:szCs w:val="22"/>
          <w:lang w:eastAsia="en-US"/>
        </w:rPr>
        <w:t>Demonstram como a função do sindicato perde suas características originalmente ligadas à organização de manifestações e greve que afrontam o interesse dos industriários.</w:t>
      </w:r>
    </w:p>
    <w:p w:rsidR="00FE05A1" w:rsidRPr="003C0FC3" w:rsidRDefault="003C0FC3" w:rsidP="003C0FC3">
      <w:pPr>
        <w:jc w:val="both"/>
        <w:rPr>
          <w:rFonts w:eastAsiaTheme="minorHAnsi"/>
          <w:b/>
          <w:color w:val="FF0000"/>
          <w:sz w:val="22"/>
          <w:szCs w:val="22"/>
          <w:lang w:eastAsia="en-US"/>
        </w:rPr>
      </w:pPr>
      <w:r>
        <w:rPr>
          <w:rFonts w:eastAsiaTheme="minorHAnsi"/>
          <w:color w:val="FF0000"/>
          <w:sz w:val="22"/>
          <w:szCs w:val="22"/>
          <w:lang w:eastAsia="en-US"/>
        </w:rPr>
        <w:t xml:space="preserve"> </w:t>
      </w:r>
      <w:r w:rsidR="00FE05A1" w:rsidRPr="003C0FC3">
        <w:rPr>
          <w:rFonts w:eastAsiaTheme="minorHAnsi"/>
          <w:b/>
          <w:color w:val="FF0000"/>
          <w:sz w:val="22"/>
          <w:szCs w:val="22"/>
          <w:lang w:eastAsia="en-US"/>
        </w:rPr>
        <w:t>Atividade 09</w:t>
      </w:r>
      <w:r>
        <w:rPr>
          <w:rFonts w:eastAsiaTheme="minorHAnsi"/>
          <w:b/>
          <w:color w:val="FF0000"/>
          <w:sz w:val="22"/>
          <w:szCs w:val="22"/>
          <w:lang w:eastAsia="en-US"/>
        </w:rPr>
        <w:t xml:space="preserve"> - </w:t>
      </w:r>
      <w:r w:rsidR="00FE05A1" w:rsidRPr="003C0FC3">
        <w:rPr>
          <w:rFonts w:eastAsiaTheme="minorHAnsi"/>
          <w:color w:val="FF0000"/>
          <w:sz w:val="22"/>
          <w:szCs w:val="22"/>
          <w:lang w:eastAsia="en-US"/>
        </w:rPr>
        <w:t>Resposta pessoal</w:t>
      </w:r>
      <w:r>
        <w:rPr>
          <w:rFonts w:eastAsiaTheme="minorHAnsi"/>
          <w:color w:val="FF0000"/>
          <w:sz w:val="22"/>
          <w:szCs w:val="22"/>
          <w:lang w:eastAsia="en-US"/>
        </w:rPr>
        <w:t>.</w:t>
      </w:r>
    </w:p>
    <w:sectPr w:rsidR="00FE05A1" w:rsidRPr="003C0FC3" w:rsidSect="003951D9">
      <w:pgSz w:w="11907" w:h="16840" w:code="9"/>
      <w:pgMar w:top="567" w:right="708" w:bottom="567" w:left="567" w:header="426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6CE4" w:rsidRDefault="00E66CE4" w:rsidP="008340FD">
      <w:r>
        <w:separator/>
      </w:r>
    </w:p>
  </w:endnote>
  <w:endnote w:type="continuationSeparator" w:id="0">
    <w:p w:rsidR="00E66CE4" w:rsidRDefault="00E66CE4" w:rsidP="0083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6CE4" w:rsidRDefault="00E66CE4" w:rsidP="008340FD">
      <w:r>
        <w:separator/>
      </w:r>
    </w:p>
  </w:footnote>
  <w:footnote w:type="continuationSeparator" w:id="0">
    <w:p w:rsidR="00E66CE4" w:rsidRDefault="00E66CE4" w:rsidP="00834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E10FF"/>
    <w:multiLevelType w:val="hybridMultilevel"/>
    <w:tmpl w:val="1A1AB6D4"/>
    <w:lvl w:ilvl="0" w:tplc="0416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B6A9A"/>
    <w:multiLevelType w:val="multilevel"/>
    <w:tmpl w:val="D7522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37741C"/>
    <w:multiLevelType w:val="multilevel"/>
    <w:tmpl w:val="66924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D42A09"/>
    <w:multiLevelType w:val="hybridMultilevel"/>
    <w:tmpl w:val="8E5CCF7C"/>
    <w:lvl w:ilvl="0" w:tplc="04160017">
      <w:start w:val="1"/>
      <w:numFmt w:val="lowerLetter"/>
      <w:lvlText w:val="%1)"/>
      <w:lvlJc w:val="left"/>
      <w:pPr>
        <w:ind w:left="862" w:hanging="360"/>
      </w:p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0E3F3695"/>
    <w:multiLevelType w:val="hybridMultilevel"/>
    <w:tmpl w:val="832A73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8402A"/>
    <w:multiLevelType w:val="multilevel"/>
    <w:tmpl w:val="8D70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C634AC"/>
    <w:multiLevelType w:val="hybridMultilevel"/>
    <w:tmpl w:val="73B683B6"/>
    <w:lvl w:ilvl="0" w:tplc="0E4CD2D2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56D29C1"/>
    <w:multiLevelType w:val="hybridMultilevel"/>
    <w:tmpl w:val="FAF2A960"/>
    <w:lvl w:ilvl="0" w:tplc="04160017">
      <w:start w:val="1"/>
      <w:numFmt w:val="lowerLetter"/>
      <w:lvlText w:val="%1)"/>
      <w:lvlJc w:val="left"/>
      <w:pPr>
        <w:ind w:left="1395" w:hanging="360"/>
      </w:pPr>
    </w:lvl>
    <w:lvl w:ilvl="1" w:tplc="04160019" w:tentative="1">
      <w:start w:val="1"/>
      <w:numFmt w:val="lowerLetter"/>
      <w:lvlText w:val="%2."/>
      <w:lvlJc w:val="left"/>
      <w:pPr>
        <w:ind w:left="2115" w:hanging="360"/>
      </w:pPr>
    </w:lvl>
    <w:lvl w:ilvl="2" w:tplc="0416001B" w:tentative="1">
      <w:start w:val="1"/>
      <w:numFmt w:val="lowerRoman"/>
      <w:lvlText w:val="%3."/>
      <w:lvlJc w:val="right"/>
      <w:pPr>
        <w:ind w:left="2835" w:hanging="180"/>
      </w:pPr>
    </w:lvl>
    <w:lvl w:ilvl="3" w:tplc="0416000F" w:tentative="1">
      <w:start w:val="1"/>
      <w:numFmt w:val="decimal"/>
      <w:lvlText w:val="%4."/>
      <w:lvlJc w:val="left"/>
      <w:pPr>
        <w:ind w:left="3555" w:hanging="360"/>
      </w:pPr>
    </w:lvl>
    <w:lvl w:ilvl="4" w:tplc="04160019" w:tentative="1">
      <w:start w:val="1"/>
      <w:numFmt w:val="lowerLetter"/>
      <w:lvlText w:val="%5."/>
      <w:lvlJc w:val="left"/>
      <w:pPr>
        <w:ind w:left="4275" w:hanging="360"/>
      </w:pPr>
    </w:lvl>
    <w:lvl w:ilvl="5" w:tplc="0416001B" w:tentative="1">
      <w:start w:val="1"/>
      <w:numFmt w:val="lowerRoman"/>
      <w:lvlText w:val="%6."/>
      <w:lvlJc w:val="right"/>
      <w:pPr>
        <w:ind w:left="4995" w:hanging="180"/>
      </w:pPr>
    </w:lvl>
    <w:lvl w:ilvl="6" w:tplc="0416000F" w:tentative="1">
      <w:start w:val="1"/>
      <w:numFmt w:val="decimal"/>
      <w:lvlText w:val="%7."/>
      <w:lvlJc w:val="left"/>
      <w:pPr>
        <w:ind w:left="5715" w:hanging="360"/>
      </w:pPr>
    </w:lvl>
    <w:lvl w:ilvl="7" w:tplc="04160019" w:tentative="1">
      <w:start w:val="1"/>
      <w:numFmt w:val="lowerLetter"/>
      <w:lvlText w:val="%8."/>
      <w:lvlJc w:val="left"/>
      <w:pPr>
        <w:ind w:left="6435" w:hanging="360"/>
      </w:pPr>
    </w:lvl>
    <w:lvl w:ilvl="8" w:tplc="0416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8" w15:restartNumberingAfterBreak="0">
    <w:nsid w:val="18E65230"/>
    <w:multiLevelType w:val="hybridMultilevel"/>
    <w:tmpl w:val="73AC0F94"/>
    <w:lvl w:ilvl="0" w:tplc="04160017">
      <w:start w:val="1"/>
      <w:numFmt w:val="lowerLetter"/>
      <w:lvlText w:val="%1)"/>
      <w:lvlJc w:val="left"/>
      <w:pPr>
        <w:ind w:left="1237" w:hanging="360"/>
      </w:pPr>
    </w:lvl>
    <w:lvl w:ilvl="1" w:tplc="04160019" w:tentative="1">
      <w:start w:val="1"/>
      <w:numFmt w:val="lowerLetter"/>
      <w:lvlText w:val="%2."/>
      <w:lvlJc w:val="left"/>
      <w:pPr>
        <w:ind w:left="1957" w:hanging="360"/>
      </w:pPr>
    </w:lvl>
    <w:lvl w:ilvl="2" w:tplc="0416001B" w:tentative="1">
      <w:start w:val="1"/>
      <w:numFmt w:val="lowerRoman"/>
      <w:lvlText w:val="%3."/>
      <w:lvlJc w:val="right"/>
      <w:pPr>
        <w:ind w:left="2677" w:hanging="180"/>
      </w:pPr>
    </w:lvl>
    <w:lvl w:ilvl="3" w:tplc="0416000F" w:tentative="1">
      <w:start w:val="1"/>
      <w:numFmt w:val="decimal"/>
      <w:lvlText w:val="%4."/>
      <w:lvlJc w:val="left"/>
      <w:pPr>
        <w:ind w:left="3397" w:hanging="360"/>
      </w:pPr>
    </w:lvl>
    <w:lvl w:ilvl="4" w:tplc="04160019" w:tentative="1">
      <w:start w:val="1"/>
      <w:numFmt w:val="lowerLetter"/>
      <w:lvlText w:val="%5."/>
      <w:lvlJc w:val="left"/>
      <w:pPr>
        <w:ind w:left="4117" w:hanging="360"/>
      </w:pPr>
    </w:lvl>
    <w:lvl w:ilvl="5" w:tplc="0416001B" w:tentative="1">
      <w:start w:val="1"/>
      <w:numFmt w:val="lowerRoman"/>
      <w:lvlText w:val="%6."/>
      <w:lvlJc w:val="right"/>
      <w:pPr>
        <w:ind w:left="4837" w:hanging="180"/>
      </w:pPr>
    </w:lvl>
    <w:lvl w:ilvl="6" w:tplc="0416000F" w:tentative="1">
      <w:start w:val="1"/>
      <w:numFmt w:val="decimal"/>
      <w:lvlText w:val="%7."/>
      <w:lvlJc w:val="left"/>
      <w:pPr>
        <w:ind w:left="5557" w:hanging="360"/>
      </w:pPr>
    </w:lvl>
    <w:lvl w:ilvl="7" w:tplc="04160019" w:tentative="1">
      <w:start w:val="1"/>
      <w:numFmt w:val="lowerLetter"/>
      <w:lvlText w:val="%8."/>
      <w:lvlJc w:val="left"/>
      <w:pPr>
        <w:ind w:left="6277" w:hanging="360"/>
      </w:pPr>
    </w:lvl>
    <w:lvl w:ilvl="8" w:tplc="0416001B" w:tentative="1">
      <w:start w:val="1"/>
      <w:numFmt w:val="lowerRoman"/>
      <w:lvlText w:val="%9."/>
      <w:lvlJc w:val="right"/>
      <w:pPr>
        <w:ind w:left="6997" w:hanging="180"/>
      </w:pPr>
    </w:lvl>
  </w:abstractNum>
  <w:abstractNum w:abstractNumId="9" w15:restartNumberingAfterBreak="0">
    <w:nsid w:val="19421BD7"/>
    <w:multiLevelType w:val="multilevel"/>
    <w:tmpl w:val="4DECC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A8B08AE"/>
    <w:multiLevelType w:val="hybridMultilevel"/>
    <w:tmpl w:val="58ECD61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2E57A0"/>
    <w:multiLevelType w:val="hybridMultilevel"/>
    <w:tmpl w:val="A0B81964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1B6A5EEB"/>
    <w:multiLevelType w:val="multilevel"/>
    <w:tmpl w:val="5D4C99E2"/>
    <w:styleLink w:val="PadroSEF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1C453C5F"/>
    <w:multiLevelType w:val="hybridMultilevel"/>
    <w:tmpl w:val="62AE15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275B9C"/>
    <w:multiLevelType w:val="hybridMultilevel"/>
    <w:tmpl w:val="B42ED4E4"/>
    <w:lvl w:ilvl="0" w:tplc="6D64F634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223E6864"/>
    <w:multiLevelType w:val="hybridMultilevel"/>
    <w:tmpl w:val="B922C4B8"/>
    <w:lvl w:ilvl="0" w:tplc="B6CE71E4">
      <w:start w:val="1"/>
      <w:numFmt w:val="decimalZero"/>
      <w:lvlText w:val="%1."/>
      <w:lvlJc w:val="left"/>
      <w:pPr>
        <w:ind w:left="943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2A967FD6"/>
    <w:multiLevelType w:val="hybridMultilevel"/>
    <w:tmpl w:val="3AA4F058"/>
    <w:lvl w:ilvl="0" w:tplc="491C4D42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AA94789"/>
    <w:multiLevelType w:val="hybridMultilevel"/>
    <w:tmpl w:val="50A2E3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E26FB1"/>
    <w:multiLevelType w:val="hybridMultilevel"/>
    <w:tmpl w:val="6ABACF48"/>
    <w:lvl w:ilvl="0" w:tplc="26864598">
      <w:start w:val="1"/>
      <w:numFmt w:val="decimalZero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5C4657"/>
    <w:multiLevelType w:val="multilevel"/>
    <w:tmpl w:val="5B60F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B46BDE"/>
    <w:multiLevelType w:val="hybridMultilevel"/>
    <w:tmpl w:val="F9641D96"/>
    <w:lvl w:ilvl="0" w:tplc="F5C2C346">
      <w:start w:val="6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1B25EC"/>
    <w:multiLevelType w:val="multilevel"/>
    <w:tmpl w:val="1DAA4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7AE4424"/>
    <w:multiLevelType w:val="hybridMultilevel"/>
    <w:tmpl w:val="1E96CE12"/>
    <w:lvl w:ilvl="0" w:tplc="64929922">
      <w:start w:val="1"/>
      <w:numFmt w:val="upperRoman"/>
      <w:lvlText w:val="%1)"/>
      <w:lvlJc w:val="left"/>
      <w:pPr>
        <w:ind w:left="89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3" w15:restartNumberingAfterBreak="0">
    <w:nsid w:val="397A4502"/>
    <w:multiLevelType w:val="hybridMultilevel"/>
    <w:tmpl w:val="7A78ACB0"/>
    <w:lvl w:ilvl="0" w:tplc="E4B46BA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8C3BE6"/>
    <w:multiLevelType w:val="hybridMultilevel"/>
    <w:tmpl w:val="3552F2B6"/>
    <w:lvl w:ilvl="0" w:tplc="04160017">
      <w:start w:val="1"/>
      <w:numFmt w:val="lowerLetter"/>
      <w:lvlText w:val="%1)"/>
      <w:lvlJc w:val="left"/>
      <w:pPr>
        <w:ind w:left="2115" w:hanging="360"/>
      </w:pPr>
    </w:lvl>
    <w:lvl w:ilvl="1" w:tplc="04160019" w:tentative="1">
      <w:start w:val="1"/>
      <w:numFmt w:val="lowerLetter"/>
      <w:lvlText w:val="%2."/>
      <w:lvlJc w:val="left"/>
      <w:pPr>
        <w:ind w:left="2835" w:hanging="360"/>
      </w:pPr>
    </w:lvl>
    <w:lvl w:ilvl="2" w:tplc="0416001B" w:tentative="1">
      <w:start w:val="1"/>
      <w:numFmt w:val="lowerRoman"/>
      <w:lvlText w:val="%3."/>
      <w:lvlJc w:val="right"/>
      <w:pPr>
        <w:ind w:left="3555" w:hanging="180"/>
      </w:pPr>
    </w:lvl>
    <w:lvl w:ilvl="3" w:tplc="0416000F" w:tentative="1">
      <w:start w:val="1"/>
      <w:numFmt w:val="decimal"/>
      <w:lvlText w:val="%4."/>
      <w:lvlJc w:val="left"/>
      <w:pPr>
        <w:ind w:left="4275" w:hanging="360"/>
      </w:pPr>
    </w:lvl>
    <w:lvl w:ilvl="4" w:tplc="04160019" w:tentative="1">
      <w:start w:val="1"/>
      <w:numFmt w:val="lowerLetter"/>
      <w:lvlText w:val="%5."/>
      <w:lvlJc w:val="left"/>
      <w:pPr>
        <w:ind w:left="4995" w:hanging="360"/>
      </w:pPr>
    </w:lvl>
    <w:lvl w:ilvl="5" w:tplc="0416001B" w:tentative="1">
      <w:start w:val="1"/>
      <w:numFmt w:val="lowerRoman"/>
      <w:lvlText w:val="%6."/>
      <w:lvlJc w:val="right"/>
      <w:pPr>
        <w:ind w:left="5715" w:hanging="180"/>
      </w:pPr>
    </w:lvl>
    <w:lvl w:ilvl="6" w:tplc="0416000F" w:tentative="1">
      <w:start w:val="1"/>
      <w:numFmt w:val="decimal"/>
      <w:lvlText w:val="%7."/>
      <w:lvlJc w:val="left"/>
      <w:pPr>
        <w:ind w:left="6435" w:hanging="360"/>
      </w:pPr>
    </w:lvl>
    <w:lvl w:ilvl="7" w:tplc="04160019" w:tentative="1">
      <w:start w:val="1"/>
      <w:numFmt w:val="lowerLetter"/>
      <w:lvlText w:val="%8."/>
      <w:lvlJc w:val="left"/>
      <w:pPr>
        <w:ind w:left="7155" w:hanging="360"/>
      </w:pPr>
    </w:lvl>
    <w:lvl w:ilvl="8" w:tplc="0416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25" w15:restartNumberingAfterBreak="0">
    <w:nsid w:val="3DC61EE4"/>
    <w:multiLevelType w:val="hybridMultilevel"/>
    <w:tmpl w:val="EA16E9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7C67AC"/>
    <w:multiLevelType w:val="hybridMultilevel"/>
    <w:tmpl w:val="8EFCEA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C3068A"/>
    <w:multiLevelType w:val="hybridMultilevel"/>
    <w:tmpl w:val="1FF2E3E0"/>
    <w:lvl w:ilvl="0" w:tplc="E04EBBB8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49D82868"/>
    <w:multiLevelType w:val="multilevel"/>
    <w:tmpl w:val="9B56D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E891716"/>
    <w:multiLevelType w:val="multilevel"/>
    <w:tmpl w:val="D9B0B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FAB16C0"/>
    <w:multiLevelType w:val="hybridMultilevel"/>
    <w:tmpl w:val="EC10A8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BB086B"/>
    <w:multiLevelType w:val="hybridMultilevel"/>
    <w:tmpl w:val="74B6D3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7E293C"/>
    <w:multiLevelType w:val="multilevel"/>
    <w:tmpl w:val="4D4E2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76204B6"/>
    <w:multiLevelType w:val="hybridMultilevel"/>
    <w:tmpl w:val="7AC2FDF6"/>
    <w:lvl w:ilvl="0" w:tplc="D59C55D0">
      <w:start w:val="1"/>
      <w:numFmt w:val="upperLetter"/>
      <w:lvlText w:val="(%1)"/>
      <w:lvlJc w:val="left"/>
      <w:pPr>
        <w:ind w:left="8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97" w:hanging="360"/>
      </w:pPr>
    </w:lvl>
    <w:lvl w:ilvl="2" w:tplc="0416001B" w:tentative="1">
      <w:start w:val="1"/>
      <w:numFmt w:val="lowerRoman"/>
      <w:lvlText w:val="%3."/>
      <w:lvlJc w:val="right"/>
      <w:pPr>
        <w:ind w:left="2317" w:hanging="180"/>
      </w:pPr>
    </w:lvl>
    <w:lvl w:ilvl="3" w:tplc="0416000F" w:tentative="1">
      <w:start w:val="1"/>
      <w:numFmt w:val="decimal"/>
      <w:lvlText w:val="%4."/>
      <w:lvlJc w:val="left"/>
      <w:pPr>
        <w:ind w:left="3037" w:hanging="360"/>
      </w:pPr>
    </w:lvl>
    <w:lvl w:ilvl="4" w:tplc="04160019" w:tentative="1">
      <w:start w:val="1"/>
      <w:numFmt w:val="lowerLetter"/>
      <w:lvlText w:val="%5."/>
      <w:lvlJc w:val="left"/>
      <w:pPr>
        <w:ind w:left="3757" w:hanging="360"/>
      </w:pPr>
    </w:lvl>
    <w:lvl w:ilvl="5" w:tplc="0416001B" w:tentative="1">
      <w:start w:val="1"/>
      <w:numFmt w:val="lowerRoman"/>
      <w:lvlText w:val="%6."/>
      <w:lvlJc w:val="right"/>
      <w:pPr>
        <w:ind w:left="4477" w:hanging="180"/>
      </w:pPr>
    </w:lvl>
    <w:lvl w:ilvl="6" w:tplc="0416000F" w:tentative="1">
      <w:start w:val="1"/>
      <w:numFmt w:val="decimal"/>
      <w:lvlText w:val="%7."/>
      <w:lvlJc w:val="left"/>
      <w:pPr>
        <w:ind w:left="5197" w:hanging="360"/>
      </w:pPr>
    </w:lvl>
    <w:lvl w:ilvl="7" w:tplc="04160019" w:tentative="1">
      <w:start w:val="1"/>
      <w:numFmt w:val="lowerLetter"/>
      <w:lvlText w:val="%8."/>
      <w:lvlJc w:val="left"/>
      <w:pPr>
        <w:ind w:left="5917" w:hanging="360"/>
      </w:pPr>
    </w:lvl>
    <w:lvl w:ilvl="8" w:tplc="0416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34" w15:restartNumberingAfterBreak="0">
    <w:nsid w:val="5DB10A29"/>
    <w:multiLevelType w:val="hybridMultilevel"/>
    <w:tmpl w:val="F55A2E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9E6B0C"/>
    <w:multiLevelType w:val="hybridMultilevel"/>
    <w:tmpl w:val="0C0C757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DB2E1C"/>
    <w:multiLevelType w:val="hybridMultilevel"/>
    <w:tmpl w:val="4DE0136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60817400"/>
    <w:multiLevelType w:val="hybridMultilevel"/>
    <w:tmpl w:val="B922C4B8"/>
    <w:lvl w:ilvl="0" w:tplc="B6CE71E4">
      <w:start w:val="1"/>
      <w:numFmt w:val="decimalZero"/>
      <w:lvlText w:val="%1."/>
      <w:lvlJc w:val="left"/>
      <w:pPr>
        <w:ind w:left="517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642226D8"/>
    <w:multiLevelType w:val="multilevel"/>
    <w:tmpl w:val="C666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B710B7D"/>
    <w:multiLevelType w:val="hybridMultilevel"/>
    <w:tmpl w:val="EDE89C98"/>
    <w:lvl w:ilvl="0" w:tplc="6D1E885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0826A07"/>
    <w:multiLevelType w:val="multilevel"/>
    <w:tmpl w:val="9E9C4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Zero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43B3F1C"/>
    <w:multiLevelType w:val="hybridMultilevel"/>
    <w:tmpl w:val="D14E3A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827D56"/>
    <w:multiLevelType w:val="multilevel"/>
    <w:tmpl w:val="50CC1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7ED0678"/>
    <w:multiLevelType w:val="multilevel"/>
    <w:tmpl w:val="D0F24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8D4C0B"/>
    <w:multiLevelType w:val="multilevel"/>
    <w:tmpl w:val="2DA4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C92378B"/>
    <w:multiLevelType w:val="hybridMultilevel"/>
    <w:tmpl w:val="F7A2C6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982F4E"/>
    <w:multiLevelType w:val="multilevel"/>
    <w:tmpl w:val="E2129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Zero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23"/>
  </w:num>
  <w:num w:numId="3">
    <w:abstractNumId w:val="20"/>
  </w:num>
  <w:num w:numId="4">
    <w:abstractNumId w:val="25"/>
  </w:num>
  <w:num w:numId="5">
    <w:abstractNumId w:val="22"/>
  </w:num>
  <w:num w:numId="6">
    <w:abstractNumId w:val="14"/>
  </w:num>
  <w:num w:numId="7">
    <w:abstractNumId w:val="0"/>
  </w:num>
  <w:num w:numId="8">
    <w:abstractNumId w:val="4"/>
  </w:num>
  <w:num w:numId="9">
    <w:abstractNumId w:val="18"/>
  </w:num>
  <w:num w:numId="10">
    <w:abstractNumId w:val="34"/>
  </w:num>
  <w:num w:numId="11">
    <w:abstractNumId w:val="45"/>
  </w:num>
  <w:num w:numId="12">
    <w:abstractNumId w:val="31"/>
  </w:num>
  <w:num w:numId="13">
    <w:abstractNumId w:val="39"/>
  </w:num>
  <w:num w:numId="14">
    <w:abstractNumId w:val="16"/>
  </w:num>
  <w:num w:numId="15">
    <w:abstractNumId w:val="6"/>
  </w:num>
  <w:num w:numId="16">
    <w:abstractNumId w:val="13"/>
  </w:num>
  <w:num w:numId="17">
    <w:abstractNumId w:val="15"/>
  </w:num>
  <w:num w:numId="18">
    <w:abstractNumId w:val="3"/>
  </w:num>
  <w:num w:numId="19">
    <w:abstractNumId w:val="33"/>
  </w:num>
  <w:num w:numId="20">
    <w:abstractNumId w:val="8"/>
  </w:num>
  <w:num w:numId="21">
    <w:abstractNumId w:val="19"/>
  </w:num>
  <w:num w:numId="22">
    <w:abstractNumId w:val="43"/>
  </w:num>
  <w:num w:numId="23">
    <w:abstractNumId w:val="7"/>
  </w:num>
  <w:num w:numId="24">
    <w:abstractNumId w:val="24"/>
  </w:num>
  <w:num w:numId="25">
    <w:abstractNumId w:val="36"/>
  </w:num>
  <w:num w:numId="26">
    <w:abstractNumId w:val="37"/>
  </w:num>
  <w:num w:numId="27">
    <w:abstractNumId w:val="38"/>
  </w:num>
  <w:num w:numId="28">
    <w:abstractNumId w:val="1"/>
  </w:num>
  <w:num w:numId="29">
    <w:abstractNumId w:val="28"/>
  </w:num>
  <w:num w:numId="30">
    <w:abstractNumId w:val="21"/>
  </w:num>
  <w:num w:numId="31">
    <w:abstractNumId w:val="44"/>
  </w:num>
  <w:num w:numId="32">
    <w:abstractNumId w:val="29"/>
  </w:num>
  <w:num w:numId="33">
    <w:abstractNumId w:val="42"/>
  </w:num>
  <w:num w:numId="34">
    <w:abstractNumId w:val="2"/>
  </w:num>
  <w:num w:numId="35">
    <w:abstractNumId w:val="32"/>
  </w:num>
  <w:num w:numId="36">
    <w:abstractNumId w:val="5"/>
  </w:num>
  <w:num w:numId="37">
    <w:abstractNumId w:val="9"/>
  </w:num>
  <w:num w:numId="38">
    <w:abstractNumId w:val="46"/>
  </w:num>
  <w:num w:numId="39">
    <w:abstractNumId w:val="40"/>
  </w:num>
  <w:num w:numId="40">
    <w:abstractNumId w:val="27"/>
  </w:num>
  <w:num w:numId="41">
    <w:abstractNumId w:val="35"/>
  </w:num>
  <w:num w:numId="42">
    <w:abstractNumId w:val="26"/>
  </w:num>
  <w:num w:numId="43">
    <w:abstractNumId w:val="41"/>
  </w:num>
  <w:num w:numId="44">
    <w:abstractNumId w:val="17"/>
  </w:num>
  <w:num w:numId="45">
    <w:abstractNumId w:val="10"/>
  </w:num>
  <w:num w:numId="46">
    <w:abstractNumId w:val="11"/>
  </w:num>
  <w:num w:numId="47">
    <w:abstractNumId w:val="3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gutterAtTop/>
  <w:proofState w:spelling="clean" w:grammar="clean"/>
  <w:attachedTemplate r:id="rId1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322"/>
    <w:rsid w:val="00001BAE"/>
    <w:rsid w:val="000042E8"/>
    <w:rsid w:val="00015527"/>
    <w:rsid w:val="00031A82"/>
    <w:rsid w:val="00032B78"/>
    <w:rsid w:val="00043C88"/>
    <w:rsid w:val="000608C7"/>
    <w:rsid w:val="00060DE0"/>
    <w:rsid w:val="000662CC"/>
    <w:rsid w:val="0006677C"/>
    <w:rsid w:val="00076802"/>
    <w:rsid w:val="00084328"/>
    <w:rsid w:val="00094F9E"/>
    <w:rsid w:val="000A51AA"/>
    <w:rsid w:val="000C424C"/>
    <w:rsid w:val="000E554A"/>
    <w:rsid w:val="000E6B58"/>
    <w:rsid w:val="000F16B9"/>
    <w:rsid w:val="000F2134"/>
    <w:rsid w:val="000F41E7"/>
    <w:rsid w:val="000F4A56"/>
    <w:rsid w:val="00102E5B"/>
    <w:rsid w:val="00114B89"/>
    <w:rsid w:val="00123C53"/>
    <w:rsid w:val="0013527A"/>
    <w:rsid w:val="00135FB4"/>
    <w:rsid w:val="00140427"/>
    <w:rsid w:val="00141A13"/>
    <w:rsid w:val="00141BE0"/>
    <w:rsid w:val="00146CBF"/>
    <w:rsid w:val="001568F3"/>
    <w:rsid w:val="001614EF"/>
    <w:rsid w:val="00164DF3"/>
    <w:rsid w:val="001662EA"/>
    <w:rsid w:val="0017147B"/>
    <w:rsid w:val="00182B9C"/>
    <w:rsid w:val="00196496"/>
    <w:rsid w:val="001C2CA8"/>
    <w:rsid w:val="001C72E7"/>
    <w:rsid w:val="001C76EA"/>
    <w:rsid w:val="001D3A78"/>
    <w:rsid w:val="001D64ED"/>
    <w:rsid w:val="0020091B"/>
    <w:rsid w:val="00201446"/>
    <w:rsid w:val="0022139D"/>
    <w:rsid w:val="0022251F"/>
    <w:rsid w:val="00224F53"/>
    <w:rsid w:val="002262EC"/>
    <w:rsid w:val="00252DA7"/>
    <w:rsid w:val="0025396E"/>
    <w:rsid w:val="0026667C"/>
    <w:rsid w:val="002679B5"/>
    <w:rsid w:val="00270AD0"/>
    <w:rsid w:val="0027785B"/>
    <w:rsid w:val="00290EB8"/>
    <w:rsid w:val="00292815"/>
    <w:rsid w:val="00294FCC"/>
    <w:rsid w:val="002A2B6F"/>
    <w:rsid w:val="002A3127"/>
    <w:rsid w:val="002C112E"/>
    <w:rsid w:val="002C1ECD"/>
    <w:rsid w:val="002D2203"/>
    <w:rsid w:val="002D2622"/>
    <w:rsid w:val="002D414F"/>
    <w:rsid w:val="002F6106"/>
    <w:rsid w:val="0030014A"/>
    <w:rsid w:val="00302573"/>
    <w:rsid w:val="003038E6"/>
    <w:rsid w:val="00304584"/>
    <w:rsid w:val="00307190"/>
    <w:rsid w:val="003221FC"/>
    <w:rsid w:val="003245A9"/>
    <w:rsid w:val="00343747"/>
    <w:rsid w:val="00356C80"/>
    <w:rsid w:val="00361823"/>
    <w:rsid w:val="00364CD3"/>
    <w:rsid w:val="0036660F"/>
    <w:rsid w:val="003951D9"/>
    <w:rsid w:val="003A165B"/>
    <w:rsid w:val="003A71AF"/>
    <w:rsid w:val="003C0FC3"/>
    <w:rsid w:val="003C1B74"/>
    <w:rsid w:val="003D04F1"/>
    <w:rsid w:val="003D2F3B"/>
    <w:rsid w:val="003D5C8A"/>
    <w:rsid w:val="003E1C71"/>
    <w:rsid w:val="003E6FB4"/>
    <w:rsid w:val="003F0CE0"/>
    <w:rsid w:val="003F26F2"/>
    <w:rsid w:val="003F2A62"/>
    <w:rsid w:val="00406A94"/>
    <w:rsid w:val="004078FF"/>
    <w:rsid w:val="00423C15"/>
    <w:rsid w:val="004245CC"/>
    <w:rsid w:val="004324E9"/>
    <w:rsid w:val="00450A76"/>
    <w:rsid w:val="00451677"/>
    <w:rsid w:val="00454362"/>
    <w:rsid w:val="004557C0"/>
    <w:rsid w:val="00457389"/>
    <w:rsid w:val="00462A26"/>
    <w:rsid w:val="0046370F"/>
    <w:rsid w:val="00470EDE"/>
    <w:rsid w:val="00471AFB"/>
    <w:rsid w:val="00483871"/>
    <w:rsid w:val="00490BAD"/>
    <w:rsid w:val="00492BF8"/>
    <w:rsid w:val="00497364"/>
    <w:rsid w:val="004975F5"/>
    <w:rsid w:val="004A0ECE"/>
    <w:rsid w:val="004A1263"/>
    <w:rsid w:val="004A26D9"/>
    <w:rsid w:val="004A6C29"/>
    <w:rsid w:val="004B57B2"/>
    <w:rsid w:val="004D78EC"/>
    <w:rsid w:val="004E23FB"/>
    <w:rsid w:val="004E5A5C"/>
    <w:rsid w:val="005056ED"/>
    <w:rsid w:val="005132E1"/>
    <w:rsid w:val="005163CD"/>
    <w:rsid w:val="0055195A"/>
    <w:rsid w:val="005550A8"/>
    <w:rsid w:val="00560329"/>
    <w:rsid w:val="0056641F"/>
    <w:rsid w:val="005667EE"/>
    <w:rsid w:val="00575954"/>
    <w:rsid w:val="0057773F"/>
    <w:rsid w:val="00595C56"/>
    <w:rsid w:val="005A26A0"/>
    <w:rsid w:val="005A3E0A"/>
    <w:rsid w:val="005C07E9"/>
    <w:rsid w:val="005D3B67"/>
    <w:rsid w:val="005D4958"/>
    <w:rsid w:val="005E16C8"/>
    <w:rsid w:val="005F3495"/>
    <w:rsid w:val="006051E3"/>
    <w:rsid w:val="00605E82"/>
    <w:rsid w:val="00615442"/>
    <w:rsid w:val="00615C2F"/>
    <w:rsid w:val="00617B01"/>
    <w:rsid w:val="0062662F"/>
    <w:rsid w:val="00634346"/>
    <w:rsid w:val="006435FE"/>
    <w:rsid w:val="00645A73"/>
    <w:rsid w:val="006607B1"/>
    <w:rsid w:val="00677570"/>
    <w:rsid w:val="00694BEF"/>
    <w:rsid w:val="00695BFB"/>
    <w:rsid w:val="006A1A3E"/>
    <w:rsid w:val="006A7B25"/>
    <w:rsid w:val="006B5F3C"/>
    <w:rsid w:val="006C2558"/>
    <w:rsid w:val="006C4A97"/>
    <w:rsid w:val="006D2804"/>
    <w:rsid w:val="006D67B6"/>
    <w:rsid w:val="006D75EB"/>
    <w:rsid w:val="006F1A19"/>
    <w:rsid w:val="006F34A2"/>
    <w:rsid w:val="006F6068"/>
    <w:rsid w:val="006F6D21"/>
    <w:rsid w:val="007055C8"/>
    <w:rsid w:val="00706CC4"/>
    <w:rsid w:val="00706DA6"/>
    <w:rsid w:val="007076BA"/>
    <w:rsid w:val="00714107"/>
    <w:rsid w:val="00714201"/>
    <w:rsid w:val="00714EE1"/>
    <w:rsid w:val="00715DED"/>
    <w:rsid w:val="00720347"/>
    <w:rsid w:val="00724B48"/>
    <w:rsid w:val="007260B0"/>
    <w:rsid w:val="0072707C"/>
    <w:rsid w:val="0073211D"/>
    <w:rsid w:val="0073566F"/>
    <w:rsid w:val="00735B1A"/>
    <w:rsid w:val="00754A11"/>
    <w:rsid w:val="007550CA"/>
    <w:rsid w:val="00756686"/>
    <w:rsid w:val="00766A3B"/>
    <w:rsid w:val="0078513E"/>
    <w:rsid w:val="00786A74"/>
    <w:rsid w:val="00792F66"/>
    <w:rsid w:val="00794C6F"/>
    <w:rsid w:val="007A1C58"/>
    <w:rsid w:val="007A7447"/>
    <w:rsid w:val="007B4123"/>
    <w:rsid w:val="007D23FF"/>
    <w:rsid w:val="007D34F0"/>
    <w:rsid w:val="007D4AE4"/>
    <w:rsid w:val="007D782F"/>
    <w:rsid w:val="007F41F1"/>
    <w:rsid w:val="007F48F2"/>
    <w:rsid w:val="0082078B"/>
    <w:rsid w:val="008340FD"/>
    <w:rsid w:val="00836795"/>
    <w:rsid w:val="0084245D"/>
    <w:rsid w:val="0086000D"/>
    <w:rsid w:val="00872887"/>
    <w:rsid w:val="00876830"/>
    <w:rsid w:val="00877CF6"/>
    <w:rsid w:val="00880A12"/>
    <w:rsid w:val="00890BA1"/>
    <w:rsid w:val="00893B4B"/>
    <w:rsid w:val="008976C4"/>
    <w:rsid w:val="00897C11"/>
    <w:rsid w:val="00897DA4"/>
    <w:rsid w:val="008A21A5"/>
    <w:rsid w:val="008C4150"/>
    <w:rsid w:val="008D33CC"/>
    <w:rsid w:val="008F5149"/>
    <w:rsid w:val="00902020"/>
    <w:rsid w:val="00921CA2"/>
    <w:rsid w:val="00921DD0"/>
    <w:rsid w:val="00942B3D"/>
    <w:rsid w:val="00986B14"/>
    <w:rsid w:val="00990400"/>
    <w:rsid w:val="00995A3C"/>
    <w:rsid w:val="0099604E"/>
    <w:rsid w:val="009B13B7"/>
    <w:rsid w:val="009B645D"/>
    <w:rsid w:val="009C29F7"/>
    <w:rsid w:val="009D08E7"/>
    <w:rsid w:val="009E4D33"/>
    <w:rsid w:val="009F266B"/>
    <w:rsid w:val="009F5EEC"/>
    <w:rsid w:val="009F6B03"/>
    <w:rsid w:val="00A071F3"/>
    <w:rsid w:val="00A24991"/>
    <w:rsid w:val="00A30F63"/>
    <w:rsid w:val="00A34D30"/>
    <w:rsid w:val="00A45C92"/>
    <w:rsid w:val="00A53E5D"/>
    <w:rsid w:val="00A712B6"/>
    <w:rsid w:val="00A7133E"/>
    <w:rsid w:val="00A856EE"/>
    <w:rsid w:val="00A96959"/>
    <w:rsid w:val="00AA32DC"/>
    <w:rsid w:val="00AB23DB"/>
    <w:rsid w:val="00AC35B5"/>
    <w:rsid w:val="00AD2E54"/>
    <w:rsid w:val="00AD31B1"/>
    <w:rsid w:val="00AE2FEA"/>
    <w:rsid w:val="00AE3810"/>
    <w:rsid w:val="00B057C8"/>
    <w:rsid w:val="00B05A94"/>
    <w:rsid w:val="00B157EA"/>
    <w:rsid w:val="00B25BA2"/>
    <w:rsid w:val="00B41B86"/>
    <w:rsid w:val="00B43713"/>
    <w:rsid w:val="00B4456C"/>
    <w:rsid w:val="00B45703"/>
    <w:rsid w:val="00B45A3B"/>
    <w:rsid w:val="00B52897"/>
    <w:rsid w:val="00B574A9"/>
    <w:rsid w:val="00B662D9"/>
    <w:rsid w:val="00B672B7"/>
    <w:rsid w:val="00B71817"/>
    <w:rsid w:val="00B826FF"/>
    <w:rsid w:val="00B94719"/>
    <w:rsid w:val="00B95914"/>
    <w:rsid w:val="00BB0B21"/>
    <w:rsid w:val="00BB6F6C"/>
    <w:rsid w:val="00BC5366"/>
    <w:rsid w:val="00BD7D1B"/>
    <w:rsid w:val="00BE07C8"/>
    <w:rsid w:val="00BE09DC"/>
    <w:rsid w:val="00BE0CE3"/>
    <w:rsid w:val="00BF1AC0"/>
    <w:rsid w:val="00BF440E"/>
    <w:rsid w:val="00C06A9F"/>
    <w:rsid w:val="00C13204"/>
    <w:rsid w:val="00C21A1A"/>
    <w:rsid w:val="00C22901"/>
    <w:rsid w:val="00C22E2B"/>
    <w:rsid w:val="00C2612A"/>
    <w:rsid w:val="00C345A2"/>
    <w:rsid w:val="00C45219"/>
    <w:rsid w:val="00C50DFC"/>
    <w:rsid w:val="00C52702"/>
    <w:rsid w:val="00C54A9A"/>
    <w:rsid w:val="00C60395"/>
    <w:rsid w:val="00C6263B"/>
    <w:rsid w:val="00C64A20"/>
    <w:rsid w:val="00C7111D"/>
    <w:rsid w:val="00C76D44"/>
    <w:rsid w:val="00C76EA3"/>
    <w:rsid w:val="00C9670E"/>
    <w:rsid w:val="00CA7863"/>
    <w:rsid w:val="00CB66E1"/>
    <w:rsid w:val="00CC0D27"/>
    <w:rsid w:val="00CC15B2"/>
    <w:rsid w:val="00CD0344"/>
    <w:rsid w:val="00CD566B"/>
    <w:rsid w:val="00CF0E6A"/>
    <w:rsid w:val="00D01EB3"/>
    <w:rsid w:val="00D07E3F"/>
    <w:rsid w:val="00D12D48"/>
    <w:rsid w:val="00D205A5"/>
    <w:rsid w:val="00D22E5E"/>
    <w:rsid w:val="00D36D7A"/>
    <w:rsid w:val="00D42921"/>
    <w:rsid w:val="00D43C12"/>
    <w:rsid w:val="00D46A48"/>
    <w:rsid w:val="00D4718B"/>
    <w:rsid w:val="00D508B2"/>
    <w:rsid w:val="00D53D92"/>
    <w:rsid w:val="00D56392"/>
    <w:rsid w:val="00D6101A"/>
    <w:rsid w:val="00D621AE"/>
    <w:rsid w:val="00D62E7A"/>
    <w:rsid w:val="00D92185"/>
    <w:rsid w:val="00D92EB8"/>
    <w:rsid w:val="00D94A43"/>
    <w:rsid w:val="00D95080"/>
    <w:rsid w:val="00D95824"/>
    <w:rsid w:val="00DD2FDE"/>
    <w:rsid w:val="00DD343B"/>
    <w:rsid w:val="00DD4410"/>
    <w:rsid w:val="00DD47E0"/>
    <w:rsid w:val="00DD5B65"/>
    <w:rsid w:val="00DE729D"/>
    <w:rsid w:val="00DE774D"/>
    <w:rsid w:val="00E02D03"/>
    <w:rsid w:val="00E130CE"/>
    <w:rsid w:val="00E338B3"/>
    <w:rsid w:val="00E35A89"/>
    <w:rsid w:val="00E36336"/>
    <w:rsid w:val="00E364F2"/>
    <w:rsid w:val="00E37A5F"/>
    <w:rsid w:val="00E4174E"/>
    <w:rsid w:val="00E45B3E"/>
    <w:rsid w:val="00E54167"/>
    <w:rsid w:val="00E57322"/>
    <w:rsid w:val="00E61754"/>
    <w:rsid w:val="00E66CE4"/>
    <w:rsid w:val="00E66E91"/>
    <w:rsid w:val="00E876F7"/>
    <w:rsid w:val="00E9179C"/>
    <w:rsid w:val="00EB38B1"/>
    <w:rsid w:val="00EC0FB0"/>
    <w:rsid w:val="00EC1785"/>
    <w:rsid w:val="00EC5AD0"/>
    <w:rsid w:val="00EC5E83"/>
    <w:rsid w:val="00EC6E6C"/>
    <w:rsid w:val="00F04226"/>
    <w:rsid w:val="00F12F5A"/>
    <w:rsid w:val="00F16C37"/>
    <w:rsid w:val="00F237DC"/>
    <w:rsid w:val="00F27C4F"/>
    <w:rsid w:val="00F33045"/>
    <w:rsid w:val="00F337CD"/>
    <w:rsid w:val="00F35499"/>
    <w:rsid w:val="00F37772"/>
    <w:rsid w:val="00F45636"/>
    <w:rsid w:val="00F70ADC"/>
    <w:rsid w:val="00F7122E"/>
    <w:rsid w:val="00F71983"/>
    <w:rsid w:val="00F80E24"/>
    <w:rsid w:val="00F831F1"/>
    <w:rsid w:val="00F86996"/>
    <w:rsid w:val="00F94F52"/>
    <w:rsid w:val="00FB1042"/>
    <w:rsid w:val="00FD2961"/>
    <w:rsid w:val="00FD7008"/>
    <w:rsid w:val="00FE0142"/>
    <w:rsid w:val="00FE05A1"/>
    <w:rsid w:val="00FE076B"/>
    <w:rsid w:val="00FE264C"/>
    <w:rsid w:val="00FE5E58"/>
    <w:rsid w:val="00FF5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F3F2CD"/>
  <w15:docId w15:val="{EFCA0FBC-84AB-4BA4-B303-27F77F03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4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90E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838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45B3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qFormat/>
    <w:rsid w:val="008340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340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340FD"/>
  </w:style>
  <w:style w:type="paragraph" w:styleId="PargrafodaLista">
    <w:name w:val="List Paragraph"/>
    <w:basedOn w:val="Normal"/>
    <w:uiPriority w:val="34"/>
    <w:qFormat/>
    <w:rsid w:val="008340FD"/>
    <w:pPr>
      <w:ind w:left="720"/>
      <w:contextualSpacing/>
    </w:pPr>
  </w:style>
  <w:style w:type="table" w:styleId="Tabelacomgrade">
    <w:name w:val="Table Grid"/>
    <w:basedOn w:val="Tabelanormal"/>
    <w:uiPriority w:val="39"/>
    <w:rsid w:val="008340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714EE1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14EE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14E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C15B2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sid w:val="00290E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extodestaque">
    <w:name w:val="textodestaque"/>
    <w:basedOn w:val="Fontepargpadro"/>
    <w:rsid w:val="00490BAD"/>
  </w:style>
  <w:style w:type="character" w:styleId="nfase">
    <w:name w:val="Emphasis"/>
    <w:basedOn w:val="Fontepargpadro"/>
    <w:uiPriority w:val="20"/>
    <w:qFormat/>
    <w:rsid w:val="00490BAD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794C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4C6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4C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C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C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794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C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4C6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tuloABNT">
    <w:name w:val="Título ABNT"/>
    <w:basedOn w:val="Normal"/>
    <w:qFormat/>
    <w:rsid w:val="00492BF8"/>
    <w:pPr>
      <w:spacing w:after="160" w:line="259" w:lineRule="auto"/>
      <w:ind w:firstLine="851"/>
      <w:jc w:val="both"/>
    </w:pPr>
    <w:rPr>
      <w:rFonts w:asciiTheme="minorHAnsi" w:eastAsiaTheme="minorHAnsi" w:hAnsiTheme="minorHAnsi" w:cstheme="minorBidi"/>
      <w:b/>
      <w:szCs w:val="22"/>
      <w:lang w:eastAsia="en-US"/>
    </w:rPr>
  </w:style>
  <w:style w:type="numbering" w:customStyle="1" w:styleId="PadroSEF">
    <w:name w:val="Padrão SEF"/>
    <w:uiPriority w:val="99"/>
    <w:rsid w:val="009E4D33"/>
    <w:pPr>
      <w:numPr>
        <w:numId w:val="1"/>
      </w:numPr>
    </w:pPr>
  </w:style>
  <w:style w:type="paragraph" w:customStyle="1" w:styleId="Fonte">
    <w:name w:val="Fonte"/>
    <w:basedOn w:val="Normal"/>
    <w:link w:val="FonteChar"/>
    <w:qFormat/>
    <w:rsid w:val="005550A8"/>
    <w:pPr>
      <w:shd w:val="clear" w:color="auto" w:fill="FFFFFF"/>
      <w:jc w:val="right"/>
    </w:pPr>
    <w:rPr>
      <w:rFonts w:asciiTheme="minorHAnsi" w:hAnsiTheme="minorHAnsi" w:cstheme="minorHAnsi"/>
      <w:bCs/>
      <w:sz w:val="18"/>
    </w:rPr>
  </w:style>
  <w:style w:type="paragraph" w:customStyle="1" w:styleId="Gabarito">
    <w:name w:val="Gabarito"/>
    <w:basedOn w:val="Normal"/>
    <w:link w:val="GabaritoChar"/>
    <w:qFormat/>
    <w:rsid w:val="00BC5366"/>
    <w:pPr>
      <w:shd w:val="clear" w:color="auto" w:fill="FFFFFF"/>
      <w:spacing w:line="360" w:lineRule="auto"/>
      <w:jc w:val="both"/>
    </w:pPr>
    <w:rPr>
      <w:rFonts w:asciiTheme="minorHAnsi" w:hAnsiTheme="minorHAnsi" w:cstheme="minorHAnsi"/>
      <w:bCs/>
      <w:color w:val="FF0000"/>
    </w:rPr>
  </w:style>
  <w:style w:type="character" w:customStyle="1" w:styleId="FonteChar">
    <w:name w:val="Fonte Char"/>
    <w:basedOn w:val="Fontepargpadro"/>
    <w:link w:val="Fonte"/>
    <w:rsid w:val="005550A8"/>
    <w:rPr>
      <w:rFonts w:eastAsia="Times New Roman" w:cstheme="minorHAnsi"/>
      <w:bCs/>
      <w:sz w:val="18"/>
      <w:szCs w:val="24"/>
      <w:shd w:val="clear" w:color="auto" w:fill="FFFFFF"/>
      <w:lang w:eastAsia="pt-BR"/>
    </w:rPr>
  </w:style>
  <w:style w:type="character" w:customStyle="1" w:styleId="GabaritoChar">
    <w:name w:val="Gabarito Char"/>
    <w:basedOn w:val="Fontepargpadro"/>
    <w:link w:val="Gabarito"/>
    <w:rsid w:val="00BC5366"/>
    <w:rPr>
      <w:rFonts w:eastAsia="Times New Roman" w:cstheme="minorHAnsi"/>
      <w:bCs/>
      <w:color w:val="FF0000"/>
      <w:sz w:val="24"/>
      <w:szCs w:val="24"/>
      <w:shd w:val="clear" w:color="auto" w:fill="FFFFFF"/>
      <w:lang w:eastAsia="pt-BR"/>
    </w:rPr>
  </w:style>
  <w:style w:type="paragraph" w:customStyle="1" w:styleId="gmail-msolistparagraph">
    <w:name w:val="gmail-msolistparagraph"/>
    <w:basedOn w:val="Normal"/>
    <w:rsid w:val="00454362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gmail-msohyperlink">
    <w:name w:val="gmail-msohyperlink"/>
    <w:basedOn w:val="Fontepargpadro"/>
    <w:rsid w:val="00C06A9F"/>
  </w:style>
  <w:style w:type="character" w:customStyle="1" w:styleId="MenoPendente2">
    <w:name w:val="Menção Pendente2"/>
    <w:basedOn w:val="Fontepargpadro"/>
    <w:uiPriority w:val="99"/>
    <w:semiHidden/>
    <w:unhideWhenUsed/>
    <w:rsid w:val="0013527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508B2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39"/>
    <w:rsid w:val="002C1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4">
    <w:name w:val="Menção Pendente4"/>
    <w:basedOn w:val="Fontepargpadro"/>
    <w:uiPriority w:val="99"/>
    <w:semiHidden/>
    <w:unhideWhenUsed/>
    <w:rsid w:val="002C1ECD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45B3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51677"/>
    <w:rPr>
      <w:color w:val="954F72" w:themeColor="followed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8387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86288">
          <w:marLeft w:val="30"/>
          <w:marRight w:val="30"/>
          <w:marTop w:val="4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7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6122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20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97692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3390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8949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1C609A"/>
                    <w:left w:val="single" w:sz="18" w:space="15" w:color="1C609A"/>
                    <w:bottom w:val="none" w:sz="0" w:space="0" w:color="1C609A"/>
                    <w:right w:val="none" w:sz="0" w:space="15" w:color="1C609A"/>
                  </w:divBdr>
                </w:div>
                <w:div w:id="213124498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32296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eduka.com/blog/wp-content/uploads/2019/05/Resumo-da-Era-Vargas.jpg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educador.brasilescola.uol.com.br/estrategias-ensino/o-trabalhismo-na-era-vargas.ht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5.jpeg"/><Relationship Id="rId25" Type="http://schemas.openxmlformats.org/officeDocument/2006/relationships/hyperlink" Target="https://novaescola.org.br/plano-de-aula/6108/o-periodo-varguista-e-suas-contradicoes-avancos-e-retrocesso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beduka.com/blog/materias/historia/resumo-da-era-vargas/" TargetMode="External"/><Relationship Id="rId20" Type="http://schemas.openxmlformats.org/officeDocument/2006/relationships/hyperlink" Target="https://exercicios.mundoeducacao.bol.uol.com.br/exercicios-historia-brasil/exercicios-sobre-era-vargas-estado-novo.htm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28" Type="http://schemas.openxmlformats.org/officeDocument/2006/relationships/hyperlink" Target="https://educador.brasilescola.uol.com.br/estrategias-ensino/o-trabalhismo-na-era-vargas.ht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todamateria.com.br/exercicios-sobre-era-vargas/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www.sesieducacao.com.br/downloads/ccf87708d8e54b8b9768ea40d1476c40.pdf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memorialdaindustriago.com.br/memorial/timeline/a-revolucao-de-30-e-sua-influencia-na-industrializacao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.balmat.SEEGO\Documents\Modelos%20Personalizados%20do%20Office\Avalia&#231;&#227;o%202020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4EA9EF5A2F7458BF454A2C9EEA448" ma:contentTypeVersion="6" ma:contentTypeDescription="Create a new document." ma:contentTypeScope="" ma:versionID="d056174cdf13117a9ba8a71dd8bdad54">
  <xsd:schema xmlns:xsd="http://www.w3.org/2001/XMLSchema" xmlns:xs="http://www.w3.org/2001/XMLSchema" xmlns:p="http://schemas.microsoft.com/office/2006/metadata/properties" xmlns:ns3="da1af024-f30c-41f0-9be5-eaa863fed2bc" targetNamespace="http://schemas.microsoft.com/office/2006/metadata/properties" ma:root="true" ma:fieldsID="896de0a977389157a58ffb222ca1e055" ns3:_="">
    <xsd:import namespace="da1af024-f30c-41f0-9be5-eaa863fed2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1af024-f30c-41f0-9be5-eaa863fed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87421-A0F9-4A79-823B-A9055A463B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F1C0D7-1D6C-4F68-BCED-13677A2C93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0229D-4C46-47A2-BCAE-BFBB123AF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1af024-f30c-41f0-9be5-eaa863fed2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16397F-6F3D-420A-B2CD-9F0204819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Avaliação 2020</Template>
  <TotalTime>9</TotalTime>
  <Pages>9</Pages>
  <Words>3776</Words>
  <Characters>20396</Characters>
  <Application>Microsoft Office Word</Application>
  <DocSecurity>0</DocSecurity>
  <Lines>169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Leonardo Cassiano Balmat</dc:creator>
  <cp:lastModifiedBy>Alessandra Oliveira de Almeida Costa</cp:lastModifiedBy>
  <cp:revision>3</cp:revision>
  <dcterms:created xsi:type="dcterms:W3CDTF">2020-04-10T20:10:00Z</dcterms:created>
  <dcterms:modified xsi:type="dcterms:W3CDTF">2020-04-10T20:20:00Z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0x010100E6A4EA9EF5A2F7458BF454A2C9EEA448</vt:lpwstr>
  </property>
</Properties>
</file>