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pPr w:leftFromText="141" w:rightFromText="141" w:vertAnchor="text" w:horzAnchor="margin" w:tblpX="-5" w:tblpY="-134"/>
        <w:tblW w:w="10773" w:type="dxa"/>
        <w:tblLayout w:type="fixed"/>
        <w:tblLook w:val="04A0" w:firstRow="1" w:lastRow="0" w:firstColumn="1" w:lastColumn="0" w:noHBand="0" w:noVBand="1"/>
      </w:tblPr>
      <w:tblGrid>
        <w:gridCol w:w="1217"/>
        <w:gridCol w:w="1240"/>
        <w:gridCol w:w="5130"/>
        <w:gridCol w:w="3186"/>
      </w:tblGrid>
      <w:tr w:rsidR="00F97B6A" w:rsidRPr="00437677" w14:paraId="578652E4" w14:textId="77777777" w:rsidTr="00F97B6A">
        <w:trPr>
          <w:trHeight w:val="466"/>
        </w:trPr>
        <w:tc>
          <w:tcPr>
            <w:tcW w:w="10773" w:type="dxa"/>
            <w:gridSpan w:val="4"/>
          </w:tcPr>
          <w:p w14:paraId="0069C22F" w14:textId="075030F8" w:rsidR="00F97B6A" w:rsidRDefault="00D25A7A" w:rsidP="00F97B6A">
            <w:pPr>
              <w:ind w:left="142"/>
              <w:jc w:val="center"/>
              <w:rPr>
                <w:b/>
                <w:bCs/>
              </w:rPr>
            </w:pPr>
            <w:r>
              <w:rPr>
                <w:noProof/>
              </w:rPr>
              <w:drawing>
                <wp:inline distT="0" distB="0" distL="0" distR="0" wp14:anchorId="208EDA06" wp14:editId="1584B1E3">
                  <wp:extent cx="2790825" cy="51681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8788" cy="518294"/>
                          </a:xfrm>
                          <a:prstGeom prst="rect">
                            <a:avLst/>
                          </a:prstGeom>
                          <a:noFill/>
                          <a:ln>
                            <a:noFill/>
                          </a:ln>
                        </pic:spPr>
                      </pic:pic>
                    </a:graphicData>
                  </a:graphic>
                </wp:inline>
              </w:drawing>
            </w:r>
          </w:p>
          <w:p w14:paraId="017DF0AA" w14:textId="54E78674" w:rsidR="00F97B6A" w:rsidRPr="00437677" w:rsidRDefault="00D25A7A" w:rsidP="00F97B6A">
            <w:pPr>
              <w:ind w:left="142"/>
              <w:jc w:val="center"/>
              <w:rPr>
                <w:b/>
                <w:bCs/>
              </w:rPr>
            </w:pPr>
            <w:r>
              <w:rPr>
                <w:b/>
                <w:bCs/>
              </w:rPr>
              <w:t>2ª SEMANA – 2º CORTE</w:t>
            </w:r>
          </w:p>
        </w:tc>
      </w:tr>
      <w:tr w:rsidR="00F97B6A" w:rsidRPr="00437677" w14:paraId="5F6AC108" w14:textId="77777777" w:rsidTr="00F97B6A">
        <w:trPr>
          <w:trHeight w:val="184"/>
        </w:trPr>
        <w:tc>
          <w:tcPr>
            <w:tcW w:w="1217" w:type="dxa"/>
          </w:tcPr>
          <w:p w14:paraId="5726EA51" w14:textId="77777777" w:rsidR="00F97B6A" w:rsidRPr="008722B4" w:rsidRDefault="00F97B6A" w:rsidP="00D25A7A">
            <w:pPr>
              <w:spacing w:line="276" w:lineRule="auto"/>
              <w:jc w:val="both"/>
              <w:rPr>
                <w:bCs/>
              </w:rPr>
            </w:pPr>
            <w:r w:rsidRPr="008722B4">
              <w:rPr>
                <w:bCs/>
              </w:rPr>
              <w:t>Nome:</w:t>
            </w:r>
          </w:p>
        </w:tc>
        <w:tc>
          <w:tcPr>
            <w:tcW w:w="6370" w:type="dxa"/>
            <w:gridSpan w:val="2"/>
          </w:tcPr>
          <w:p w14:paraId="0AF8038A" w14:textId="77777777" w:rsidR="00F97B6A" w:rsidRPr="00437677" w:rsidRDefault="00F97B6A" w:rsidP="00460702">
            <w:pPr>
              <w:spacing w:line="276" w:lineRule="auto"/>
              <w:ind w:left="142"/>
              <w:jc w:val="both"/>
              <w:rPr>
                <w:b/>
                <w:bCs/>
              </w:rPr>
            </w:pPr>
          </w:p>
        </w:tc>
        <w:tc>
          <w:tcPr>
            <w:tcW w:w="3186" w:type="dxa"/>
          </w:tcPr>
          <w:p w14:paraId="67AC7E00" w14:textId="77777777" w:rsidR="00F97B6A" w:rsidRPr="00437677" w:rsidRDefault="00F97B6A" w:rsidP="00F97B6A">
            <w:pPr>
              <w:ind w:left="142"/>
              <w:jc w:val="both"/>
              <w:rPr>
                <w:bCs/>
              </w:rPr>
            </w:pPr>
            <w:r w:rsidRPr="00437677">
              <w:rPr>
                <w:bCs/>
              </w:rPr>
              <w:t>Data: ___/___/2020</w:t>
            </w:r>
          </w:p>
        </w:tc>
      </w:tr>
      <w:tr w:rsidR="00F97B6A" w:rsidRPr="00437677" w14:paraId="7364FEB0" w14:textId="77777777" w:rsidTr="00F97B6A">
        <w:trPr>
          <w:trHeight w:val="176"/>
        </w:trPr>
        <w:tc>
          <w:tcPr>
            <w:tcW w:w="2457" w:type="dxa"/>
            <w:gridSpan w:val="2"/>
          </w:tcPr>
          <w:p w14:paraId="1D7C337D" w14:textId="77777777" w:rsidR="00F97B6A" w:rsidRPr="008722B4" w:rsidRDefault="00F97B6A" w:rsidP="00D25A7A">
            <w:pPr>
              <w:spacing w:line="276" w:lineRule="auto"/>
              <w:jc w:val="both"/>
              <w:rPr>
                <w:bCs/>
              </w:rPr>
            </w:pPr>
            <w:r w:rsidRPr="008722B4">
              <w:rPr>
                <w:bCs/>
              </w:rPr>
              <w:t>Unidade Escolar:</w:t>
            </w:r>
          </w:p>
        </w:tc>
        <w:tc>
          <w:tcPr>
            <w:tcW w:w="5130" w:type="dxa"/>
          </w:tcPr>
          <w:p w14:paraId="40D0053F" w14:textId="77777777" w:rsidR="00F97B6A" w:rsidRPr="00437677" w:rsidRDefault="00F97B6A" w:rsidP="00460702">
            <w:pPr>
              <w:spacing w:line="276" w:lineRule="auto"/>
              <w:ind w:left="142"/>
              <w:jc w:val="both"/>
              <w:rPr>
                <w:b/>
                <w:bCs/>
              </w:rPr>
            </w:pPr>
          </w:p>
        </w:tc>
        <w:tc>
          <w:tcPr>
            <w:tcW w:w="3186" w:type="dxa"/>
          </w:tcPr>
          <w:p w14:paraId="07661CA1" w14:textId="77777777" w:rsidR="00F97B6A" w:rsidRPr="00437677" w:rsidRDefault="00F97B6A" w:rsidP="00F97B6A">
            <w:pPr>
              <w:ind w:left="142"/>
              <w:jc w:val="both"/>
              <w:rPr>
                <w:bCs/>
              </w:rPr>
            </w:pPr>
            <w:r w:rsidRPr="00437677">
              <w:rPr>
                <w:bCs/>
              </w:rPr>
              <w:t xml:space="preserve">Ano: </w:t>
            </w:r>
            <w:r>
              <w:rPr>
                <w:bCs/>
              </w:rPr>
              <w:t>8</w:t>
            </w:r>
            <w:r w:rsidRPr="00437677">
              <w:rPr>
                <w:bCs/>
              </w:rPr>
              <w:t>º</w:t>
            </w:r>
          </w:p>
        </w:tc>
      </w:tr>
      <w:tr w:rsidR="00F97B6A" w:rsidRPr="008722B4" w14:paraId="7AB6D8BD" w14:textId="77777777" w:rsidTr="00F97B6A">
        <w:trPr>
          <w:trHeight w:val="101"/>
        </w:trPr>
        <w:tc>
          <w:tcPr>
            <w:tcW w:w="10773" w:type="dxa"/>
            <w:gridSpan w:val="4"/>
          </w:tcPr>
          <w:p w14:paraId="048B9A9B" w14:textId="77777777" w:rsidR="00F97B6A" w:rsidRPr="008722B4" w:rsidRDefault="00F97B6A" w:rsidP="00D25A7A">
            <w:pPr>
              <w:spacing w:line="276" w:lineRule="auto"/>
              <w:jc w:val="both"/>
              <w:rPr>
                <w:bCs/>
              </w:rPr>
            </w:pPr>
            <w:r w:rsidRPr="008722B4">
              <w:rPr>
                <w:bCs/>
              </w:rPr>
              <w:t xml:space="preserve">Componente Curricular: </w:t>
            </w:r>
            <w:r>
              <w:rPr>
                <w:bCs/>
              </w:rPr>
              <w:t>Ciências da Natureza</w:t>
            </w:r>
          </w:p>
        </w:tc>
      </w:tr>
      <w:tr w:rsidR="00F97B6A" w:rsidRPr="008722B4" w14:paraId="18BDC4F8" w14:textId="77777777" w:rsidTr="00F97B6A">
        <w:tblPrEx>
          <w:tblCellMar>
            <w:left w:w="70" w:type="dxa"/>
            <w:right w:w="70" w:type="dxa"/>
          </w:tblCellMar>
          <w:tblLook w:val="0000" w:firstRow="0" w:lastRow="0" w:firstColumn="0" w:lastColumn="0" w:noHBand="0" w:noVBand="0"/>
        </w:tblPrEx>
        <w:trPr>
          <w:trHeight w:val="190"/>
        </w:trPr>
        <w:tc>
          <w:tcPr>
            <w:tcW w:w="10773" w:type="dxa"/>
            <w:gridSpan w:val="4"/>
          </w:tcPr>
          <w:p w14:paraId="53A5BFD9" w14:textId="77777777" w:rsidR="00F97B6A" w:rsidRPr="008722B4" w:rsidRDefault="00F97B6A" w:rsidP="00D25A7A">
            <w:pPr>
              <w:spacing w:line="276" w:lineRule="auto"/>
              <w:rPr>
                <w:bCs/>
              </w:rPr>
            </w:pPr>
            <w:r>
              <w:rPr>
                <w:bCs/>
              </w:rPr>
              <w:t>Objeto de</w:t>
            </w:r>
            <w:r w:rsidRPr="008722B4">
              <w:rPr>
                <w:bCs/>
              </w:rPr>
              <w:t xml:space="preserve"> Conhecimento</w:t>
            </w:r>
            <w:r>
              <w:rPr>
                <w:bCs/>
              </w:rPr>
              <w:t xml:space="preserve"> / Conteúdo: </w:t>
            </w:r>
            <w:r>
              <w:t xml:space="preserve"> </w:t>
            </w:r>
            <w:r w:rsidRPr="00EA49CE">
              <w:rPr>
                <w:bCs/>
              </w:rPr>
              <w:t>Cálculo de consumo de energia elétrica</w:t>
            </w:r>
            <w:r>
              <w:rPr>
                <w:bCs/>
              </w:rPr>
              <w:t>.</w:t>
            </w:r>
          </w:p>
        </w:tc>
      </w:tr>
      <w:tr w:rsidR="00F97B6A" w:rsidRPr="00F760A6" w14:paraId="2A3BCC1D" w14:textId="77777777" w:rsidTr="00F97B6A">
        <w:tblPrEx>
          <w:tblCellMar>
            <w:left w:w="70" w:type="dxa"/>
            <w:right w:w="70" w:type="dxa"/>
          </w:tblCellMar>
          <w:tblLook w:val="0000" w:firstRow="0" w:lastRow="0" w:firstColumn="0" w:lastColumn="0" w:noHBand="0" w:noVBand="0"/>
        </w:tblPrEx>
        <w:trPr>
          <w:trHeight w:val="656"/>
        </w:trPr>
        <w:tc>
          <w:tcPr>
            <w:tcW w:w="10773" w:type="dxa"/>
            <w:gridSpan w:val="4"/>
          </w:tcPr>
          <w:p w14:paraId="433A2F77" w14:textId="77777777" w:rsidR="00F97B6A" w:rsidRPr="00F760A6" w:rsidRDefault="00F97B6A" w:rsidP="00D25A7A">
            <w:pPr>
              <w:spacing w:line="276" w:lineRule="auto"/>
              <w:jc w:val="both"/>
              <w:rPr>
                <w:bCs/>
              </w:rPr>
            </w:pPr>
            <w:r w:rsidRPr="00F760A6">
              <w:rPr>
                <w:bCs/>
              </w:rPr>
              <w:t>Habilidades:</w:t>
            </w:r>
            <w:r>
              <w:rPr>
                <w:bCs/>
              </w:rPr>
              <w:t xml:space="preserve"> </w:t>
            </w:r>
            <w:r w:rsidRPr="00EA49CE">
              <w:rPr>
                <w:bCs/>
              </w:rPr>
              <w:t>(EF08CI04-B) Calcular o consumo energético de eletrodomésticos a partir dos dados de potência, descritos no próprio equipamento, bem como do tempo médio de uso, analisando o impacto no consumo doméstico mensal.</w:t>
            </w:r>
          </w:p>
        </w:tc>
      </w:tr>
    </w:tbl>
    <w:p w14:paraId="3CD9C650" w14:textId="5C57B88A" w:rsidR="00F720EF" w:rsidRPr="006D70BB" w:rsidRDefault="006D70BB" w:rsidP="00F97B6A">
      <w:pPr>
        <w:pStyle w:val="Itens"/>
        <w:numPr>
          <w:ilvl w:val="0"/>
          <w:numId w:val="0"/>
        </w:numPr>
        <w:tabs>
          <w:tab w:val="clear" w:pos="567"/>
        </w:tabs>
        <w:spacing w:before="240"/>
        <w:ind w:firstLine="567"/>
        <w:rPr>
          <w:rFonts w:eastAsiaTheme="minorHAnsi"/>
          <w:b/>
          <w:bCs/>
        </w:rPr>
      </w:pPr>
      <w:r w:rsidRPr="006D70BB">
        <w:rPr>
          <w:rFonts w:eastAsiaTheme="minorHAnsi"/>
          <w:b/>
          <w:bCs/>
        </w:rPr>
        <w:t>Economia de energia, sempre em alta.</w:t>
      </w:r>
    </w:p>
    <w:p w14:paraId="229615EB" w14:textId="30DB3F1F" w:rsidR="006D70BB" w:rsidRDefault="006D70BB" w:rsidP="00F97B6A">
      <w:pPr>
        <w:spacing w:before="240"/>
        <w:rPr>
          <w:rFonts w:eastAsiaTheme="minorHAnsi"/>
        </w:rPr>
      </w:pPr>
      <w:r w:rsidRPr="006D70BB">
        <w:rPr>
          <w:rFonts w:eastAsiaTheme="minorHAnsi"/>
        </w:rPr>
        <w:t>O cálculo da energia elétrica consumida pelos eletrodomésticos pode ser feito</w:t>
      </w:r>
      <w:r>
        <w:rPr>
          <w:rFonts w:eastAsiaTheme="minorHAnsi"/>
        </w:rPr>
        <w:t xml:space="preserve"> através do valor d</w:t>
      </w:r>
      <w:r w:rsidRPr="006D70BB">
        <w:rPr>
          <w:rFonts w:eastAsiaTheme="minorHAnsi"/>
        </w:rPr>
        <w:t xml:space="preserve">a potência e o tempo em que cada aparelho </w:t>
      </w:r>
      <w:r>
        <w:rPr>
          <w:rFonts w:eastAsiaTheme="minorHAnsi"/>
        </w:rPr>
        <w:t xml:space="preserve">fica </w:t>
      </w:r>
      <w:r w:rsidRPr="006D70BB">
        <w:rPr>
          <w:rFonts w:eastAsiaTheme="minorHAnsi"/>
        </w:rPr>
        <w:t xml:space="preserve">ligado, </w:t>
      </w:r>
      <w:r>
        <w:rPr>
          <w:rFonts w:eastAsiaTheme="minorHAnsi"/>
        </w:rPr>
        <w:t>portanto, a energia elétrica consumida é calculada em quilowatt-hora (</w:t>
      </w:r>
      <w:r w:rsidRPr="006D70BB">
        <w:rPr>
          <w:rFonts w:eastAsiaTheme="minorHAnsi"/>
        </w:rPr>
        <w:t>kWh). Saber</w:t>
      </w:r>
      <w:r>
        <w:rPr>
          <w:rFonts w:eastAsiaTheme="minorHAnsi"/>
        </w:rPr>
        <w:t xml:space="preserve"> como</w:t>
      </w:r>
      <w:r w:rsidRPr="006D70BB">
        <w:rPr>
          <w:rFonts w:eastAsiaTheme="minorHAnsi"/>
        </w:rPr>
        <w:t xml:space="preserve"> calcular o consumo de energia é </w:t>
      </w:r>
      <w:r>
        <w:rPr>
          <w:rFonts w:eastAsiaTheme="minorHAnsi"/>
        </w:rPr>
        <w:t xml:space="preserve">muito </w:t>
      </w:r>
      <w:r w:rsidRPr="006D70BB">
        <w:rPr>
          <w:rFonts w:eastAsiaTheme="minorHAnsi"/>
        </w:rPr>
        <w:t>import</w:t>
      </w:r>
      <w:r>
        <w:rPr>
          <w:rFonts w:eastAsiaTheme="minorHAnsi"/>
        </w:rPr>
        <w:t>ante</w:t>
      </w:r>
      <w:r w:rsidRPr="006D70BB">
        <w:rPr>
          <w:rFonts w:eastAsiaTheme="minorHAnsi"/>
        </w:rPr>
        <w:t xml:space="preserve"> para um uso consciente da energia elétrica</w:t>
      </w:r>
      <w:r>
        <w:rPr>
          <w:rFonts w:eastAsiaTheme="minorHAnsi"/>
        </w:rPr>
        <w:t xml:space="preserve">, pois sabendo os valores gastos com cada equipamento eletrônico em casa, é possível organizar o consumo, substituir quando possível por outro equipamento mais econômico mas com a mesma eficiência, para então reduzir </w:t>
      </w:r>
      <w:r w:rsidR="00AE4FB0">
        <w:rPr>
          <w:rFonts w:eastAsiaTheme="minorHAnsi"/>
        </w:rPr>
        <w:t xml:space="preserve">o consumo na </w:t>
      </w:r>
      <w:r>
        <w:rPr>
          <w:rFonts w:eastAsiaTheme="minorHAnsi"/>
        </w:rPr>
        <w:t>conta de luz.</w:t>
      </w:r>
    </w:p>
    <w:p w14:paraId="192296D8" w14:textId="540BFF5E" w:rsidR="006D70BB" w:rsidRDefault="00AE4FB0" w:rsidP="00267682">
      <w:pPr>
        <w:rPr>
          <w:rFonts w:eastAsiaTheme="minorHAnsi"/>
        </w:rPr>
      </w:pPr>
      <w:r>
        <w:rPr>
          <w:rFonts w:eastAsiaTheme="minorHAnsi"/>
        </w:rPr>
        <w:t xml:space="preserve">Uma </w:t>
      </w:r>
      <w:r w:rsidR="00410D50">
        <w:rPr>
          <w:rFonts w:eastAsiaTheme="minorHAnsi"/>
        </w:rPr>
        <w:t>comparação de equipamentos que podem ser substituídos por outros mais eficientes e ao mesmo tempo mais econômicos é feita com as lâmpadas, observe a tabela a seguir.</w:t>
      </w:r>
    </w:p>
    <w:tbl>
      <w:tblPr>
        <w:tblW w:w="7340" w:type="dxa"/>
        <w:jc w:val="center"/>
        <w:tblCellMar>
          <w:left w:w="70" w:type="dxa"/>
          <w:right w:w="70" w:type="dxa"/>
        </w:tblCellMar>
        <w:tblLook w:val="04A0" w:firstRow="1" w:lastRow="0" w:firstColumn="1" w:lastColumn="0" w:noHBand="0" w:noVBand="1"/>
      </w:tblPr>
      <w:tblGrid>
        <w:gridCol w:w="1180"/>
        <w:gridCol w:w="1160"/>
        <w:gridCol w:w="160"/>
        <w:gridCol w:w="1180"/>
        <w:gridCol w:w="1160"/>
        <w:gridCol w:w="160"/>
        <w:gridCol w:w="1180"/>
        <w:gridCol w:w="1160"/>
      </w:tblGrid>
      <w:tr w:rsidR="00410D50" w:rsidRPr="00410D50" w14:paraId="65CA2CB5" w14:textId="77777777" w:rsidTr="00410D50">
        <w:trPr>
          <w:trHeight w:val="300"/>
          <w:jc w:val="center"/>
        </w:trPr>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C6646" w14:textId="77777777" w:rsidR="00410D50" w:rsidRPr="00410D50" w:rsidRDefault="00410D50" w:rsidP="00267682">
            <w:pPr>
              <w:spacing w:before="0" w:after="0"/>
              <w:ind w:left="0" w:right="0" w:firstLine="0"/>
              <w:jc w:val="center"/>
              <w:rPr>
                <w:rFonts w:ascii="Calibri" w:hAnsi="Calibri" w:cs="Calibri"/>
                <w:b/>
                <w:bCs/>
                <w:color w:val="000000"/>
                <w:sz w:val="22"/>
                <w:szCs w:val="22"/>
              </w:rPr>
            </w:pPr>
            <w:r w:rsidRPr="00410D50">
              <w:rPr>
                <w:rFonts w:ascii="Calibri" w:hAnsi="Calibri" w:cs="Calibri"/>
                <w:b/>
                <w:bCs/>
                <w:color w:val="000000"/>
                <w:sz w:val="22"/>
                <w:szCs w:val="22"/>
              </w:rPr>
              <w:t>Incandescente</w:t>
            </w:r>
          </w:p>
        </w:tc>
        <w:tc>
          <w:tcPr>
            <w:tcW w:w="160" w:type="dxa"/>
            <w:tcBorders>
              <w:top w:val="nil"/>
              <w:left w:val="nil"/>
              <w:bottom w:val="nil"/>
              <w:right w:val="nil"/>
            </w:tcBorders>
            <w:shd w:val="clear" w:color="auto" w:fill="auto"/>
            <w:noWrap/>
            <w:vAlign w:val="bottom"/>
            <w:hideMark/>
          </w:tcPr>
          <w:p w14:paraId="2D2C6499" w14:textId="77777777" w:rsidR="00410D50" w:rsidRPr="00410D50" w:rsidRDefault="00410D50" w:rsidP="00267682">
            <w:pPr>
              <w:spacing w:before="0" w:after="0"/>
              <w:ind w:left="0" w:right="0" w:firstLine="0"/>
              <w:jc w:val="center"/>
              <w:rPr>
                <w:rFonts w:ascii="Calibri" w:hAnsi="Calibri" w:cs="Calibri"/>
                <w:b/>
                <w:bCs/>
                <w:color w:val="000000"/>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BFAE8" w14:textId="77777777" w:rsidR="00410D50" w:rsidRPr="00410D50" w:rsidRDefault="00410D50" w:rsidP="00267682">
            <w:pPr>
              <w:spacing w:before="0" w:after="0"/>
              <w:ind w:left="0" w:right="0" w:firstLine="0"/>
              <w:jc w:val="center"/>
              <w:rPr>
                <w:rFonts w:ascii="Calibri" w:hAnsi="Calibri" w:cs="Calibri"/>
                <w:b/>
                <w:bCs/>
                <w:color w:val="000000"/>
                <w:sz w:val="22"/>
                <w:szCs w:val="22"/>
              </w:rPr>
            </w:pPr>
            <w:r w:rsidRPr="00410D50">
              <w:rPr>
                <w:rFonts w:ascii="Calibri" w:hAnsi="Calibri" w:cs="Calibri"/>
                <w:b/>
                <w:bCs/>
                <w:color w:val="000000"/>
                <w:sz w:val="22"/>
                <w:szCs w:val="22"/>
              </w:rPr>
              <w:t>Fluorescente</w:t>
            </w:r>
          </w:p>
        </w:tc>
        <w:tc>
          <w:tcPr>
            <w:tcW w:w="160" w:type="dxa"/>
            <w:tcBorders>
              <w:top w:val="nil"/>
              <w:left w:val="nil"/>
              <w:bottom w:val="nil"/>
              <w:right w:val="nil"/>
            </w:tcBorders>
            <w:shd w:val="clear" w:color="auto" w:fill="auto"/>
            <w:noWrap/>
            <w:vAlign w:val="bottom"/>
            <w:hideMark/>
          </w:tcPr>
          <w:p w14:paraId="1B754809" w14:textId="77777777" w:rsidR="00410D50" w:rsidRPr="00410D50" w:rsidRDefault="00410D50" w:rsidP="00267682">
            <w:pPr>
              <w:spacing w:before="0" w:after="0"/>
              <w:ind w:left="0" w:right="0" w:firstLine="0"/>
              <w:jc w:val="center"/>
              <w:rPr>
                <w:rFonts w:ascii="Calibri" w:hAnsi="Calibri" w:cs="Calibri"/>
                <w:b/>
                <w:bCs/>
                <w:color w:val="000000"/>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94C1F" w14:textId="77777777" w:rsidR="00410D50" w:rsidRPr="00410D50" w:rsidRDefault="00410D50" w:rsidP="00267682">
            <w:pPr>
              <w:spacing w:before="0" w:after="0"/>
              <w:ind w:left="0" w:right="0" w:firstLine="0"/>
              <w:jc w:val="center"/>
              <w:rPr>
                <w:rFonts w:ascii="Calibri" w:hAnsi="Calibri" w:cs="Calibri"/>
                <w:b/>
                <w:bCs/>
                <w:color w:val="000000"/>
                <w:sz w:val="22"/>
                <w:szCs w:val="22"/>
              </w:rPr>
            </w:pPr>
            <w:r w:rsidRPr="00410D50">
              <w:rPr>
                <w:rFonts w:ascii="Calibri" w:hAnsi="Calibri" w:cs="Calibri"/>
                <w:b/>
                <w:bCs/>
                <w:color w:val="000000"/>
                <w:sz w:val="22"/>
                <w:szCs w:val="22"/>
              </w:rPr>
              <w:t>LED</w:t>
            </w:r>
          </w:p>
        </w:tc>
      </w:tr>
      <w:tr w:rsidR="00410D50" w:rsidRPr="00410D50" w14:paraId="0D67C299" w14:textId="77777777" w:rsidTr="00410D50">
        <w:trPr>
          <w:trHeight w:val="6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82207E1" w14:textId="77777777" w:rsidR="00410D50" w:rsidRPr="00410D50" w:rsidRDefault="00410D50" w:rsidP="00267682">
            <w:pPr>
              <w:spacing w:before="0" w:after="0"/>
              <w:ind w:left="0" w:right="0" w:firstLine="0"/>
              <w:jc w:val="center"/>
              <w:rPr>
                <w:rFonts w:ascii="Calibri" w:hAnsi="Calibri" w:cs="Calibri"/>
                <w:b/>
                <w:bCs/>
                <w:color w:val="000000"/>
                <w:sz w:val="22"/>
                <w:szCs w:val="22"/>
              </w:rPr>
            </w:pPr>
            <w:r w:rsidRPr="00410D50">
              <w:rPr>
                <w:rFonts w:ascii="Calibri" w:hAnsi="Calibri" w:cs="Calibri"/>
                <w:b/>
                <w:bCs/>
                <w:color w:val="000000"/>
                <w:sz w:val="22"/>
                <w:szCs w:val="22"/>
              </w:rPr>
              <w:t>Potência em W</w:t>
            </w:r>
          </w:p>
        </w:tc>
        <w:tc>
          <w:tcPr>
            <w:tcW w:w="1160" w:type="dxa"/>
            <w:tcBorders>
              <w:top w:val="nil"/>
              <w:left w:val="nil"/>
              <w:bottom w:val="single" w:sz="4" w:space="0" w:color="auto"/>
              <w:right w:val="single" w:sz="4" w:space="0" w:color="auto"/>
            </w:tcBorders>
            <w:shd w:val="clear" w:color="auto" w:fill="auto"/>
            <w:vAlign w:val="center"/>
            <w:hideMark/>
          </w:tcPr>
          <w:p w14:paraId="63B5853F" w14:textId="77777777" w:rsidR="00410D50" w:rsidRDefault="00410D50" w:rsidP="00267682">
            <w:pPr>
              <w:spacing w:before="0" w:after="0"/>
              <w:ind w:left="0" w:right="0" w:firstLine="0"/>
              <w:jc w:val="center"/>
              <w:rPr>
                <w:rFonts w:ascii="Calibri" w:hAnsi="Calibri" w:cs="Calibri"/>
                <w:b/>
                <w:bCs/>
                <w:color w:val="000000"/>
                <w:sz w:val="22"/>
                <w:szCs w:val="22"/>
              </w:rPr>
            </w:pPr>
            <w:r w:rsidRPr="00410D50">
              <w:rPr>
                <w:rFonts w:ascii="Calibri" w:hAnsi="Calibri" w:cs="Calibri"/>
                <w:b/>
                <w:bCs/>
                <w:color w:val="000000"/>
                <w:sz w:val="22"/>
                <w:szCs w:val="22"/>
              </w:rPr>
              <w:t>Fluxo Luminoso</w:t>
            </w:r>
          </w:p>
          <w:p w14:paraId="6C94FA55" w14:textId="67141251" w:rsidR="000975AE" w:rsidRPr="00410D50" w:rsidRDefault="000975AE" w:rsidP="00267682">
            <w:pPr>
              <w:spacing w:before="0" w:after="0"/>
              <w:ind w:left="0" w:right="0" w:firstLine="0"/>
              <w:jc w:val="center"/>
              <w:rPr>
                <w:rFonts w:ascii="Calibri" w:hAnsi="Calibri" w:cs="Calibri"/>
                <w:b/>
                <w:bCs/>
                <w:color w:val="000000"/>
                <w:sz w:val="22"/>
                <w:szCs w:val="22"/>
              </w:rPr>
            </w:pPr>
            <w:r>
              <w:rPr>
                <w:rFonts w:ascii="Calibri" w:hAnsi="Calibri" w:cs="Calibri"/>
                <w:b/>
                <w:bCs/>
                <w:color w:val="000000"/>
                <w:sz w:val="22"/>
                <w:szCs w:val="22"/>
              </w:rPr>
              <w:t>(lúmens)</w:t>
            </w:r>
          </w:p>
        </w:tc>
        <w:tc>
          <w:tcPr>
            <w:tcW w:w="160" w:type="dxa"/>
            <w:tcBorders>
              <w:top w:val="nil"/>
              <w:left w:val="nil"/>
              <w:bottom w:val="nil"/>
              <w:right w:val="nil"/>
            </w:tcBorders>
            <w:shd w:val="clear" w:color="auto" w:fill="auto"/>
            <w:noWrap/>
            <w:vAlign w:val="bottom"/>
            <w:hideMark/>
          </w:tcPr>
          <w:p w14:paraId="2A54868B" w14:textId="77777777" w:rsidR="00410D50" w:rsidRPr="00410D50" w:rsidRDefault="00410D50" w:rsidP="00267682">
            <w:pPr>
              <w:spacing w:before="0" w:after="0"/>
              <w:ind w:left="0" w:right="0" w:firstLine="0"/>
              <w:jc w:val="center"/>
              <w:rPr>
                <w:rFonts w:ascii="Calibri" w:hAnsi="Calibri" w:cs="Calibri"/>
                <w:b/>
                <w:bCs/>
                <w:color w:val="000000"/>
                <w:sz w:val="22"/>
                <w:szCs w:val="22"/>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07BA391F" w14:textId="77777777" w:rsidR="00410D50" w:rsidRPr="00410D50" w:rsidRDefault="00410D50" w:rsidP="00267682">
            <w:pPr>
              <w:spacing w:before="0" w:after="0"/>
              <w:ind w:left="0" w:right="0" w:firstLine="0"/>
              <w:jc w:val="center"/>
              <w:rPr>
                <w:rFonts w:ascii="Calibri" w:hAnsi="Calibri" w:cs="Calibri"/>
                <w:b/>
                <w:bCs/>
                <w:color w:val="000000"/>
                <w:sz w:val="22"/>
                <w:szCs w:val="22"/>
              </w:rPr>
            </w:pPr>
            <w:r w:rsidRPr="00410D50">
              <w:rPr>
                <w:rFonts w:ascii="Calibri" w:hAnsi="Calibri" w:cs="Calibri"/>
                <w:b/>
                <w:bCs/>
                <w:color w:val="000000"/>
                <w:sz w:val="22"/>
                <w:szCs w:val="22"/>
              </w:rPr>
              <w:t>Potência em W</w:t>
            </w:r>
          </w:p>
        </w:tc>
        <w:tc>
          <w:tcPr>
            <w:tcW w:w="1160" w:type="dxa"/>
            <w:tcBorders>
              <w:top w:val="nil"/>
              <w:left w:val="nil"/>
              <w:bottom w:val="single" w:sz="4" w:space="0" w:color="auto"/>
              <w:right w:val="single" w:sz="4" w:space="0" w:color="auto"/>
            </w:tcBorders>
            <w:shd w:val="clear" w:color="auto" w:fill="auto"/>
            <w:vAlign w:val="center"/>
            <w:hideMark/>
          </w:tcPr>
          <w:p w14:paraId="44891F16" w14:textId="77777777" w:rsidR="000975AE" w:rsidRDefault="00410D50" w:rsidP="00267682">
            <w:pPr>
              <w:spacing w:before="0" w:after="0"/>
              <w:ind w:left="0" w:right="0" w:firstLine="0"/>
              <w:jc w:val="center"/>
              <w:rPr>
                <w:rFonts w:ascii="Calibri" w:hAnsi="Calibri" w:cs="Calibri"/>
                <w:b/>
                <w:bCs/>
                <w:color w:val="000000"/>
                <w:sz w:val="22"/>
                <w:szCs w:val="22"/>
              </w:rPr>
            </w:pPr>
            <w:r w:rsidRPr="00410D50">
              <w:rPr>
                <w:rFonts w:ascii="Calibri" w:hAnsi="Calibri" w:cs="Calibri"/>
                <w:b/>
                <w:bCs/>
                <w:color w:val="000000"/>
                <w:sz w:val="22"/>
                <w:szCs w:val="22"/>
              </w:rPr>
              <w:t>Fluxo Luminoso</w:t>
            </w:r>
          </w:p>
          <w:p w14:paraId="0E2E1DB3" w14:textId="5B7A77E4" w:rsidR="00410D50" w:rsidRPr="00410D50" w:rsidRDefault="000975AE" w:rsidP="00267682">
            <w:pPr>
              <w:spacing w:before="0" w:after="0"/>
              <w:ind w:left="0" w:right="0" w:firstLine="0"/>
              <w:jc w:val="center"/>
              <w:rPr>
                <w:rFonts w:ascii="Calibri" w:hAnsi="Calibri" w:cs="Calibri"/>
                <w:b/>
                <w:bCs/>
                <w:color w:val="000000"/>
                <w:sz w:val="22"/>
                <w:szCs w:val="22"/>
              </w:rPr>
            </w:pPr>
            <w:r>
              <w:rPr>
                <w:rFonts w:ascii="Calibri" w:hAnsi="Calibri" w:cs="Calibri"/>
                <w:b/>
                <w:bCs/>
                <w:color w:val="000000"/>
                <w:sz w:val="22"/>
                <w:szCs w:val="22"/>
              </w:rPr>
              <w:t>(lúmens)</w:t>
            </w:r>
          </w:p>
        </w:tc>
        <w:tc>
          <w:tcPr>
            <w:tcW w:w="160" w:type="dxa"/>
            <w:tcBorders>
              <w:top w:val="nil"/>
              <w:left w:val="nil"/>
              <w:bottom w:val="nil"/>
              <w:right w:val="nil"/>
            </w:tcBorders>
            <w:shd w:val="clear" w:color="auto" w:fill="auto"/>
            <w:noWrap/>
            <w:vAlign w:val="bottom"/>
            <w:hideMark/>
          </w:tcPr>
          <w:p w14:paraId="1A3621CA" w14:textId="77777777" w:rsidR="00410D50" w:rsidRPr="00410D50" w:rsidRDefault="00410D50" w:rsidP="00267682">
            <w:pPr>
              <w:spacing w:before="0" w:after="0"/>
              <w:ind w:left="0" w:right="0" w:firstLine="0"/>
              <w:jc w:val="center"/>
              <w:rPr>
                <w:rFonts w:ascii="Calibri" w:hAnsi="Calibri" w:cs="Calibri"/>
                <w:b/>
                <w:bCs/>
                <w:color w:val="000000"/>
                <w:sz w:val="22"/>
                <w:szCs w:val="22"/>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29BAF9FB" w14:textId="77777777" w:rsidR="00410D50" w:rsidRPr="00410D50" w:rsidRDefault="00410D50" w:rsidP="00267682">
            <w:pPr>
              <w:spacing w:before="0" w:after="0"/>
              <w:ind w:left="0" w:right="0" w:firstLine="0"/>
              <w:jc w:val="center"/>
              <w:rPr>
                <w:rFonts w:ascii="Calibri" w:hAnsi="Calibri" w:cs="Calibri"/>
                <w:b/>
                <w:bCs/>
                <w:color w:val="000000"/>
                <w:sz w:val="22"/>
                <w:szCs w:val="22"/>
              </w:rPr>
            </w:pPr>
            <w:r w:rsidRPr="00410D50">
              <w:rPr>
                <w:rFonts w:ascii="Calibri" w:hAnsi="Calibri" w:cs="Calibri"/>
                <w:b/>
                <w:bCs/>
                <w:color w:val="000000"/>
                <w:sz w:val="22"/>
                <w:szCs w:val="22"/>
              </w:rPr>
              <w:t>Potência em W</w:t>
            </w:r>
          </w:p>
        </w:tc>
        <w:tc>
          <w:tcPr>
            <w:tcW w:w="1160" w:type="dxa"/>
            <w:tcBorders>
              <w:top w:val="nil"/>
              <w:left w:val="nil"/>
              <w:bottom w:val="single" w:sz="4" w:space="0" w:color="auto"/>
              <w:right w:val="single" w:sz="4" w:space="0" w:color="auto"/>
            </w:tcBorders>
            <w:shd w:val="clear" w:color="auto" w:fill="auto"/>
            <w:vAlign w:val="center"/>
            <w:hideMark/>
          </w:tcPr>
          <w:p w14:paraId="04564B0F" w14:textId="77777777" w:rsidR="000975AE" w:rsidRDefault="00410D50" w:rsidP="00267682">
            <w:pPr>
              <w:spacing w:before="0" w:after="0"/>
              <w:ind w:left="0" w:right="0" w:firstLine="0"/>
              <w:jc w:val="center"/>
              <w:rPr>
                <w:rFonts w:ascii="Calibri" w:hAnsi="Calibri" w:cs="Calibri"/>
                <w:b/>
                <w:bCs/>
                <w:color w:val="000000"/>
                <w:sz w:val="22"/>
                <w:szCs w:val="22"/>
              </w:rPr>
            </w:pPr>
            <w:r w:rsidRPr="00410D50">
              <w:rPr>
                <w:rFonts w:ascii="Calibri" w:hAnsi="Calibri" w:cs="Calibri"/>
                <w:b/>
                <w:bCs/>
                <w:color w:val="000000"/>
                <w:sz w:val="22"/>
                <w:szCs w:val="22"/>
              </w:rPr>
              <w:t>Fluxo Luminoso</w:t>
            </w:r>
          </w:p>
          <w:p w14:paraId="0514E37C" w14:textId="7D8A4122" w:rsidR="00410D50" w:rsidRPr="00410D50" w:rsidRDefault="000975AE" w:rsidP="00267682">
            <w:pPr>
              <w:spacing w:before="0" w:after="0"/>
              <w:ind w:left="0" w:right="0" w:firstLine="0"/>
              <w:jc w:val="center"/>
              <w:rPr>
                <w:rFonts w:ascii="Calibri" w:hAnsi="Calibri" w:cs="Calibri"/>
                <w:b/>
                <w:bCs/>
                <w:color w:val="000000"/>
                <w:sz w:val="22"/>
                <w:szCs w:val="22"/>
              </w:rPr>
            </w:pPr>
            <w:r>
              <w:rPr>
                <w:rFonts w:ascii="Calibri" w:hAnsi="Calibri" w:cs="Calibri"/>
                <w:b/>
                <w:bCs/>
                <w:color w:val="000000"/>
                <w:sz w:val="22"/>
                <w:szCs w:val="22"/>
              </w:rPr>
              <w:t>(lúmens)</w:t>
            </w:r>
          </w:p>
        </w:tc>
      </w:tr>
      <w:tr w:rsidR="00410D50" w:rsidRPr="00410D50" w14:paraId="46F42899" w14:textId="77777777" w:rsidTr="00410D50">
        <w:trPr>
          <w:trHeight w:val="300"/>
          <w:jc w:val="center"/>
        </w:trPr>
        <w:tc>
          <w:tcPr>
            <w:tcW w:w="1180" w:type="dxa"/>
            <w:tcBorders>
              <w:top w:val="nil"/>
              <w:left w:val="single" w:sz="4" w:space="0" w:color="auto"/>
              <w:bottom w:val="single" w:sz="4" w:space="0" w:color="auto"/>
              <w:right w:val="single" w:sz="4" w:space="0" w:color="auto"/>
            </w:tcBorders>
            <w:shd w:val="clear" w:color="000000" w:fill="FFFFFF"/>
            <w:vAlign w:val="center"/>
            <w:hideMark/>
          </w:tcPr>
          <w:p w14:paraId="60A1240C" w14:textId="265BEEF5" w:rsidR="00410D50" w:rsidRPr="00410D50" w:rsidRDefault="00410D50" w:rsidP="00267682">
            <w:pPr>
              <w:spacing w:before="0" w:after="0"/>
              <w:ind w:left="0" w:right="0" w:firstLine="0"/>
              <w:jc w:val="right"/>
              <w:rPr>
                <w:rFonts w:ascii="Arial" w:hAnsi="Arial" w:cs="Arial"/>
                <w:color w:val="333333"/>
                <w:sz w:val="20"/>
                <w:szCs w:val="20"/>
              </w:rPr>
            </w:pPr>
            <w:r w:rsidRPr="00410D50">
              <w:rPr>
                <w:rFonts w:ascii="Arial" w:hAnsi="Arial" w:cs="Arial"/>
                <w:color w:val="333333"/>
                <w:sz w:val="20"/>
                <w:szCs w:val="20"/>
              </w:rPr>
              <w:t>2</w:t>
            </w:r>
            <w:r w:rsidR="00A34AA3">
              <w:rPr>
                <w:rFonts w:ascii="Arial" w:hAnsi="Arial" w:cs="Arial"/>
                <w:color w:val="333333"/>
                <w:sz w:val="20"/>
                <w:szCs w:val="20"/>
              </w:rPr>
              <w:t>0</w:t>
            </w:r>
          </w:p>
        </w:tc>
        <w:tc>
          <w:tcPr>
            <w:tcW w:w="1160" w:type="dxa"/>
            <w:tcBorders>
              <w:top w:val="nil"/>
              <w:left w:val="nil"/>
              <w:bottom w:val="single" w:sz="4" w:space="0" w:color="auto"/>
              <w:right w:val="single" w:sz="4" w:space="0" w:color="auto"/>
            </w:tcBorders>
            <w:shd w:val="clear" w:color="000000" w:fill="FFFFFF"/>
            <w:vAlign w:val="center"/>
            <w:hideMark/>
          </w:tcPr>
          <w:p w14:paraId="20F0D09B" w14:textId="0921DEA0" w:rsidR="00410D50" w:rsidRPr="00410D50" w:rsidRDefault="00A34AA3" w:rsidP="00267682">
            <w:pPr>
              <w:spacing w:before="0" w:after="0"/>
              <w:ind w:left="0" w:right="0" w:firstLine="0"/>
              <w:jc w:val="right"/>
              <w:rPr>
                <w:rFonts w:ascii="Arial" w:hAnsi="Arial" w:cs="Arial"/>
                <w:color w:val="333333"/>
                <w:sz w:val="20"/>
                <w:szCs w:val="20"/>
              </w:rPr>
            </w:pPr>
            <w:r>
              <w:rPr>
                <w:rFonts w:ascii="Arial" w:hAnsi="Arial" w:cs="Arial"/>
                <w:color w:val="333333"/>
                <w:sz w:val="20"/>
                <w:szCs w:val="20"/>
              </w:rPr>
              <w:t>80</w:t>
            </w:r>
          </w:p>
        </w:tc>
        <w:tc>
          <w:tcPr>
            <w:tcW w:w="160" w:type="dxa"/>
            <w:tcBorders>
              <w:top w:val="nil"/>
              <w:left w:val="nil"/>
              <w:bottom w:val="nil"/>
              <w:right w:val="nil"/>
            </w:tcBorders>
            <w:shd w:val="clear" w:color="auto" w:fill="auto"/>
            <w:noWrap/>
            <w:vAlign w:val="bottom"/>
            <w:hideMark/>
          </w:tcPr>
          <w:p w14:paraId="517F8188" w14:textId="77777777" w:rsidR="00410D50" w:rsidRPr="00410D50" w:rsidRDefault="00410D50" w:rsidP="00267682">
            <w:pPr>
              <w:spacing w:before="0" w:after="0"/>
              <w:ind w:left="0" w:right="0" w:firstLine="0"/>
              <w:jc w:val="right"/>
              <w:rPr>
                <w:rFonts w:ascii="Arial" w:hAnsi="Arial" w:cs="Arial"/>
                <w:color w:val="333333"/>
                <w:sz w:val="20"/>
                <w:szCs w:val="20"/>
              </w:rPr>
            </w:pP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14:paraId="2399133A" w14:textId="77777777" w:rsidR="00410D50" w:rsidRPr="00410D50" w:rsidRDefault="00410D50" w:rsidP="00267682">
            <w:pPr>
              <w:spacing w:before="0" w:after="0"/>
              <w:ind w:left="0" w:right="0" w:firstLine="0"/>
              <w:jc w:val="right"/>
              <w:rPr>
                <w:rFonts w:ascii="Arial" w:hAnsi="Arial" w:cs="Arial"/>
                <w:color w:val="333333"/>
                <w:sz w:val="20"/>
                <w:szCs w:val="20"/>
              </w:rPr>
            </w:pPr>
            <w:r w:rsidRPr="00410D50">
              <w:rPr>
                <w:rFonts w:ascii="Arial" w:hAnsi="Arial" w:cs="Arial"/>
                <w:color w:val="333333"/>
                <w:sz w:val="20"/>
                <w:szCs w:val="20"/>
              </w:rPr>
              <w:t>15</w:t>
            </w:r>
          </w:p>
        </w:tc>
        <w:tc>
          <w:tcPr>
            <w:tcW w:w="1160" w:type="dxa"/>
            <w:tcBorders>
              <w:top w:val="nil"/>
              <w:left w:val="nil"/>
              <w:bottom w:val="single" w:sz="4" w:space="0" w:color="auto"/>
              <w:right w:val="single" w:sz="4" w:space="0" w:color="auto"/>
            </w:tcBorders>
            <w:shd w:val="clear" w:color="000000" w:fill="FFFFFF"/>
            <w:vAlign w:val="center"/>
            <w:hideMark/>
          </w:tcPr>
          <w:p w14:paraId="42836339" w14:textId="77777777" w:rsidR="00410D50" w:rsidRPr="00410D50" w:rsidRDefault="00410D50" w:rsidP="00267682">
            <w:pPr>
              <w:spacing w:before="0" w:after="0"/>
              <w:ind w:left="0" w:right="0" w:firstLine="0"/>
              <w:jc w:val="right"/>
              <w:rPr>
                <w:rFonts w:ascii="Arial" w:hAnsi="Arial" w:cs="Arial"/>
                <w:color w:val="333333"/>
                <w:sz w:val="20"/>
                <w:szCs w:val="20"/>
              </w:rPr>
            </w:pPr>
            <w:r w:rsidRPr="00410D50">
              <w:rPr>
                <w:rFonts w:ascii="Arial" w:hAnsi="Arial" w:cs="Arial"/>
                <w:color w:val="333333"/>
                <w:sz w:val="20"/>
                <w:szCs w:val="20"/>
              </w:rPr>
              <w:t>810</w:t>
            </w:r>
          </w:p>
        </w:tc>
        <w:tc>
          <w:tcPr>
            <w:tcW w:w="160" w:type="dxa"/>
            <w:tcBorders>
              <w:top w:val="nil"/>
              <w:left w:val="nil"/>
              <w:bottom w:val="nil"/>
              <w:right w:val="nil"/>
            </w:tcBorders>
            <w:shd w:val="clear" w:color="auto" w:fill="auto"/>
            <w:noWrap/>
            <w:vAlign w:val="bottom"/>
            <w:hideMark/>
          </w:tcPr>
          <w:p w14:paraId="458262AA" w14:textId="77777777" w:rsidR="00410D50" w:rsidRPr="00410D50" w:rsidRDefault="00410D50" w:rsidP="00267682">
            <w:pPr>
              <w:spacing w:before="0" w:after="0"/>
              <w:ind w:left="0" w:right="0" w:firstLine="0"/>
              <w:jc w:val="right"/>
              <w:rPr>
                <w:rFonts w:ascii="Arial" w:hAnsi="Arial" w:cs="Arial"/>
                <w:color w:val="333333"/>
                <w:sz w:val="20"/>
                <w:szCs w:val="20"/>
              </w:rPr>
            </w:pP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14:paraId="360FEF3F" w14:textId="77777777" w:rsidR="00410D50" w:rsidRPr="00410D50" w:rsidRDefault="00410D50" w:rsidP="00267682">
            <w:pPr>
              <w:spacing w:before="0" w:after="0"/>
              <w:ind w:left="0" w:right="0" w:firstLine="0"/>
              <w:jc w:val="right"/>
              <w:rPr>
                <w:rFonts w:ascii="Arial" w:hAnsi="Arial" w:cs="Arial"/>
                <w:color w:val="333333"/>
                <w:sz w:val="20"/>
                <w:szCs w:val="20"/>
              </w:rPr>
            </w:pPr>
            <w:r w:rsidRPr="00410D50">
              <w:rPr>
                <w:rFonts w:ascii="Arial" w:hAnsi="Arial" w:cs="Arial"/>
                <w:color w:val="333333"/>
                <w:sz w:val="20"/>
                <w:szCs w:val="20"/>
              </w:rPr>
              <w:t>6</w:t>
            </w:r>
          </w:p>
        </w:tc>
        <w:tc>
          <w:tcPr>
            <w:tcW w:w="1160" w:type="dxa"/>
            <w:tcBorders>
              <w:top w:val="nil"/>
              <w:left w:val="nil"/>
              <w:bottom w:val="single" w:sz="4" w:space="0" w:color="auto"/>
              <w:right w:val="single" w:sz="4" w:space="0" w:color="auto"/>
            </w:tcBorders>
            <w:shd w:val="clear" w:color="000000" w:fill="FFFFFF"/>
            <w:vAlign w:val="center"/>
            <w:hideMark/>
          </w:tcPr>
          <w:p w14:paraId="1C5A1569" w14:textId="77777777" w:rsidR="00410D50" w:rsidRPr="00410D50" w:rsidRDefault="00410D50" w:rsidP="00267682">
            <w:pPr>
              <w:spacing w:before="0" w:after="0"/>
              <w:ind w:left="0" w:right="0" w:firstLine="0"/>
              <w:jc w:val="right"/>
              <w:rPr>
                <w:rFonts w:ascii="Arial" w:hAnsi="Arial" w:cs="Arial"/>
                <w:color w:val="333333"/>
                <w:sz w:val="20"/>
                <w:szCs w:val="20"/>
              </w:rPr>
            </w:pPr>
            <w:r w:rsidRPr="00410D50">
              <w:rPr>
                <w:rFonts w:ascii="Arial" w:hAnsi="Arial" w:cs="Arial"/>
                <w:color w:val="333333"/>
                <w:sz w:val="20"/>
                <w:szCs w:val="20"/>
              </w:rPr>
              <w:t>470</w:t>
            </w:r>
          </w:p>
        </w:tc>
      </w:tr>
      <w:tr w:rsidR="00410D50" w:rsidRPr="00410D50" w14:paraId="1343DC56" w14:textId="77777777" w:rsidTr="00410D50">
        <w:trPr>
          <w:trHeight w:val="300"/>
          <w:jc w:val="center"/>
        </w:trPr>
        <w:tc>
          <w:tcPr>
            <w:tcW w:w="1180" w:type="dxa"/>
            <w:tcBorders>
              <w:top w:val="nil"/>
              <w:left w:val="single" w:sz="4" w:space="0" w:color="auto"/>
              <w:bottom w:val="single" w:sz="4" w:space="0" w:color="auto"/>
              <w:right w:val="single" w:sz="4" w:space="0" w:color="auto"/>
            </w:tcBorders>
            <w:shd w:val="clear" w:color="000000" w:fill="EEEEEE"/>
            <w:vAlign w:val="center"/>
            <w:hideMark/>
          </w:tcPr>
          <w:p w14:paraId="1FC64C0D" w14:textId="77777777" w:rsidR="00410D50" w:rsidRPr="00410D50" w:rsidRDefault="00410D50" w:rsidP="00267682">
            <w:pPr>
              <w:spacing w:before="0" w:after="0"/>
              <w:ind w:left="0" w:right="0" w:firstLine="0"/>
              <w:jc w:val="right"/>
              <w:rPr>
                <w:rFonts w:ascii="Arial" w:hAnsi="Arial" w:cs="Arial"/>
                <w:color w:val="333333"/>
                <w:sz w:val="20"/>
                <w:szCs w:val="20"/>
              </w:rPr>
            </w:pPr>
            <w:r w:rsidRPr="00410D50">
              <w:rPr>
                <w:rFonts w:ascii="Arial" w:hAnsi="Arial" w:cs="Arial"/>
                <w:color w:val="333333"/>
                <w:sz w:val="20"/>
                <w:szCs w:val="20"/>
              </w:rPr>
              <w:t>40</w:t>
            </w:r>
          </w:p>
        </w:tc>
        <w:tc>
          <w:tcPr>
            <w:tcW w:w="1160" w:type="dxa"/>
            <w:tcBorders>
              <w:top w:val="nil"/>
              <w:left w:val="nil"/>
              <w:bottom w:val="single" w:sz="4" w:space="0" w:color="auto"/>
              <w:right w:val="single" w:sz="4" w:space="0" w:color="auto"/>
            </w:tcBorders>
            <w:shd w:val="clear" w:color="000000" w:fill="EEEEEE"/>
            <w:vAlign w:val="center"/>
            <w:hideMark/>
          </w:tcPr>
          <w:p w14:paraId="156059BB" w14:textId="77777777" w:rsidR="00410D50" w:rsidRPr="00410D50" w:rsidRDefault="00410D50" w:rsidP="00267682">
            <w:pPr>
              <w:spacing w:before="0" w:after="0"/>
              <w:ind w:left="0" w:right="0" w:firstLine="0"/>
              <w:jc w:val="right"/>
              <w:rPr>
                <w:rFonts w:ascii="Arial" w:hAnsi="Arial" w:cs="Arial"/>
                <w:color w:val="333333"/>
                <w:sz w:val="20"/>
                <w:szCs w:val="20"/>
              </w:rPr>
            </w:pPr>
            <w:r w:rsidRPr="00410D50">
              <w:rPr>
                <w:rFonts w:ascii="Arial" w:hAnsi="Arial" w:cs="Arial"/>
                <w:color w:val="333333"/>
                <w:sz w:val="20"/>
                <w:szCs w:val="20"/>
              </w:rPr>
              <w:t>516</w:t>
            </w:r>
          </w:p>
        </w:tc>
        <w:tc>
          <w:tcPr>
            <w:tcW w:w="160" w:type="dxa"/>
            <w:tcBorders>
              <w:top w:val="nil"/>
              <w:left w:val="nil"/>
              <w:bottom w:val="nil"/>
              <w:right w:val="nil"/>
            </w:tcBorders>
            <w:shd w:val="clear" w:color="auto" w:fill="auto"/>
            <w:noWrap/>
            <w:vAlign w:val="bottom"/>
            <w:hideMark/>
          </w:tcPr>
          <w:p w14:paraId="2C5F0798" w14:textId="77777777" w:rsidR="00410D50" w:rsidRPr="00410D50" w:rsidRDefault="00410D50" w:rsidP="00267682">
            <w:pPr>
              <w:spacing w:before="0" w:after="0"/>
              <w:ind w:left="0" w:right="0" w:firstLine="0"/>
              <w:jc w:val="right"/>
              <w:rPr>
                <w:rFonts w:ascii="Arial" w:hAnsi="Arial" w:cs="Arial"/>
                <w:color w:val="333333"/>
                <w:sz w:val="20"/>
                <w:szCs w:val="20"/>
              </w:rPr>
            </w:pPr>
          </w:p>
        </w:tc>
        <w:tc>
          <w:tcPr>
            <w:tcW w:w="1180" w:type="dxa"/>
            <w:tcBorders>
              <w:top w:val="nil"/>
              <w:left w:val="single" w:sz="4" w:space="0" w:color="auto"/>
              <w:bottom w:val="single" w:sz="4" w:space="0" w:color="auto"/>
              <w:right w:val="single" w:sz="4" w:space="0" w:color="auto"/>
            </w:tcBorders>
            <w:shd w:val="clear" w:color="000000" w:fill="EEEEEE"/>
            <w:vAlign w:val="center"/>
            <w:hideMark/>
          </w:tcPr>
          <w:p w14:paraId="54B30F96" w14:textId="77777777" w:rsidR="00410D50" w:rsidRPr="00410D50" w:rsidRDefault="00410D50" w:rsidP="00267682">
            <w:pPr>
              <w:spacing w:before="0" w:after="0"/>
              <w:ind w:left="0" w:right="0" w:firstLine="0"/>
              <w:jc w:val="right"/>
              <w:rPr>
                <w:rFonts w:ascii="Arial" w:hAnsi="Arial" w:cs="Arial"/>
                <w:color w:val="333333"/>
                <w:sz w:val="20"/>
                <w:szCs w:val="20"/>
              </w:rPr>
            </w:pPr>
            <w:r w:rsidRPr="00410D50">
              <w:rPr>
                <w:rFonts w:ascii="Arial" w:hAnsi="Arial" w:cs="Arial"/>
                <w:color w:val="333333"/>
                <w:sz w:val="20"/>
                <w:szCs w:val="20"/>
              </w:rPr>
              <w:t>20</w:t>
            </w:r>
          </w:p>
        </w:tc>
        <w:tc>
          <w:tcPr>
            <w:tcW w:w="1160" w:type="dxa"/>
            <w:tcBorders>
              <w:top w:val="nil"/>
              <w:left w:val="nil"/>
              <w:bottom w:val="single" w:sz="4" w:space="0" w:color="auto"/>
              <w:right w:val="single" w:sz="4" w:space="0" w:color="auto"/>
            </w:tcBorders>
            <w:shd w:val="clear" w:color="000000" w:fill="EEEEEE"/>
            <w:vAlign w:val="center"/>
            <w:hideMark/>
          </w:tcPr>
          <w:p w14:paraId="7469BE43" w14:textId="77777777" w:rsidR="00410D50" w:rsidRPr="00410D50" w:rsidRDefault="00410D50" w:rsidP="00267682">
            <w:pPr>
              <w:spacing w:before="0" w:after="0"/>
              <w:ind w:left="0" w:right="0" w:firstLine="0"/>
              <w:jc w:val="right"/>
              <w:rPr>
                <w:rFonts w:ascii="Arial" w:hAnsi="Arial" w:cs="Arial"/>
                <w:color w:val="333333"/>
                <w:sz w:val="20"/>
                <w:szCs w:val="20"/>
              </w:rPr>
            </w:pPr>
            <w:r w:rsidRPr="00410D50">
              <w:rPr>
                <w:rFonts w:ascii="Arial" w:hAnsi="Arial" w:cs="Arial"/>
                <w:color w:val="333333"/>
                <w:sz w:val="20"/>
                <w:szCs w:val="20"/>
              </w:rPr>
              <w:t>1100</w:t>
            </w:r>
          </w:p>
        </w:tc>
        <w:tc>
          <w:tcPr>
            <w:tcW w:w="160" w:type="dxa"/>
            <w:tcBorders>
              <w:top w:val="nil"/>
              <w:left w:val="nil"/>
              <w:bottom w:val="nil"/>
              <w:right w:val="nil"/>
            </w:tcBorders>
            <w:shd w:val="clear" w:color="auto" w:fill="auto"/>
            <w:noWrap/>
            <w:vAlign w:val="bottom"/>
            <w:hideMark/>
          </w:tcPr>
          <w:p w14:paraId="17B50934" w14:textId="77777777" w:rsidR="00410D50" w:rsidRPr="00410D50" w:rsidRDefault="00410D50" w:rsidP="00267682">
            <w:pPr>
              <w:spacing w:before="0" w:after="0"/>
              <w:ind w:left="0" w:right="0" w:firstLine="0"/>
              <w:jc w:val="right"/>
              <w:rPr>
                <w:rFonts w:ascii="Arial" w:hAnsi="Arial" w:cs="Arial"/>
                <w:color w:val="333333"/>
                <w:sz w:val="20"/>
                <w:szCs w:val="20"/>
              </w:rPr>
            </w:pPr>
          </w:p>
        </w:tc>
        <w:tc>
          <w:tcPr>
            <w:tcW w:w="1180" w:type="dxa"/>
            <w:tcBorders>
              <w:top w:val="nil"/>
              <w:left w:val="single" w:sz="4" w:space="0" w:color="auto"/>
              <w:bottom w:val="single" w:sz="4" w:space="0" w:color="auto"/>
              <w:right w:val="single" w:sz="4" w:space="0" w:color="auto"/>
            </w:tcBorders>
            <w:shd w:val="clear" w:color="000000" w:fill="EEEEEE"/>
            <w:vAlign w:val="center"/>
            <w:hideMark/>
          </w:tcPr>
          <w:p w14:paraId="172EC2EB" w14:textId="77777777" w:rsidR="00410D50" w:rsidRPr="00410D50" w:rsidRDefault="00410D50" w:rsidP="00267682">
            <w:pPr>
              <w:spacing w:before="0" w:after="0"/>
              <w:ind w:left="0" w:right="0" w:firstLine="0"/>
              <w:jc w:val="right"/>
              <w:rPr>
                <w:rFonts w:ascii="Arial" w:hAnsi="Arial" w:cs="Arial"/>
                <w:color w:val="333333"/>
                <w:sz w:val="20"/>
                <w:szCs w:val="20"/>
              </w:rPr>
            </w:pPr>
            <w:r w:rsidRPr="00410D50">
              <w:rPr>
                <w:rFonts w:ascii="Arial" w:hAnsi="Arial" w:cs="Arial"/>
                <w:color w:val="333333"/>
                <w:sz w:val="20"/>
                <w:szCs w:val="20"/>
              </w:rPr>
              <w:t>10</w:t>
            </w:r>
          </w:p>
        </w:tc>
        <w:tc>
          <w:tcPr>
            <w:tcW w:w="1160" w:type="dxa"/>
            <w:tcBorders>
              <w:top w:val="nil"/>
              <w:left w:val="nil"/>
              <w:bottom w:val="single" w:sz="4" w:space="0" w:color="auto"/>
              <w:right w:val="single" w:sz="4" w:space="0" w:color="auto"/>
            </w:tcBorders>
            <w:shd w:val="clear" w:color="000000" w:fill="EEEEEE"/>
            <w:vAlign w:val="center"/>
            <w:hideMark/>
          </w:tcPr>
          <w:p w14:paraId="77F87F98" w14:textId="77777777" w:rsidR="00410D50" w:rsidRPr="00410D50" w:rsidRDefault="00410D50" w:rsidP="00267682">
            <w:pPr>
              <w:spacing w:before="0" w:after="0"/>
              <w:ind w:left="0" w:right="0" w:firstLine="0"/>
              <w:jc w:val="right"/>
              <w:rPr>
                <w:rFonts w:ascii="Arial" w:hAnsi="Arial" w:cs="Arial"/>
                <w:color w:val="333333"/>
                <w:sz w:val="20"/>
                <w:szCs w:val="20"/>
              </w:rPr>
            </w:pPr>
            <w:r w:rsidRPr="00410D50">
              <w:rPr>
                <w:rFonts w:ascii="Arial" w:hAnsi="Arial" w:cs="Arial"/>
                <w:color w:val="333333"/>
                <w:sz w:val="20"/>
                <w:szCs w:val="20"/>
              </w:rPr>
              <w:t>700</w:t>
            </w:r>
          </w:p>
        </w:tc>
      </w:tr>
      <w:tr w:rsidR="00410D50" w:rsidRPr="00410D50" w14:paraId="1F60B7C7" w14:textId="77777777" w:rsidTr="00410D50">
        <w:trPr>
          <w:trHeight w:val="300"/>
          <w:jc w:val="center"/>
        </w:trPr>
        <w:tc>
          <w:tcPr>
            <w:tcW w:w="1180" w:type="dxa"/>
            <w:tcBorders>
              <w:top w:val="nil"/>
              <w:left w:val="single" w:sz="4" w:space="0" w:color="auto"/>
              <w:bottom w:val="single" w:sz="4" w:space="0" w:color="auto"/>
              <w:right w:val="single" w:sz="4" w:space="0" w:color="auto"/>
            </w:tcBorders>
            <w:shd w:val="clear" w:color="000000" w:fill="FFFFFF"/>
            <w:vAlign w:val="center"/>
            <w:hideMark/>
          </w:tcPr>
          <w:p w14:paraId="2D689B4C" w14:textId="77777777" w:rsidR="00410D50" w:rsidRPr="00410D50" w:rsidRDefault="00410D50" w:rsidP="00267682">
            <w:pPr>
              <w:spacing w:before="0" w:after="0"/>
              <w:ind w:left="0" w:right="0" w:firstLine="0"/>
              <w:jc w:val="right"/>
              <w:rPr>
                <w:rFonts w:ascii="Arial" w:hAnsi="Arial" w:cs="Arial"/>
                <w:color w:val="333333"/>
                <w:sz w:val="20"/>
                <w:szCs w:val="20"/>
              </w:rPr>
            </w:pPr>
            <w:r w:rsidRPr="00410D50">
              <w:rPr>
                <w:rFonts w:ascii="Arial" w:hAnsi="Arial" w:cs="Arial"/>
                <w:color w:val="333333"/>
                <w:sz w:val="20"/>
                <w:szCs w:val="20"/>
              </w:rPr>
              <w:t>60</w:t>
            </w:r>
          </w:p>
        </w:tc>
        <w:tc>
          <w:tcPr>
            <w:tcW w:w="1160" w:type="dxa"/>
            <w:tcBorders>
              <w:top w:val="nil"/>
              <w:left w:val="nil"/>
              <w:bottom w:val="single" w:sz="4" w:space="0" w:color="auto"/>
              <w:right w:val="single" w:sz="4" w:space="0" w:color="auto"/>
            </w:tcBorders>
            <w:shd w:val="clear" w:color="000000" w:fill="FFFFFF"/>
            <w:vAlign w:val="center"/>
            <w:hideMark/>
          </w:tcPr>
          <w:p w14:paraId="211A7419" w14:textId="77777777" w:rsidR="00410D50" w:rsidRPr="00410D50" w:rsidRDefault="00410D50" w:rsidP="00267682">
            <w:pPr>
              <w:spacing w:before="0" w:after="0"/>
              <w:ind w:left="0" w:right="0" w:firstLine="0"/>
              <w:jc w:val="right"/>
              <w:rPr>
                <w:rFonts w:ascii="Arial" w:hAnsi="Arial" w:cs="Arial"/>
                <w:color w:val="333333"/>
                <w:sz w:val="20"/>
                <w:szCs w:val="20"/>
              </w:rPr>
            </w:pPr>
            <w:r w:rsidRPr="00410D50">
              <w:rPr>
                <w:rFonts w:ascii="Arial" w:hAnsi="Arial" w:cs="Arial"/>
                <w:color w:val="333333"/>
                <w:sz w:val="20"/>
                <w:szCs w:val="20"/>
              </w:rPr>
              <w:t>864</w:t>
            </w:r>
          </w:p>
        </w:tc>
        <w:tc>
          <w:tcPr>
            <w:tcW w:w="160" w:type="dxa"/>
            <w:tcBorders>
              <w:top w:val="nil"/>
              <w:left w:val="nil"/>
              <w:bottom w:val="nil"/>
              <w:right w:val="nil"/>
            </w:tcBorders>
            <w:shd w:val="clear" w:color="auto" w:fill="auto"/>
            <w:noWrap/>
            <w:vAlign w:val="bottom"/>
            <w:hideMark/>
          </w:tcPr>
          <w:p w14:paraId="0EE4B37C" w14:textId="77777777" w:rsidR="00410D50" w:rsidRPr="00410D50" w:rsidRDefault="00410D50" w:rsidP="00267682">
            <w:pPr>
              <w:spacing w:before="0" w:after="0"/>
              <w:ind w:left="0" w:right="0" w:firstLine="0"/>
              <w:jc w:val="right"/>
              <w:rPr>
                <w:rFonts w:ascii="Arial" w:hAnsi="Arial" w:cs="Arial"/>
                <w:color w:val="333333"/>
                <w:sz w:val="20"/>
                <w:szCs w:val="20"/>
              </w:rPr>
            </w:pP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14:paraId="76C64BB3" w14:textId="77777777" w:rsidR="00410D50" w:rsidRPr="00410D50" w:rsidRDefault="00410D50" w:rsidP="00267682">
            <w:pPr>
              <w:spacing w:before="0" w:after="0"/>
              <w:ind w:left="0" w:right="0" w:firstLine="0"/>
              <w:jc w:val="right"/>
              <w:rPr>
                <w:rFonts w:ascii="Arial" w:hAnsi="Arial" w:cs="Arial"/>
                <w:color w:val="333333"/>
                <w:sz w:val="20"/>
                <w:szCs w:val="20"/>
              </w:rPr>
            </w:pPr>
            <w:r w:rsidRPr="00410D50">
              <w:rPr>
                <w:rFonts w:ascii="Arial" w:hAnsi="Arial" w:cs="Arial"/>
                <w:color w:val="333333"/>
                <w:sz w:val="20"/>
                <w:szCs w:val="20"/>
              </w:rPr>
              <w:t>23</w:t>
            </w:r>
          </w:p>
        </w:tc>
        <w:tc>
          <w:tcPr>
            <w:tcW w:w="1160" w:type="dxa"/>
            <w:tcBorders>
              <w:top w:val="nil"/>
              <w:left w:val="nil"/>
              <w:bottom w:val="single" w:sz="4" w:space="0" w:color="auto"/>
              <w:right w:val="single" w:sz="4" w:space="0" w:color="auto"/>
            </w:tcBorders>
            <w:shd w:val="clear" w:color="000000" w:fill="FFFFFF"/>
            <w:vAlign w:val="center"/>
            <w:hideMark/>
          </w:tcPr>
          <w:p w14:paraId="3052FFF3" w14:textId="77777777" w:rsidR="00410D50" w:rsidRPr="00410D50" w:rsidRDefault="00410D50" w:rsidP="00267682">
            <w:pPr>
              <w:spacing w:before="0" w:after="0"/>
              <w:ind w:left="0" w:right="0" w:firstLine="0"/>
              <w:jc w:val="right"/>
              <w:rPr>
                <w:rFonts w:ascii="Arial" w:hAnsi="Arial" w:cs="Arial"/>
                <w:color w:val="333333"/>
                <w:sz w:val="20"/>
                <w:szCs w:val="20"/>
              </w:rPr>
            </w:pPr>
            <w:r w:rsidRPr="00410D50">
              <w:rPr>
                <w:rFonts w:ascii="Arial" w:hAnsi="Arial" w:cs="Arial"/>
                <w:color w:val="333333"/>
                <w:sz w:val="20"/>
                <w:szCs w:val="20"/>
              </w:rPr>
              <w:t>1400</w:t>
            </w:r>
          </w:p>
        </w:tc>
        <w:tc>
          <w:tcPr>
            <w:tcW w:w="160" w:type="dxa"/>
            <w:tcBorders>
              <w:top w:val="nil"/>
              <w:left w:val="nil"/>
              <w:bottom w:val="nil"/>
              <w:right w:val="nil"/>
            </w:tcBorders>
            <w:shd w:val="clear" w:color="auto" w:fill="auto"/>
            <w:noWrap/>
            <w:vAlign w:val="bottom"/>
            <w:hideMark/>
          </w:tcPr>
          <w:p w14:paraId="7B31D2BC" w14:textId="77777777" w:rsidR="00410D50" w:rsidRPr="00410D50" w:rsidRDefault="00410D50" w:rsidP="00267682">
            <w:pPr>
              <w:spacing w:before="0" w:after="0"/>
              <w:ind w:left="0" w:right="0" w:firstLine="0"/>
              <w:jc w:val="right"/>
              <w:rPr>
                <w:rFonts w:ascii="Arial" w:hAnsi="Arial" w:cs="Arial"/>
                <w:color w:val="333333"/>
                <w:sz w:val="20"/>
                <w:szCs w:val="20"/>
              </w:rPr>
            </w:pP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14:paraId="416E5EBF" w14:textId="77777777" w:rsidR="00410D50" w:rsidRPr="00410D50" w:rsidRDefault="00410D50" w:rsidP="00267682">
            <w:pPr>
              <w:spacing w:before="0" w:after="0"/>
              <w:ind w:left="0" w:right="0" w:firstLine="0"/>
              <w:jc w:val="right"/>
              <w:rPr>
                <w:rFonts w:ascii="Arial" w:hAnsi="Arial" w:cs="Arial"/>
                <w:color w:val="333333"/>
                <w:sz w:val="20"/>
                <w:szCs w:val="20"/>
              </w:rPr>
            </w:pPr>
            <w:r w:rsidRPr="00410D50">
              <w:rPr>
                <w:rFonts w:ascii="Arial" w:hAnsi="Arial" w:cs="Arial"/>
                <w:color w:val="333333"/>
                <w:sz w:val="20"/>
                <w:szCs w:val="20"/>
              </w:rPr>
              <w:t>12</w:t>
            </w:r>
          </w:p>
        </w:tc>
        <w:tc>
          <w:tcPr>
            <w:tcW w:w="1160" w:type="dxa"/>
            <w:tcBorders>
              <w:top w:val="nil"/>
              <w:left w:val="nil"/>
              <w:bottom w:val="single" w:sz="4" w:space="0" w:color="auto"/>
              <w:right w:val="single" w:sz="4" w:space="0" w:color="auto"/>
            </w:tcBorders>
            <w:shd w:val="clear" w:color="000000" w:fill="FFFFFF"/>
            <w:vAlign w:val="center"/>
            <w:hideMark/>
          </w:tcPr>
          <w:p w14:paraId="4235A751" w14:textId="77777777" w:rsidR="00410D50" w:rsidRPr="00410D50" w:rsidRDefault="00410D50" w:rsidP="00267682">
            <w:pPr>
              <w:spacing w:before="0" w:after="0"/>
              <w:ind w:left="0" w:right="0" w:firstLine="0"/>
              <w:jc w:val="right"/>
              <w:rPr>
                <w:rFonts w:ascii="Arial" w:hAnsi="Arial" w:cs="Arial"/>
                <w:color w:val="333333"/>
                <w:sz w:val="20"/>
                <w:szCs w:val="20"/>
              </w:rPr>
            </w:pPr>
            <w:r w:rsidRPr="00410D50">
              <w:rPr>
                <w:rFonts w:ascii="Arial" w:hAnsi="Arial" w:cs="Arial"/>
                <w:color w:val="333333"/>
                <w:sz w:val="20"/>
                <w:szCs w:val="20"/>
              </w:rPr>
              <w:t>1055</w:t>
            </w:r>
          </w:p>
        </w:tc>
      </w:tr>
      <w:tr w:rsidR="00410D50" w:rsidRPr="00410D50" w14:paraId="2F22BB5A" w14:textId="77777777" w:rsidTr="00410D50">
        <w:trPr>
          <w:trHeight w:val="300"/>
          <w:jc w:val="center"/>
        </w:trPr>
        <w:tc>
          <w:tcPr>
            <w:tcW w:w="1180" w:type="dxa"/>
            <w:tcBorders>
              <w:top w:val="nil"/>
              <w:left w:val="single" w:sz="4" w:space="0" w:color="auto"/>
              <w:bottom w:val="single" w:sz="4" w:space="0" w:color="auto"/>
              <w:right w:val="single" w:sz="4" w:space="0" w:color="auto"/>
            </w:tcBorders>
            <w:shd w:val="clear" w:color="000000" w:fill="EEEEEE"/>
            <w:vAlign w:val="center"/>
            <w:hideMark/>
          </w:tcPr>
          <w:p w14:paraId="5C770F9A" w14:textId="77777777" w:rsidR="00410D50" w:rsidRPr="00410D50" w:rsidRDefault="00410D50" w:rsidP="00267682">
            <w:pPr>
              <w:spacing w:before="0" w:after="0"/>
              <w:ind w:left="0" w:right="0" w:firstLine="0"/>
              <w:jc w:val="right"/>
              <w:rPr>
                <w:rFonts w:ascii="Arial" w:hAnsi="Arial" w:cs="Arial"/>
                <w:color w:val="333333"/>
                <w:sz w:val="20"/>
                <w:szCs w:val="20"/>
              </w:rPr>
            </w:pPr>
            <w:r w:rsidRPr="00410D50">
              <w:rPr>
                <w:rFonts w:ascii="Arial" w:hAnsi="Arial" w:cs="Arial"/>
                <w:color w:val="333333"/>
                <w:sz w:val="20"/>
                <w:szCs w:val="20"/>
              </w:rPr>
              <w:t>100</w:t>
            </w:r>
          </w:p>
        </w:tc>
        <w:tc>
          <w:tcPr>
            <w:tcW w:w="1160" w:type="dxa"/>
            <w:tcBorders>
              <w:top w:val="nil"/>
              <w:left w:val="nil"/>
              <w:bottom w:val="single" w:sz="4" w:space="0" w:color="auto"/>
              <w:right w:val="single" w:sz="4" w:space="0" w:color="auto"/>
            </w:tcBorders>
            <w:shd w:val="clear" w:color="000000" w:fill="EEEEEE"/>
            <w:vAlign w:val="center"/>
            <w:hideMark/>
          </w:tcPr>
          <w:p w14:paraId="5E9E7DA1" w14:textId="77777777" w:rsidR="00410D50" w:rsidRPr="00410D50" w:rsidRDefault="00410D50" w:rsidP="00267682">
            <w:pPr>
              <w:spacing w:before="0" w:after="0"/>
              <w:ind w:left="0" w:right="0" w:firstLine="0"/>
              <w:jc w:val="right"/>
              <w:rPr>
                <w:rFonts w:ascii="Arial" w:hAnsi="Arial" w:cs="Arial"/>
                <w:color w:val="333333"/>
                <w:sz w:val="20"/>
                <w:szCs w:val="20"/>
              </w:rPr>
            </w:pPr>
            <w:r w:rsidRPr="00410D50">
              <w:rPr>
                <w:rFonts w:ascii="Arial" w:hAnsi="Arial" w:cs="Arial"/>
                <w:color w:val="333333"/>
                <w:sz w:val="20"/>
                <w:szCs w:val="20"/>
              </w:rPr>
              <w:t>1620</w:t>
            </w:r>
          </w:p>
        </w:tc>
        <w:tc>
          <w:tcPr>
            <w:tcW w:w="160" w:type="dxa"/>
            <w:tcBorders>
              <w:top w:val="nil"/>
              <w:left w:val="nil"/>
              <w:bottom w:val="nil"/>
              <w:right w:val="nil"/>
            </w:tcBorders>
            <w:shd w:val="clear" w:color="auto" w:fill="auto"/>
            <w:noWrap/>
            <w:vAlign w:val="bottom"/>
            <w:hideMark/>
          </w:tcPr>
          <w:p w14:paraId="01467EE8" w14:textId="77777777" w:rsidR="00410D50" w:rsidRPr="00410D50" w:rsidRDefault="00410D50" w:rsidP="00267682">
            <w:pPr>
              <w:spacing w:before="0" w:after="0"/>
              <w:ind w:left="0" w:right="0" w:firstLine="0"/>
              <w:jc w:val="right"/>
              <w:rPr>
                <w:rFonts w:ascii="Arial" w:hAnsi="Arial" w:cs="Arial"/>
                <w:color w:val="333333"/>
                <w:sz w:val="20"/>
                <w:szCs w:val="20"/>
              </w:rPr>
            </w:pPr>
          </w:p>
        </w:tc>
        <w:tc>
          <w:tcPr>
            <w:tcW w:w="1180" w:type="dxa"/>
            <w:tcBorders>
              <w:top w:val="nil"/>
              <w:left w:val="single" w:sz="4" w:space="0" w:color="auto"/>
              <w:bottom w:val="single" w:sz="4" w:space="0" w:color="auto"/>
              <w:right w:val="single" w:sz="4" w:space="0" w:color="auto"/>
            </w:tcBorders>
            <w:shd w:val="clear" w:color="000000" w:fill="EEEEEE"/>
            <w:vAlign w:val="center"/>
            <w:hideMark/>
          </w:tcPr>
          <w:p w14:paraId="087F2F99" w14:textId="77777777" w:rsidR="00410D50" w:rsidRPr="00410D50" w:rsidRDefault="00410D50" w:rsidP="00267682">
            <w:pPr>
              <w:spacing w:before="0" w:after="0"/>
              <w:ind w:left="0" w:right="0" w:firstLine="0"/>
              <w:jc w:val="right"/>
              <w:rPr>
                <w:rFonts w:ascii="Arial" w:hAnsi="Arial" w:cs="Arial"/>
                <w:color w:val="333333"/>
                <w:sz w:val="20"/>
                <w:szCs w:val="20"/>
              </w:rPr>
            </w:pPr>
            <w:r w:rsidRPr="00410D50">
              <w:rPr>
                <w:rFonts w:ascii="Arial" w:hAnsi="Arial" w:cs="Arial"/>
                <w:color w:val="333333"/>
                <w:sz w:val="20"/>
                <w:szCs w:val="20"/>
              </w:rPr>
              <w:t>100</w:t>
            </w:r>
          </w:p>
        </w:tc>
        <w:tc>
          <w:tcPr>
            <w:tcW w:w="1160" w:type="dxa"/>
            <w:tcBorders>
              <w:top w:val="nil"/>
              <w:left w:val="nil"/>
              <w:bottom w:val="single" w:sz="4" w:space="0" w:color="auto"/>
              <w:right w:val="single" w:sz="4" w:space="0" w:color="auto"/>
            </w:tcBorders>
            <w:shd w:val="clear" w:color="000000" w:fill="EEEEEE"/>
            <w:vAlign w:val="center"/>
            <w:hideMark/>
          </w:tcPr>
          <w:p w14:paraId="1251C598" w14:textId="77777777" w:rsidR="00410D50" w:rsidRPr="00410D50" w:rsidRDefault="00410D50" w:rsidP="00267682">
            <w:pPr>
              <w:spacing w:before="0" w:after="0"/>
              <w:ind w:left="0" w:right="0" w:firstLine="0"/>
              <w:jc w:val="right"/>
              <w:rPr>
                <w:rFonts w:ascii="Arial" w:hAnsi="Arial" w:cs="Arial"/>
                <w:color w:val="333333"/>
                <w:sz w:val="20"/>
                <w:szCs w:val="20"/>
              </w:rPr>
            </w:pPr>
            <w:r w:rsidRPr="00410D50">
              <w:rPr>
                <w:rFonts w:ascii="Arial" w:hAnsi="Arial" w:cs="Arial"/>
                <w:color w:val="333333"/>
                <w:sz w:val="20"/>
                <w:szCs w:val="20"/>
              </w:rPr>
              <w:t>1620</w:t>
            </w:r>
          </w:p>
        </w:tc>
        <w:tc>
          <w:tcPr>
            <w:tcW w:w="160" w:type="dxa"/>
            <w:tcBorders>
              <w:top w:val="nil"/>
              <w:left w:val="nil"/>
              <w:bottom w:val="nil"/>
              <w:right w:val="nil"/>
            </w:tcBorders>
            <w:shd w:val="clear" w:color="auto" w:fill="auto"/>
            <w:noWrap/>
            <w:vAlign w:val="bottom"/>
            <w:hideMark/>
          </w:tcPr>
          <w:p w14:paraId="6616225C" w14:textId="77777777" w:rsidR="00410D50" w:rsidRPr="00410D50" w:rsidRDefault="00410D50" w:rsidP="00267682">
            <w:pPr>
              <w:spacing w:before="0" w:after="0"/>
              <w:ind w:left="0" w:right="0" w:firstLine="0"/>
              <w:jc w:val="right"/>
              <w:rPr>
                <w:rFonts w:ascii="Arial" w:hAnsi="Arial" w:cs="Arial"/>
                <w:color w:val="333333"/>
                <w:sz w:val="20"/>
                <w:szCs w:val="20"/>
              </w:rPr>
            </w:pPr>
          </w:p>
        </w:tc>
        <w:tc>
          <w:tcPr>
            <w:tcW w:w="1180" w:type="dxa"/>
            <w:tcBorders>
              <w:top w:val="nil"/>
              <w:left w:val="single" w:sz="4" w:space="0" w:color="auto"/>
              <w:bottom w:val="single" w:sz="4" w:space="0" w:color="auto"/>
              <w:right w:val="single" w:sz="4" w:space="0" w:color="auto"/>
            </w:tcBorders>
            <w:shd w:val="clear" w:color="000000" w:fill="EEEEEE"/>
            <w:vAlign w:val="center"/>
            <w:hideMark/>
          </w:tcPr>
          <w:p w14:paraId="7A310636" w14:textId="77777777" w:rsidR="00410D50" w:rsidRPr="00410D50" w:rsidRDefault="00410D50" w:rsidP="00267682">
            <w:pPr>
              <w:spacing w:before="0" w:after="0"/>
              <w:ind w:left="0" w:right="0" w:firstLine="0"/>
              <w:jc w:val="right"/>
              <w:rPr>
                <w:rFonts w:ascii="Arial" w:hAnsi="Arial" w:cs="Arial"/>
                <w:color w:val="333333"/>
                <w:sz w:val="20"/>
                <w:szCs w:val="20"/>
              </w:rPr>
            </w:pPr>
            <w:r w:rsidRPr="00410D50">
              <w:rPr>
                <w:rFonts w:ascii="Arial" w:hAnsi="Arial" w:cs="Arial"/>
                <w:color w:val="333333"/>
                <w:sz w:val="20"/>
                <w:szCs w:val="20"/>
              </w:rPr>
              <w:t>18</w:t>
            </w:r>
          </w:p>
        </w:tc>
        <w:tc>
          <w:tcPr>
            <w:tcW w:w="1160" w:type="dxa"/>
            <w:tcBorders>
              <w:top w:val="nil"/>
              <w:left w:val="nil"/>
              <w:bottom w:val="single" w:sz="4" w:space="0" w:color="auto"/>
              <w:right w:val="single" w:sz="4" w:space="0" w:color="auto"/>
            </w:tcBorders>
            <w:shd w:val="clear" w:color="000000" w:fill="EEEEEE"/>
            <w:vAlign w:val="center"/>
            <w:hideMark/>
          </w:tcPr>
          <w:p w14:paraId="45C84598" w14:textId="77777777" w:rsidR="00410D50" w:rsidRPr="00410D50" w:rsidRDefault="00410D50" w:rsidP="00267682">
            <w:pPr>
              <w:spacing w:before="0" w:after="0"/>
              <w:ind w:left="0" w:right="0" w:firstLine="0"/>
              <w:jc w:val="right"/>
              <w:rPr>
                <w:rFonts w:ascii="Arial" w:hAnsi="Arial" w:cs="Arial"/>
                <w:color w:val="333333"/>
                <w:sz w:val="20"/>
                <w:szCs w:val="20"/>
              </w:rPr>
            </w:pPr>
            <w:r w:rsidRPr="00410D50">
              <w:rPr>
                <w:rFonts w:ascii="Arial" w:hAnsi="Arial" w:cs="Arial"/>
                <w:color w:val="333333"/>
                <w:sz w:val="20"/>
                <w:szCs w:val="20"/>
              </w:rPr>
              <w:t>1800</w:t>
            </w:r>
          </w:p>
        </w:tc>
      </w:tr>
    </w:tbl>
    <w:p w14:paraId="165CBFDF" w14:textId="77777777" w:rsidR="00AE4FB0" w:rsidRDefault="00AE4FB0" w:rsidP="00267682">
      <w:pPr>
        <w:rPr>
          <w:rFonts w:eastAsiaTheme="minorHAnsi"/>
        </w:rPr>
      </w:pPr>
      <w:r>
        <w:rPr>
          <w:rFonts w:eastAsiaTheme="minorHAnsi"/>
        </w:rPr>
        <w:t>A comparação p</w:t>
      </w:r>
      <w:r w:rsidR="00410D50">
        <w:rPr>
          <w:rFonts w:eastAsiaTheme="minorHAnsi"/>
        </w:rPr>
        <w:t>ode ser feita</w:t>
      </w:r>
      <w:r>
        <w:rPr>
          <w:rFonts w:eastAsiaTheme="minorHAnsi"/>
        </w:rPr>
        <w:t xml:space="preserve"> </w:t>
      </w:r>
      <w:r w:rsidR="00410D50">
        <w:rPr>
          <w:rFonts w:eastAsiaTheme="minorHAnsi"/>
        </w:rPr>
        <w:t>de duas formas</w:t>
      </w:r>
      <w:r>
        <w:rPr>
          <w:rFonts w:eastAsiaTheme="minorHAnsi"/>
        </w:rPr>
        <w:t>:</w:t>
      </w:r>
    </w:p>
    <w:p w14:paraId="3D0E54CE" w14:textId="77777777" w:rsidR="00AE4FB0" w:rsidRPr="00AE4FB0" w:rsidRDefault="00AE4FB0" w:rsidP="00267682">
      <w:pPr>
        <w:pStyle w:val="PargrafodaLista"/>
        <w:numPr>
          <w:ilvl w:val="0"/>
          <w:numId w:val="27"/>
        </w:numPr>
        <w:rPr>
          <w:b/>
          <w:sz w:val="24"/>
          <w:szCs w:val="24"/>
        </w:rPr>
      </w:pPr>
      <w:r w:rsidRPr="00AE4FB0">
        <w:rPr>
          <w:b/>
          <w:sz w:val="24"/>
          <w:szCs w:val="24"/>
        </w:rPr>
        <w:t>E</w:t>
      </w:r>
      <w:r w:rsidR="00410D50" w:rsidRPr="00AE4FB0">
        <w:rPr>
          <w:b/>
          <w:sz w:val="24"/>
          <w:szCs w:val="24"/>
        </w:rPr>
        <w:t xml:space="preserve">m relação </w:t>
      </w:r>
      <w:r w:rsidR="00DD198B" w:rsidRPr="00AE4FB0">
        <w:rPr>
          <w:b/>
          <w:sz w:val="24"/>
          <w:szCs w:val="24"/>
        </w:rPr>
        <w:t>ao fluxo luminoso (</w:t>
      </w:r>
      <w:r w:rsidR="000975AE" w:rsidRPr="00AE4FB0">
        <w:rPr>
          <w:b/>
          <w:sz w:val="24"/>
          <w:szCs w:val="24"/>
        </w:rPr>
        <w:t>lúmens</w:t>
      </w:r>
      <w:r w:rsidR="00DD198B" w:rsidRPr="00AE4FB0">
        <w:rPr>
          <w:b/>
          <w:sz w:val="24"/>
          <w:szCs w:val="24"/>
        </w:rPr>
        <w:t>).</w:t>
      </w:r>
    </w:p>
    <w:p w14:paraId="3ABF7D73" w14:textId="69D82CA3" w:rsidR="006D70BB" w:rsidRPr="00AE4FB0" w:rsidRDefault="00DD198B" w:rsidP="00267682">
      <w:pPr>
        <w:rPr>
          <w:rFonts w:eastAsiaTheme="minorHAnsi"/>
        </w:rPr>
      </w:pPr>
      <w:r w:rsidRPr="00AE4FB0">
        <w:rPr>
          <w:rFonts w:eastAsiaTheme="minorHAnsi"/>
        </w:rPr>
        <w:t xml:space="preserve">Considere a faixa aproximada de 700/800 </w:t>
      </w:r>
      <w:r w:rsidR="000975AE" w:rsidRPr="00AE4FB0">
        <w:rPr>
          <w:rFonts w:eastAsiaTheme="minorHAnsi"/>
        </w:rPr>
        <w:t>lúmens</w:t>
      </w:r>
      <w:r w:rsidRPr="00AE4FB0">
        <w:rPr>
          <w:rFonts w:eastAsiaTheme="minorHAnsi"/>
        </w:rPr>
        <w:t>, temos então a lâmpada incandescente de 60W, a lâmpada fluorescente de 15W e a lâmpada de LED de 6W. A iluminação entre essas três lâmpadas é semelhante, mas o consumo é bem diferente, observe:</w:t>
      </w:r>
    </w:p>
    <w:p w14:paraId="6E99C307" w14:textId="77777777" w:rsidR="00DD198B" w:rsidRDefault="00DD198B" w:rsidP="00267682">
      <w:pPr>
        <w:rPr>
          <w:rFonts w:eastAsiaTheme="minorHAnsi"/>
        </w:rPr>
      </w:pPr>
      <w:r>
        <w:rPr>
          <w:rFonts w:eastAsiaTheme="minorHAnsi"/>
        </w:rPr>
        <w:t>Considerando que a média horária de uso de uma lâmpada em uma residência seja de 8 horas, então:</w:t>
      </w:r>
    </w:p>
    <w:p w14:paraId="27D0BE5F" w14:textId="09A5A35D" w:rsidR="00DD198B" w:rsidRDefault="00DD198B" w:rsidP="00267682">
      <w:pPr>
        <w:tabs>
          <w:tab w:val="left" w:pos="2268"/>
        </w:tabs>
        <w:rPr>
          <w:rFonts w:eastAsiaTheme="minorHAnsi"/>
        </w:rPr>
      </w:pPr>
      <w:r w:rsidRPr="00A34AA3">
        <w:rPr>
          <w:rFonts w:eastAsiaTheme="minorHAnsi"/>
          <w:b/>
          <w:bCs/>
        </w:rPr>
        <w:t>Incandescente –</w:t>
      </w:r>
      <w:r>
        <w:rPr>
          <w:rFonts w:eastAsiaTheme="minorHAnsi"/>
        </w:rPr>
        <w:t xml:space="preserve"> </w:t>
      </w:r>
      <w:r>
        <w:rPr>
          <w:rFonts w:eastAsiaTheme="minorHAnsi"/>
        </w:rPr>
        <w:tab/>
        <w:t>60W x 8h = 480Wh</w:t>
      </w:r>
    </w:p>
    <w:p w14:paraId="10E850C3" w14:textId="5FAB0514" w:rsidR="00DD198B" w:rsidRDefault="00DD198B" w:rsidP="00267682">
      <w:pPr>
        <w:tabs>
          <w:tab w:val="left" w:pos="2268"/>
        </w:tabs>
        <w:rPr>
          <w:rFonts w:eastAsiaTheme="minorHAnsi"/>
        </w:rPr>
      </w:pPr>
      <w:r w:rsidRPr="00A34AA3">
        <w:rPr>
          <w:rFonts w:eastAsiaTheme="minorHAnsi"/>
          <w:b/>
          <w:bCs/>
        </w:rPr>
        <w:t>Fluorescente –</w:t>
      </w:r>
      <w:r>
        <w:rPr>
          <w:rFonts w:eastAsiaTheme="minorHAnsi"/>
        </w:rPr>
        <w:t xml:space="preserve"> </w:t>
      </w:r>
      <w:r>
        <w:rPr>
          <w:rFonts w:eastAsiaTheme="minorHAnsi"/>
        </w:rPr>
        <w:tab/>
        <w:t>15W x 8h = 120Wh</w:t>
      </w:r>
    </w:p>
    <w:p w14:paraId="1C1F941B" w14:textId="4782BD2D" w:rsidR="00DD198B" w:rsidRDefault="00DD198B" w:rsidP="00267682">
      <w:pPr>
        <w:tabs>
          <w:tab w:val="left" w:pos="2268"/>
        </w:tabs>
        <w:rPr>
          <w:rFonts w:eastAsiaTheme="minorHAnsi"/>
        </w:rPr>
      </w:pPr>
      <w:r w:rsidRPr="00A34AA3">
        <w:rPr>
          <w:rFonts w:eastAsiaTheme="minorHAnsi"/>
          <w:b/>
          <w:bCs/>
        </w:rPr>
        <w:t>LED –</w:t>
      </w:r>
      <w:r>
        <w:rPr>
          <w:rFonts w:eastAsiaTheme="minorHAnsi"/>
        </w:rPr>
        <w:t xml:space="preserve"> </w:t>
      </w:r>
      <w:r>
        <w:rPr>
          <w:rFonts w:eastAsiaTheme="minorHAnsi"/>
        </w:rPr>
        <w:tab/>
        <w:t>10W x 8h = 80Wh</w:t>
      </w:r>
    </w:p>
    <w:p w14:paraId="7DA053D7" w14:textId="627C60F3" w:rsidR="00DD198B" w:rsidRDefault="00DD198B" w:rsidP="00267682">
      <w:pPr>
        <w:tabs>
          <w:tab w:val="left" w:pos="2268"/>
        </w:tabs>
        <w:rPr>
          <w:rFonts w:eastAsiaTheme="minorHAnsi"/>
        </w:rPr>
      </w:pPr>
      <w:r>
        <w:rPr>
          <w:rFonts w:eastAsiaTheme="minorHAnsi"/>
        </w:rPr>
        <w:t>Como o cálculo é feito em kWh por mês, segue a conversão</w:t>
      </w:r>
    </w:p>
    <w:p w14:paraId="5638D3D7" w14:textId="49D54E72" w:rsidR="00DD198B" w:rsidRDefault="00DD198B" w:rsidP="00267682">
      <w:pPr>
        <w:tabs>
          <w:tab w:val="left" w:pos="2268"/>
          <w:tab w:val="left" w:pos="4536"/>
        </w:tabs>
        <w:rPr>
          <w:rFonts w:eastAsiaTheme="minorHAnsi"/>
        </w:rPr>
      </w:pPr>
      <w:r w:rsidRPr="00A34AA3">
        <w:rPr>
          <w:rFonts w:eastAsiaTheme="minorHAnsi"/>
          <w:b/>
          <w:bCs/>
        </w:rPr>
        <w:t xml:space="preserve">Incandescente – </w:t>
      </w:r>
      <w:r w:rsidRPr="00A34AA3">
        <w:rPr>
          <w:rFonts w:eastAsiaTheme="minorHAnsi"/>
          <w:b/>
          <w:bCs/>
        </w:rPr>
        <w:tab/>
      </w:r>
      <w:r>
        <w:rPr>
          <w:rFonts w:eastAsiaTheme="minorHAnsi"/>
        </w:rPr>
        <w:t>480Wh = 0,48kWh</w:t>
      </w:r>
      <w:r>
        <w:rPr>
          <w:rFonts w:eastAsiaTheme="minorHAnsi"/>
        </w:rPr>
        <w:tab/>
        <w:t>0,48kWh x 30 = 14,6</w:t>
      </w:r>
      <w:r w:rsidR="00A34AA3">
        <w:rPr>
          <w:rFonts w:eastAsiaTheme="minorHAnsi"/>
        </w:rPr>
        <w:t>kWh/mês</w:t>
      </w:r>
    </w:p>
    <w:p w14:paraId="5D23CF6C" w14:textId="3B28E220" w:rsidR="00DD198B" w:rsidRDefault="00DD198B" w:rsidP="00267682">
      <w:pPr>
        <w:tabs>
          <w:tab w:val="left" w:pos="2268"/>
          <w:tab w:val="left" w:pos="4536"/>
        </w:tabs>
        <w:rPr>
          <w:rFonts w:eastAsiaTheme="minorHAnsi"/>
        </w:rPr>
      </w:pPr>
      <w:r w:rsidRPr="00A34AA3">
        <w:rPr>
          <w:rFonts w:eastAsiaTheme="minorHAnsi"/>
          <w:b/>
          <w:bCs/>
        </w:rPr>
        <w:t>Fluorescente –</w:t>
      </w:r>
      <w:r>
        <w:rPr>
          <w:rFonts w:eastAsiaTheme="minorHAnsi"/>
        </w:rPr>
        <w:t xml:space="preserve"> </w:t>
      </w:r>
      <w:r>
        <w:rPr>
          <w:rFonts w:eastAsiaTheme="minorHAnsi"/>
        </w:rPr>
        <w:tab/>
        <w:t>120Wh = 0,12kWh</w:t>
      </w:r>
      <w:r>
        <w:rPr>
          <w:rFonts w:eastAsiaTheme="minorHAnsi"/>
        </w:rPr>
        <w:tab/>
      </w:r>
      <w:r w:rsidR="00A34AA3">
        <w:rPr>
          <w:rFonts w:eastAsiaTheme="minorHAnsi"/>
        </w:rPr>
        <w:t>0,12kWh x 30 = 3,6kWh/mês</w:t>
      </w:r>
    </w:p>
    <w:p w14:paraId="41D946CA" w14:textId="20F0BDF0" w:rsidR="00DD198B" w:rsidRDefault="00DD198B" w:rsidP="00267682">
      <w:pPr>
        <w:tabs>
          <w:tab w:val="left" w:pos="2268"/>
          <w:tab w:val="left" w:pos="4536"/>
        </w:tabs>
        <w:rPr>
          <w:rFonts w:eastAsiaTheme="minorHAnsi"/>
        </w:rPr>
      </w:pPr>
      <w:r w:rsidRPr="00A34AA3">
        <w:rPr>
          <w:rFonts w:eastAsiaTheme="minorHAnsi"/>
          <w:b/>
          <w:bCs/>
        </w:rPr>
        <w:t>LED –</w:t>
      </w:r>
      <w:r>
        <w:rPr>
          <w:rFonts w:eastAsiaTheme="minorHAnsi"/>
        </w:rPr>
        <w:t xml:space="preserve"> </w:t>
      </w:r>
      <w:r>
        <w:rPr>
          <w:rFonts w:eastAsiaTheme="minorHAnsi"/>
        </w:rPr>
        <w:tab/>
        <w:t>80Wh = 0,08kWh</w:t>
      </w:r>
      <w:r>
        <w:rPr>
          <w:rFonts w:eastAsiaTheme="minorHAnsi"/>
        </w:rPr>
        <w:tab/>
      </w:r>
      <w:r w:rsidR="00A34AA3">
        <w:rPr>
          <w:rFonts w:eastAsiaTheme="minorHAnsi"/>
        </w:rPr>
        <w:t>0,08kWh x30 = 2,4kWh/mês</w:t>
      </w:r>
    </w:p>
    <w:p w14:paraId="6EA597DA" w14:textId="42412DB1" w:rsidR="00DD198B" w:rsidRDefault="00A34AA3" w:rsidP="00267682">
      <w:pPr>
        <w:tabs>
          <w:tab w:val="left" w:pos="2268"/>
        </w:tabs>
        <w:rPr>
          <w:rFonts w:eastAsiaTheme="minorHAnsi"/>
        </w:rPr>
      </w:pPr>
      <w:r>
        <w:rPr>
          <w:rFonts w:eastAsiaTheme="minorHAnsi"/>
        </w:rPr>
        <w:t>Com esses valores é possível ver o quanto cada lâmpada irá consumir mensalmente, e consequentemente irá pesar na conta de energia.</w:t>
      </w:r>
    </w:p>
    <w:p w14:paraId="7D6646D8" w14:textId="77777777" w:rsidR="00AE4FB0" w:rsidRPr="00AE4FB0" w:rsidRDefault="00A34AA3" w:rsidP="00267682">
      <w:pPr>
        <w:pStyle w:val="PargrafodaLista"/>
        <w:numPr>
          <w:ilvl w:val="0"/>
          <w:numId w:val="27"/>
        </w:numPr>
        <w:tabs>
          <w:tab w:val="left" w:pos="2268"/>
        </w:tabs>
        <w:rPr>
          <w:b/>
          <w:sz w:val="24"/>
          <w:szCs w:val="24"/>
        </w:rPr>
      </w:pPr>
      <w:r w:rsidRPr="00AE4FB0">
        <w:rPr>
          <w:b/>
          <w:sz w:val="24"/>
          <w:szCs w:val="24"/>
        </w:rPr>
        <w:lastRenderedPageBreak/>
        <w:t xml:space="preserve"> </w:t>
      </w:r>
      <w:r w:rsidR="00AE4FB0" w:rsidRPr="00AE4FB0">
        <w:rPr>
          <w:b/>
          <w:sz w:val="24"/>
          <w:szCs w:val="24"/>
        </w:rPr>
        <w:t xml:space="preserve">Em relação </w:t>
      </w:r>
      <w:r w:rsidRPr="00AE4FB0">
        <w:rPr>
          <w:b/>
          <w:sz w:val="24"/>
          <w:szCs w:val="24"/>
        </w:rPr>
        <w:t xml:space="preserve">a potência. </w:t>
      </w:r>
    </w:p>
    <w:p w14:paraId="5982C99F" w14:textId="47A0C304" w:rsidR="00A34AA3" w:rsidRPr="00AE4FB0" w:rsidRDefault="00A34AA3" w:rsidP="00267682">
      <w:pPr>
        <w:tabs>
          <w:tab w:val="left" w:pos="2268"/>
        </w:tabs>
        <w:rPr>
          <w:rFonts w:eastAsiaTheme="minorHAnsi"/>
        </w:rPr>
      </w:pPr>
      <w:r w:rsidRPr="00AE4FB0">
        <w:rPr>
          <w:rFonts w:eastAsiaTheme="minorHAnsi"/>
        </w:rPr>
        <w:t xml:space="preserve">Considere </w:t>
      </w:r>
      <w:r w:rsidR="000975AE" w:rsidRPr="00AE4FB0">
        <w:rPr>
          <w:rFonts w:eastAsiaTheme="minorHAnsi"/>
        </w:rPr>
        <w:t>a faixa aproximada de 18/</w:t>
      </w:r>
      <w:r w:rsidRPr="00AE4FB0">
        <w:rPr>
          <w:rFonts w:eastAsiaTheme="minorHAnsi"/>
        </w:rPr>
        <w:t xml:space="preserve"> 20</w:t>
      </w:r>
      <w:r w:rsidR="000975AE" w:rsidRPr="00AE4FB0">
        <w:rPr>
          <w:rFonts w:eastAsiaTheme="minorHAnsi"/>
        </w:rPr>
        <w:t xml:space="preserve"> watts, então temos um consumo semelhante entre as três lâmpadas, mas a luminosidade é bem distinta.</w:t>
      </w:r>
    </w:p>
    <w:p w14:paraId="2DEA2494" w14:textId="223D3360" w:rsidR="000975AE" w:rsidRDefault="000975AE" w:rsidP="00267682">
      <w:pPr>
        <w:tabs>
          <w:tab w:val="left" w:pos="2268"/>
        </w:tabs>
        <w:rPr>
          <w:rFonts w:eastAsiaTheme="minorHAnsi"/>
        </w:rPr>
      </w:pPr>
      <w:r w:rsidRPr="00A34AA3">
        <w:rPr>
          <w:rFonts w:eastAsiaTheme="minorHAnsi"/>
          <w:b/>
          <w:bCs/>
        </w:rPr>
        <w:t>Incandescente –</w:t>
      </w:r>
      <w:r>
        <w:rPr>
          <w:rFonts w:eastAsiaTheme="minorHAnsi"/>
        </w:rPr>
        <w:t xml:space="preserve"> </w:t>
      </w:r>
      <w:r>
        <w:rPr>
          <w:rFonts w:eastAsiaTheme="minorHAnsi"/>
        </w:rPr>
        <w:tab/>
        <w:t>80 lúmens</w:t>
      </w:r>
    </w:p>
    <w:p w14:paraId="0A89FD56" w14:textId="2DD3311F" w:rsidR="000975AE" w:rsidRDefault="000975AE" w:rsidP="00267682">
      <w:pPr>
        <w:tabs>
          <w:tab w:val="left" w:pos="2268"/>
        </w:tabs>
        <w:rPr>
          <w:rFonts w:eastAsiaTheme="minorHAnsi"/>
        </w:rPr>
      </w:pPr>
      <w:r w:rsidRPr="00A34AA3">
        <w:rPr>
          <w:rFonts w:eastAsiaTheme="minorHAnsi"/>
          <w:b/>
          <w:bCs/>
        </w:rPr>
        <w:t>Fluorescente –</w:t>
      </w:r>
      <w:r>
        <w:rPr>
          <w:rFonts w:eastAsiaTheme="minorHAnsi"/>
        </w:rPr>
        <w:t xml:space="preserve"> </w:t>
      </w:r>
      <w:r>
        <w:rPr>
          <w:rFonts w:eastAsiaTheme="minorHAnsi"/>
        </w:rPr>
        <w:tab/>
        <w:t>1100 lúmens</w:t>
      </w:r>
    </w:p>
    <w:p w14:paraId="6AC88F3A" w14:textId="5BBD17EA" w:rsidR="000975AE" w:rsidRDefault="000975AE" w:rsidP="00267682">
      <w:pPr>
        <w:tabs>
          <w:tab w:val="left" w:pos="2268"/>
        </w:tabs>
        <w:rPr>
          <w:rFonts w:eastAsiaTheme="minorHAnsi"/>
        </w:rPr>
      </w:pPr>
      <w:r w:rsidRPr="00A34AA3">
        <w:rPr>
          <w:rFonts w:eastAsiaTheme="minorHAnsi"/>
          <w:b/>
          <w:bCs/>
        </w:rPr>
        <w:t>LED –</w:t>
      </w:r>
      <w:r>
        <w:rPr>
          <w:rFonts w:eastAsiaTheme="minorHAnsi"/>
        </w:rPr>
        <w:t xml:space="preserve"> </w:t>
      </w:r>
      <w:r>
        <w:rPr>
          <w:rFonts w:eastAsiaTheme="minorHAnsi"/>
        </w:rPr>
        <w:tab/>
        <w:t>1800 lúmens</w:t>
      </w:r>
    </w:p>
    <w:p w14:paraId="004B5B48" w14:textId="01530E31" w:rsidR="000975AE" w:rsidRDefault="000975AE" w:rsidP="00267682">
      <w:pPr>
        <w:tabs>
          <w:tab w:val="left" w:pos="2268"/>
        </w:tabs>
        <w:rPr>
          <w:rFonts w:eastAsiaTheme="minorHAnsi"/>
        </w:rPr>
      </w:pPr>
      <w:r w:rsidRPr="000975AE">
        <w:rPr>
          <w:rFonts w:eastAsiaTheme="minorHAnsi"/>
        </w:rPr>
        <w:t>Essas</w:t>
      </w:r>
      <w:r>
        <w:rPr>
          <w:rFonts w:eastAsiaTheme="minorHAnsi"/>
        </w:rPr>
        <w:t xml:space="preserve"> comparações podem ser feitas com qualquer eletrodoméstico, portanto quando for comprar um equipamento novo, preste atenção nesses valores, compare com os que você já tem para não ter uma surpresa na conta de energia.</w:t>
      </w:r>
    </w:p>
    <w:p w14:paraId="3FBCA6E4" w14:textId="6A5426F8" w:rsidR="000975AE" w:rsidRDefault="00F97B6A" w:rsidP="00267682">
      <w:pPr>
        <w:tabs>
          <w:tab w:val="left" w:pos="2268"/>
        </w:tabs>
        <w:rPr>
          <w:rFonts w:eastAsiaTheme="minorHAnsi"/>
        </w:rPr>
      </w:pPr>
      <w:r>
        <w:rPr>
          <w:noProof/>
        </w:rPr>
        <mc:AlternateContent>
          <mc:Choice Requires="wps">
            <w:drawing>
              <wp:anchor distT="0" distB="0" distL="114300" distR="114300" simplePos="0" relativeHeight="251659264" behindDoc="0" locked="0" layoutInCell="1" allowOverlap="1" wp14:anchorId="41766111" wp14:editId="42D3E00B">
                <wp:simplePos x="0" y="0"/>
                <wp:positionH relativeFrom="margin">
                  <wp:posOffset>49225</wp:posOffset>
                </wp:positionH>
                <wp:positionV relativeFrom="paragraph">
                  <wp:posOffset>8992</wp:posOffset>
                </wp:positionV>
                <wp:extent cx="6773850" cy="548564"/>
                <wp:effectExtent l="0" t="0" r="27305" b="23495"/>
                <wp:wrapNone/>
                <wp:docPr id="6" name="Retângulo: Biselado 6"/>
                <wp:cNvGraphicFramePr/>
                <a:graphic xmlns:a="http://schemas.openxmlformats.org/drawingml/2006/main">
                  <a:graphicData uri="http://schemas.microsoft.com/office/word/2010/wordprocessingShape">
                    <wps:wsp>
                      <wps:cNvSpPr/>
                      <wps:spPr>
                        <a:xfrm>
                          <a:off x="0" y="0"/>
                          <a:ext cx="6773850" cy="548564"/>
                        </a:xfrm>
                        <a:prstGeom prst="bevel">
                          <a:avLst/>
                        </a:prstGeom>
                      </wps:spPr>
                      <wps:style>
                        <a:lnRef idx="2">
                          <a:schemeClr val="accent6"/>
                        </a:lnRef>
                        <a:fillRef idx="1">
                          <a:schemeClr val="lt1"/>
                        </a:fillRef>
                        <a:effectRef idx="0">
                          <a:schemeClr val="accent6"/>
                        </a:effectRef>
                        <a:fontRef idx="minor">
                          <a:schemeClr val="dk1"/>
                        </a:fontRef>
                      </wps:style>
                      <wps:txbx>
                        <w:txbxContent>
                          <w:p w14:paraId="4E1F46BE" w14:textId="5402230E" w:rsidR="00480771" w:rsidRPr="00F97B6A" w:rsidRDefault="00480771" w:rsidP="00AF31EC">
                            <w:pPr>
                              <w:ind w:left="0" w:firstLine="0"/>
                              <w:jc w:val="center"/>
                              <w:rPr>
                                <w:b/>
                                <w:bCs/>
                                <w:color w:val="000000" w:themeColor="text1"/>
                                <w:sz w:val="22"/>
                                <w:szCs w:val="22"/>
                              </w:rPr>
                            </w:pPr>
                            <w:r w:rsidRPr="00F97B6A">
                              <w:rPr>
                                <w:b/>
                                <w:bCs/>
                                <w:color w:val="000000" w:themeColor="text1"/>
                                <w:sz w:val="22"/>
                                <w:szCs w:val="22"/>
                              </w:rPr>
                              <w:t>Quer saber mais sobre eficiência energética? Se possível, assista ao vídeo https://youtu.be/DoiKiVwaG_o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6611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tângulo: Biselado 6" o:spid="_x0000_s1026" type="#_x0000_t84" style="position:absolute;left:0;text-align:left;margin-left:3.9pt;margin-top:.7pt;width:533.35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" fillcolor="white [3201]" strokecolor="#70ad47 [3209]" strokeweight="1pt">
                <v:textbox>
                  <w:txbxContent>
                    <w:p w14:paraId="4E1F46BE" w14:textId="5402230E" w:rsidR="00480771" w:rsidRPr="00F97B6A" w:rsidRDefault="00480771" w:rsidP="00AF31EC">
                      <w:pPr>
                        <w:ind w:left="0" w:firstLine="0"/>
                        <w:jc w:val="center"/>
                        <w:rPr>
                          <w:b/>
                          <w:bCs/>
                          <w:color w:val="000000" w:themeColor="text1"/>
                          <w:sz w:val="22"/>
                          <w:szCs w:val="22"/>
                        </w:rPr>
                      </w:pPr>
                      <w:r w:rsidRPr="00F97B6A">
                        <w:rPr>
                          <w:b/>
                          <w:bCs/>
                          <w:color w:val="000000" w:themeColor="text1"/>
                          <w:sz w:val="22"/>
                          <w:szCs w:val="22"/>
                        </w:rPr>
                        <w:t>Quer saber mais sobre eficiência energética? Se possível, assista ao vídeo https://youtu.be/DoiKiVwaG_o</w:t>
                      </w:r>
                    </w:p>
                  </w:txbxContent>
                </v:textbox>
                <w10:wrap anchorx="margin"/>
              </v:shape>
            </w:pict>
          </mc:Fallback>
        </mc:AlternateContent>
      </w:r>
    </w:p>
    <w:p w14:paraId="0D5C0269" w14:textId="312AD307" w:rsidR="00AF31EC" w:rsidRDefault="00AF31EC" w:rsidP="00267682">
      <w:pPr>
        <w:tabs>
          <w:tab w:val="left" w:pos="2268"/>
        </w:tabs>
        <w:rPr>
          <w:rFonts w:eastAsiaTheme="minorHAnsi"/>
        </w:rPr>
      </w:pPr>
    </w:p>
    <w:p w14:paraId="48A4F98C" w14:textId="77777777" w:rsidR="00F97B6A" w:rsidRDefault="00F97B6A" w:rsidP="00267682">
      <w:pPr>
        <w:tabs>
          <w:tab w:val="left" w:pos="2268"/>
        </w:tabs>
        <w:rPr>
          <w:rFonts w:eastAsiaTheme="minorHAnsi"/>
          <w:b/>
          <w:bCs/>
        </w:rPr>
      </w:pPr>
    </w:p>
    <w:p w14:paraId="1F713376" w14:textId="52F2D367" w:rsidR="000975AE" w:rsidRDefault="000975AE" w:rsidP="00267682">
      <w:pPr>
        <w:tabs>
          <w:tab w:val="left" w:pos="2268"/>
        </w:tabs>
        <w:rPr>
          <w:rFonts w:eastAsiaTheme="minorHAnsi"/>
          <w:b/>
          <w:bCs/>
        </w:rPr>
      </w:pPr>
      <w:r w:rsidRPr="000975AE">
        <w:rPr>
          <w:rFonts w:eastAsiaTheme="minorHAnsi"/>
          <w:b/>
          <w:bCs/>
        </w:rPr>
        <w:t>Responda as atividades em seu caderno</w:t>
      </w:r>
    </w:p>
    <w:p w14:paraId="1BCC782E" w14:textId="34A04C69" w:rsidR="000975AE" w:rsidRDefault="000975AE" w:rsidP="00F97B6A">
      <w:pPr>
        <w:pStyle w:val="Itens"/>
        <w:tabs>
          <w:tab w:val="clear" w:pos="567"/>
        </w:tabs>
        <w:ind w:left="142" w:firstLine="0"/>
        <w:rPr>
          <w:rFonts w:eastAsiaTheme="minorHAnsi"/>
        </w:rPr>
      </w:pPr>
      <w:r>
        <w:rPr>
          <w:rFonts w:eastAsiaTheme="minorHAnsi"/>
        </w:rPr>
        <w:t>A tabela a seguir mostra alguns eletrodomésticos presentes na casa de uma família de quatro pessoas, apresentando o tempo de uso diário, a quantidade e a potência de cada equipamento. Supondo que a companhia de distribuição de energia elétrica cobre R$0,92 por kWh consumido, calcule o custo mensal de todos esses equipamentos.</w:t>
      </w:r>
    </w:p>
    <w:tbl>
      <w:tblPr>
        <w:tblW w:w="6080" w:type="dxa"/>
        <w:jc w:val="center"/>
        <w:tblCellMar>
          <w:left w:w="70" w:type="dxa"/>
          <w:right w:w="70" w:type="dxa"/>
        </w:tblCellMar>
        <w:tblLook w:val="04A0" w:firstRow="1" w:lastRow="0" w:firstColumn="1" w:lastColumn="0" w:noHBand="0" w:noVBand="1"/>
      </w:tblPr>
      <w:tblGrid>
        <w:gridCol w:w="2380"/>
        <w:gridCol w:w="1253"/>
        <w:gridCol w:w="960"/>
        <w:gridCol w:w="1540"/>
      </w:tblGrid>
      <w:tr w:rsidR="000975AE" w:rsidRPr="00F97B6A" w14:paraId="40F85D1F" w14:textId="77777777" w:rsidTr="00D25A7A">
        <w:trPr>
          <w:trHeight w:val="501"/>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012DE" w14:textId="77777777" w:rsidR="000975AE" w:rsidRPr="00F97B6A" w:rsidRDefault="000975AE" w:rsidP="00267682">
            <w:pPr>
              <w:spacing w:before="0" w:after="0"/>
              <w:ind w:left="0" w:right="0" w:firstLine="0"/>
              <w:jc w:val="center"/>
              <w:rPr>
                <w:b/>
                <w:bCs/>
                <w:color w:val="000000"/>
                <w:sz w:val="22"/>
                <w:szCs w:val="22"/>
              </w:rPr>
            </w:pPr>
            <w:r w:rsidRPr="00F97B6A">
              <w:rPr>
                <w:b/>
                <w:bCs/>
                <w:color w:val="000000"/>
                <w:sz w:val="22"/>
                <w:szCs w:val="22"/>
              </w:rPr>
              <w:t>Eletrodoméstico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4D0AE09" w14:textId="77777777" w:rsidR="000975AE" w:rsidRPr="00F97B6A" w:rsidRDefault="000975AE" w:rsidP="00267682">
            <w:pPr>
              <w:spacing w:before="0" w:after="0"/>
              <w:ind w:left="0" w:right="0" w:firstLine="0"/>
              <w:jc w:val="center"/>
              <w:rPr>
                <w:b/>
                <w:bCs/>
                <w:color w:val="000000"/>
                <w:sz w:val="22"/>
                <w:szCs w:val="22"/>
              </w:rPr>
            </w:pPr>
            <w:r w:rsidRPr="00F97B6A">
              <w:rPr>
                <w:b/>
                <w:bCs/>
                <w:color w:val="000000"/>
                <w:sz w:val="22"/>
                <w:szCs w:val="22"/>
              </w:rPr>
              <w:t>Quantidade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4B14B82" w14:textId="77777777" w:rsidR="000975AE" w:rsidRPr="00F97B6A" w:rsidRDefault="000975AE" w:rsidP="00267682">
            <w:pPr>
              <w:spacing w:before="0" w:after="0"/>
              <w:ind w:left="0" w:right="0" w:firstLine="0"/>
              <w:jc w:val="center"/>
              <w:rPr>
                <w:b/>
                <w:bCs/>
                <w:color w:val="000000"/>
                <w:sz w:val="22"/>
                <w:szCs w:val="22"/>
              </w:rPr>
            </w:pPr>
            <w:r w:rsidRPr="00F97B6A">
              <w:rPr>
                <w:b/>
                <w:bCs/>
                <w:color w:val="000000"/>
                <w:sz w:val="22"/>
                <w:szCs w:val="22"/>
              </w:rPr>
              <w:t>Potência</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0AABBED" w14:textId="77777777" w:rsidR="000975AE" w:rsidRPr="00F97B6A" w:rsidRDefault="000975AE" w:rsidP="00267682">
            <w:pPr>
              <w:spacing w:before="0" w:after="0"/>
              <w:ind w:left="0" w:right="0" w:firstLine="0"/>
              <w:jc w:val="center"/>
              <w:rPr>
                <w:b/>
                <w:bCs/>
                <w:color w:val="000000"/>
                <w:sz w:val="22"/>
                <w:szCs w:val="22"/>
              </w:rPr>
            </w:pPr>
            <w:r w:rsidRPr="00F97B6A">
              <w:rPr>
                <w:b/>
                <w:bCs/>
                <w:color w:val="000000"/>
                <w:sz w:val="22"/>
                <w:szCs w:val="22"/>
              </w:rPr>
              <w:t>Tempo diário de uso</w:t>
            </w:r>
          </w:p>
        </w:tc>
      </w:tr>
      <w:tr w:rsidR="000975AE" w:rsidRPr="00F97B6A" w14:paraId="2D23E2FC" w14:textId="77777777" w:rsidTr="000975AE">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131948EE" w14:textId="77777777" w:rsidR="000975AE" w:rsidRPr="00F97B6A" w:rsidRDefault="000975AE" w:rsidP="00267682">
            <w:pPr>
              <w:spacing w:before="0" w:after="0"/>
              <w:ind w:left="0" w:right="0" w:firstLine="0"/>
              <w:jc w:val="left"/>
              <w:rPr>
                <w:color w:val="000000"/>
                <w:sz w:val="22"/>
                <w:szCs w:val="22"/>
              </w:rPr>
            </w:pPr>
            <w:r w:rsidRPr="00F97B6A">
              <w:rPr>
                <w:color w:val="000000"/>
                <w:sz w:val="22"/>
                <w:szCs w:val="22"/>
              </w:rPr>
              <w:t>Chuveiro</w:t>
            </w:r>
          </w:p>
        </w:tc>
        <w:tc>
          <w:tcPr>
            <w:tcW w:w="1200" w:type="dxa"/>
            <w:tcBorders>
              <w:top w:val="nil"/>
              <w:left w:val="nil"/>
              <w:bottom w:val="single" w:sz="4" w:space="0" w:color="auto"/>
              <w:right w:val="single" w:sz="4" w:space="0" w:color="auto"/>
            </w:tcBorders>
            <w:shd w:val="clear" w:color="auto" w:fill="auto"/>
            <w:noWrap/>
            <w:vAlign w:val="bottom"/>
            <w:hideMark/>
          </w:tcPr>
          <w:p w14:paraId="4C0F7DB2" w14:textId="77777777" w:rsidR="000975AE" w:rsidRPr="00F97B6A" w:rsidRDefault="000975AE" w:rsidP="00267682">
            <w:pPr>
              <w:spacing w:before="0" w:after="0"/>
              <w:ind w:left="0" w:right="0" w:firstLine="0"/>
              <w:jc w:val="right"/>
              <w:rPr>
                <w:color w:val="000000"/>
                <w:sz w:val="22"/>
                <w:szCs w:val="22"/>
              </w:rPr>
            </w:pPr>
            <w:r w:rsidRPr="00F97B6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0955E817" w14:textId="77777777" w:rsidR="000975AE" w:rsidRPr="00F97B6A" w:rsidRDefault="000975AE" w:rsidP="00267682">
            <w:pPr>
              <w:spacing w:before="0" w:after="0"/>
              <w:ind w:left="0" w:right="0" w:firstLine="0"/>
              <w:jc w:val="right"/>
              <w:rPr>
                <w:color w:val="000000"/>
                <w:sz w:val="22"/>
                <w:szCs w:val="22"/>
              </w:rPr>
            </w:pPr>
            <w:r w:rsidRPr="00F97B6A">
              <w:rPr>
                <w:color w:val="000000"/>
                <w:sz w:val="22"/>
                <w:szCs w:val="22"/>
              </w:rPr>
              <w:t>4400</w:t>
            </w:r>
          </w:p>
        </w:tc>
        <w:tc>
          <w:tcPr>
            <w:tcW w:w="1540" w:type="dxa"/>
            <w:tcBorders>
              <w:top w:val="nil"/>
              <w:left w:val="nil"/>
              <w:bottom w:val="single" w:sz="4" w:space="0" w:color="auto"/>
              <w:right w:val="single" w:sz="4" w:space="0" w:color="auto"/>
            </w:tcBorders>
            <w:shd w:val="clear" w:color="auto" w:fill="auto"/>
            <w:noWrap/>
            <w:vAlign w:val="bottom"/>
            <w:hideMark/>
          </w:tcPr>
          <w:p w14:paraId="3FB56657" w14:textId="77777777" w:rsidR="000975AE" w:rsidRPr="00F97B6A" w:rsidRDefault="000975AE" w:rsidP="00267682">
            <w:pPr>
              <w:spacing w:before="0" w:after="0"/>
              <w:ind w:left="0" w:right="0" w:firstLine="0"/>
              <w:jc w:val="left"/>
              <w:rPr>
                <w:color w:val="000000"/>
                <w:sz w:val="22"/>
                <w:szCs w:val="22"/>
              </w:rPr>
            </w:pPr>
            <w:r w:rsidRPr="00F97B6A">
              <w:rPr>
                <w:color w:val="000000"/>
                <w:sz w:val="22"/>
                <w:szCs w:val="22"/>
              </w:rPr>
              <w:t>40 minutos</w:t>
            </w:r>
          </w:p>
        </w:tc>
      </w:tr>
      <w:tr w:rsidR="000975AE" w:rsidRPr="00F97B6A" w14:paraId="0555C29B" w14:textId="77777777" w:rsidTr="000975AE">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54C7AD0B" w14:textId="77777777" w:rsidR="000975AE" w:rsidRPr="00F97B6A" w:rsidRDefault="000975AE" w:rsidP="00267682">
            <w:pPr>
              <w:spacing w:before="0" w:after="0"/>
              <w:ind w:left="0" w:right="0" w:firstLine="0"/>
              <w:jc w:val="left"/>
              <w:rPr>
                <w:color w:val="000000"/>
                <w:sz w:val="22"/>
                <w:szCs w:val="22"/>
              </w:rPr>
            </w:pPr>
            <w:r w:rsidRPr="00F97B6A">
              <w:rPr>
                <w:color w:val="000000"/>
                <w:sz w:val="22"/>
                <w:szCs w:val="22"/>
              </w:rPr>
              <w:t>Ferro Elétrico</w:t>
            </w:r>
          </w:p>
        </w:tc>
        <w:tc>
          <w:tcPr>
            <w:tcW w:w="1200" w:type="dxa"/>
            <w:tcBorders>
              <w:top w:val="nil"/>
              <w:left w:val="nil"/>
              <w:bottom w:val="single" w:sz="4" w:space="0" w:color="auto"/>
              <w:right w:val="single" w:sz="4" w:space="0" w:color="auto"/>
            </w:tcBorders>
            <w:shd w:val="clear" w:color="auto" w:fill="auto"/>
            <w:noWrap/>
            <w:vAlign w:val="bottom"/>
            <w:hideMark/>
          </w:tcPr>
          <w:p w14:paraId="0B46747D" w14:textId="77777777" w:rsidR="000975AE" w:rsidRPr="00F97B6A" w:rsidRDefault="000975AE" w:rsidP="00267682">
            <w:pPr>
              <w:spacing w:before="0" w:after="0"/>
              <w:ind w:left="0" w:right="0" w:firstLine="0"/>
              <w:jc w:val="right"/>
              <w:rPr>
                <w:color w:val="000000"/>
                <w:sz w:val="22"/>
                <w:szCs w:val="22"/>
              </w:rPr>
            </w:pPr>
            <w:r w:rsidRPr="00F97B6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28EF8BB2" w14:textId="77777777" w:rsidR="000975AE" w:rsidRPr="00F97B6A" w:rsidRDefault="000975AE" w:rsidP="00267682">
            <w:pPr>
              <w:spacing w:before="0" w:after="0"/>
              <w:ind w:left="0" w:right="0" w:firstLine="0"/>
              <w:jc w:val="right"/>
              <w:rPr>
                <w:color w:val="000000"/>
                <w:sz w:val="22"/>
                <w:szCs w:val="22"/>
              </w:rPr>
            </w:pPr>
            <w:r w:rsidRPr="00F97B6A">
              <w:rPr>
                <w:color w:val="000000"/>
                <w:sz w:val="22"/>
                <w:szCs w:val="22"/>
              </w:rPr>
              <w:t>1000</w:t>
            </w:r>
          </w:p>
        </w:tc>
        <w:tc>
          <w:tcPr>
            <w:tcW w:w="1540" w:type="dxa"/>
            <w:tcBorders>
              <w:top w:val="nil"/>
              <w:left w:val="nil"/>
              <w:bottom w:val="single" w:sz="4" w:space="0" w:color="auto"/>
              <w:right w:val="single" w:sz="4" w:space="0" w:color="auto"/>
            </w:tcBorders>
            <w:shd w:val="clear" w:color="auto" w:fill="auto"/>
            <w:noWrap/>
            <w:vAlign w:val="bottom"/>
            <w:hideMark/>
          </w:tcPr>
          <w:p w14:paraId="08CEEC8E" w14:textId="77777777" w:rsidR="000975AE" w:rsidRPr="00F97B6A" w:rsidRDefault="000975AE" w:rsidP="00267682">
            <w:pPr>
              <w:spacing w:before="0" w:after="0"/>
              <w:ind w:left="0" w:right="0" w:firstLine="0"/>
              <w:jc w:val="left"/>
              <w:rPr>
                <w:color w:val="000000"/>
                <w:sz w:val="22"/>
                <w:szCs w:val="22"/>
              </w:rPr>
            </w:pPr>
            <w:r w:rsidRPr="00F97B6A">
              <w:rPr>
                <w:color w:val="000000"/>
                <w:sz w:val="22"/>
                <w:szCs w:val="22"/>
              </w:rPr>
              <w:t>15 minutos</w:t>
            </w:r>
          </w:p>
        </w:tc>
      </w:tr>
      <w:tr w:rsidR="000975AE" w:rsidRPr="00F97B6A" w14:paraId="4A8A6E69" w14:textId="77777777" w:rsidTr="000975AE">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6175E91" w14:textId="77777777" w:rsidR="000975AE" w:rsidRPr="00F97B6A" w:rsidRDefault="000975AE" w:rsidP="00267682">
            <w:pPr>
              <w:spacing w:before="0" w:after="0"/>
              <w:ind w:left="0" w:right="0" w:firstLine="0"/>
              <w:jc w:val="left"/>
              <w:rPr>
                <w:color w:val="000000"/>
                <w:sz w:val="22"/>
                <w:szCs w:val="22"/>
              </w:rPr>
            </w:pPr>
            <w:r w:rsidRPr="00F97B6A">
              <w:rPr>
                <w:color w:val="000000"/>
                <w:sz w:val="22"/>
                <w:szCs w:val="22"/>
              </w:rPr>
              <w:t>Geladeira</w:t>
            </w:r>
          </w:p>
        </w:tc>
        <w:tc>
          <w:tcPr>
            <w:tcW w:w="1200" w:type="dxa"/>
            <w:tcBorders>
              <w:top w:val="nil"/>
              <w:left w:val="nil"/>
              <w:bottom w:val="single" w:sz="4" w:space="0" w:color="auto"/>
              <w:right w:val="single" w:sz="4" w:space="0" w:color="auto"/>
            </w:tcBorders>
            <w:shd w:val="clear" w:color="auto" w:fill="auto"/>
            <w:noWrap/>
            <w:vAlign w:val="bottom"/>
            <w:hideMark/>
          </w:tcPr>
          <w:p w14:paraId="0993CB9A" w14:textId="77777777" w:rsidR="000975AE" w:rsidRPr="00F97B6A" w:rsidRDefault="000975AE" w:rsidP="00267682">
            <w:pPr>
              <w:spacing w:before="0" w:after="0"/>
              <w:ind w:left="0" w:right="0" w:firstLine="0"/>
              <w:jc w:val="right"/>
              <w:rPr>
                <w:color w:val="000000"/>
                <w:sz w:val="22"/>
                <w:szCs w:val="22"/>
              </w:rPr>
            </w:pPr>
            <w:r w:rsidRPr="00F97B6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05F68E24" w14:textId="12792518" w:rsidR="000975AE" w:rsidRPr="00F97B6A" w:rsidRDefault="00C502F7" w:rsidP="00267682">
            <w:pPr>
              <w:spacing w:before="0" w:after="0"/>
              <w:ind w:left="0" w:right="0" w:firstLine="0"/>
              <w:jc w:val="right"/>
              <w:rPr>
                <w:color w:val="000000"/>
                <w:sz w:val="22"/>
                <w:szCs w:val="22"/>
              </w:rPr>
            </w:pPr>
            <w:r w:rsidRPr="00F97B6A">
              <w:rPr>
                <w:color w:val="000000"/>
                <w:sz w:val="22"/>
                <w:szCs w:val="22"/>
              </w:rPr>
              <w:t>42</w:t>
            </w:r>
          </w:p>
        </w:tc>
        <w:tc>
          <w:tcPr>
            <w:tcW w:w="1540" w:type="dxa"/>
            <w:tcBorders>
              <w:top w:val="nil"/>
              <w:left w:val="nil"/>
              <w:bottom w:val="single" w:sz="4" w:space="0" w:color="auto"/>
              <w:right w:val="single" w:sz="4" w:space="0" w:color="auto"/>
            </w:tcBorders>
            <w:shd w:val="clear" w:color="auto" w:fill="auto"/>
            <w:noWrap/>
            <w:vAlign w:val="bottom"/>
            <w:hideMark/>
          </w:tcPr>
          <w:p w14:paraId="5EB7C196" w14:textId="5E312D31" w:rsidR="000975AE" w:rsidRPr="00F97B6A" w:rsidRDefault="00C502F7" w:rsidP="00267682">
            <w:pPr>
              <w:spacing w:before="0" w:after="0"/>
              <w:ind w:left="0" w:right="0" w:firstLine="0"/>
              <w:jc w:val="left"/>
              <w:rPr>
                <w:color w:val="000000"/>
                <w:sz w:val="22"/>
                <w:szCs w:val="22"/>
              </w:rPr>
            </w:pPr>
            <w:r w:rsidRPr="00F97B6A">
              <w:rPr>
                <w:color w:val="000000"/>
                <w:sz w:val="22"/>
                <w:szCs w:val="22"/>
              </w:rPr>
              <w:t>1</w:t>
            </w:r>
            <w:r w:rsidR="000975AE" w:rsidRPr="00F97B6A">
              <w:rPr>
                <w:color w:val="000000"/>
                <w:sz w:val="22"/>
                <w:szCs w:val="22"/>
              </w:rPr>
              <w:t>2 horas</w:t>
            </w:r>
          </w:p>
        </w:tc>
      </w:tr>
      <w:tr w:rsidR="000975AE" w:rsidRPr="00F97B6A" w14:paraId="1FF5FB38" w14:textId="77777777" w:rsidTr="000975AE">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3BBA8098" w14:textId="77777777" w:rsidR="000975AE" w:rsidRPr="00F97B6A" w:rsidRDefault="000975AE" w:rsidP="00267682">
            <w:pPr>
              <w:spacing w:before="0" w:after="0"/>
              <w:ind w:left="0" w:right="0" w:firstLine="0"/>
              <w:jc w:val="left"/>
              <w:rPr>
                <w:color w:val="000000"/>
                <w:sz w:val="22"/>
                <w:szCs w:val="22"/>
              </w:rPr>
            </w:pPr>
            <w:r w:rsidRPr="00F97B6A">
              <w:rPr>
                <w:color w:val="000000"/>
                <w:sz w:val="22"/>
                <w:szCs w:val="22"/>
              </w:rPr>
              <w:t>Lâmpada Incandescente</w:t>
            </w:r>
          </w:p>
        </w:tc>
        <w:tc>
          <w:tcPr>
            <w:tcW w:w="1200" w:type="dxa"/>
            <w:tcBorders>
              <w:top w:val="nil"/>
              <w:left w:val="nil"/>
              <w:bottom w:val="single" w:sz="4" w:space="0" w:color="auto"/>
              <w:right w:val="single" w:sz="4" w:space="0" w:color="auto"/>
            </w:tcBorders>
            <w:shd w:val="clear" w:color="auto" w:fill="auto"/>
            <w:noWrap/>
            <w:vAlign w:val="bottom"/>
            <w:hideMark/>
          </w:tcPr>
          <w:p w14:paraId="7CE427DF" w14:textId="77777777" w:rsidR="000975AE" w:rsidRPr="00F97B6A" w:rsidRDefault="000975AE" w:rsidP="00267682">
            <w:pPr>
              <w:spacing w:before="0" w:after="0"/>
              <w:ind w:left="0" w:right="0" w:firstLine="0"/>
              <w:jc w:val="right"/>
              <w:rPr>
                <w:color w:val="000000"/>
                <w:sz w:val="22"/>
                <w:szCs w:val="22"/>
              </w:rPr>
            </w:pPr>
            <w:r w:rsidRPr="00F97B6A">
              <w:rPr>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14:paraId="57DAA25A" w14:textId="77777777" w:rsidR="000975AE" w:rsidRPr="00F97B6A" w:rsidRDefault="000975AE" w:rsidP="00267682">
            <w:pPr>
              <w:spacing w:before="0" w:after="0"/>
              <w:ind w:left="0" w:right="0" w:firstLine="0"/>
              <w:jc w:val="right"/>
              <w:rPr>
                <w:color w:val="000000"/>
                <w:sz w:val="22"/>
                <w:szCs w:val="22"/>
              </w:rPr>
            </w:pPr>
            <w:r w:rsidRPr="00F97B6A">
              <w:rPr>
                <w:color w:val="000000"/>
                <w:sz w:val="22"/>
                <w:szCs w:val="22"/>
              </w:rPr>
              <w:t>60</w:t>
            </w:r>
          </w:p>
        </w:tc>
        <w:tc>
          <w:tcPr>
            <w:tcW w:w="1540" w:type="dxa"/>
            <w:tcBorders>
              <w:top w:val="nil"/>
              <w:left w:val="nil"/>
              <w:bottom w:val="single" w:sz="4" w:space="0" w:color="auto"/>
              <w:right w:val="single" w:sz="4" w:space="0" w:color="auto"/>
            </w:tcBorders>
            <w:shd w:val="clear" w:color="auto" w:fill="auto"/>
            <w:noWrap/>
            <w:vAlign w:val="bottom"/>
            <w:hideMark/>
          </w:tcPr>
          <w:p w14:paraId="799338C6" w14:textId="77777777" w:rsidR="000975AE" w:rsidRPr="00F97B6A" w:rsidRDefault="000975AE" w:rsidP="00267682">
            <w:pPr>
              <w:spacing w:before="0" w:after="0"/>
              <w:ind w:left="0" w:right="0" w:firstLine="0"/>
              <w:jc w:val="left"/>
              <w:rPr>
                <w:color w:val="000000"/>
                <w:sz w:val="22"/>
                <w:szCs w:val="22"/>
              </w:rPr>
            </w:pPr>
            <w:r w:rsidRPr="00F97B6A">
              <w:rPr>
                <w:color w:val="000000"/>
                <w:sz w:val="22"/>
                <w:szCs w:val="22"/>
              </w:rPr>
              <w:t>8 horas</w:t>
            </w:r>
          </w:p>
        </w:tc>
      </w:tr>
      <w:tr w:rsidR="000975AE" w:rsidRPr="00F97B6A" w14:paraId="68B9A69D" w14:textId="77777777" w:rsidTr="000975AE">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3AB34D6A" w14:textId="77777777" w:rsidR="000975AE" w:rsidRPr="00F97B6A" w:rsidRDefault="000975AE" w:rsidP="00267682">
            <w:pPr>
              <w:spacing w:before="0" w:after="0"/>
              <w:ind w:left="0" w:right="0" w:firstLine="0"/>
              <w:jc w:val="left"/>
              <w:rPr>
                <w:color w:val="000000"/>
                <w:sz w:val="22"/>
                <w:szCs w:val="22"/>
              </w:rPr>
            </w:pPr>
            <w:r w:rsidRPr="00F97B6A">
              <w:rPr>
                <w:color w:val="000000"/>
                <w:sz w:val="22"/>
                <w:szCs w:val="22"/>
              </w:rPr>
              <w:t>Lâmpada Fluorescente</w:t>
            </w:r>
          </w:p>
        </w:tc>
        <w:tc>
          <w:tcPr>
            <w:tcW w:w="1200" w:type="dxa"/>
            <w:tcBorders>
              <w:top w:val="nil"/>
              <w:left w:val="nil"/>
              <w:bottom w:val="single" w:sz="4" w:space="0" w:color="auto"/>
              <w:right w:val="single" w:sz="4" w:space="0" w:color="auto"/>
            </w:tcBorders>
            <w:shd w:val="clear" w:color="auto" w:fill="auto"/>
            <w:noWrap/>
            <w:vAlign w:val="bottom"/>
            <w:hideMark/>
          </w:tcPr>
          <w:p w14:paraId="0BADAC95" w14:textId="77777777" w:rsidR="000975AE" w:rsidRPr="00F97B6A" w:rsidRDefault="000975AE" w:rsidP="00267682">
            <w:pPr>
              <w:spacing w:before="0" w:after="0"/>
              <w:ind w:left="0" w:right="0" w:firstLine="0"/>
              <w:jc w:val="right"/>
              <w:rPr>
                <w:color w:val="000000"/>
                <w:sz w:val="22"/>
                <w:szCs w:val="22"/>
              </w:rPr>
            </w:pPr>
            <w:r w:rsidRPr="00F97B6A">
              <w:rPr>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14:paraId="20C29823" w14:textId="77777777" w:rsidR="000975AE" w:rsidRPr="00F97B6A" w:rsidRDefault="000975AE" w:rsidP="00267682">
            <w:pPr>
              <w:spacing w:before="0" w:after="0"/>
              <w:ind w:left="0" w:right="0" w:firstLine="0"/>
              <w:jc w:val="right"/>
              <w:rPr>
                <w:color w:val="000000"/>
                <w:sz w:val="22"/>
                <w:szCs w:val="22"/>
              </w:rPr>
            </w:pPr>
            <w:r w:rsidRPr="00F97B6A">
              <w:rPr>
                <w:color w:val="000000"/>
                <w:sz w:val="22"/>
                <w:szCs w:val="22"/>
              </w:rPr>
              <w:t>20</w:t>
            </w:r>
          </w:p>
        </w:tc>
        <w:tc>
          <w:tcPr>
            <w:tcW w:w="1540" w:type="dxa"/>
            <w:tcBorders>
              <w:top w:val="nil"/>
              <w:left w:val="nil"/>
              <w:bottom w:val="single" w:sz="4" w:space="0" w:color="auto"/>
              <w:right w:val="single" w:sz="4" w:space="0" w:color="auto"/>
            </w:tcBorders>
            <w:shd w:val="clear" w:color="auto" w:fill="auto"/>
            <w:noWrap/>
            <w:vAlign w:val="bottom"/>
            <w:hideMark/>
          </w:tcPr>
          <w:p w14:paraId="64533F8B" w14:textId="77777777" w:rsidR="000975AE" w:rsidRPr="00F97B6A" w:rsidRDefault="000975AE" w:rsidP="00267682">
            <w:pPr>
              <w:spacing w:before="0" w:after="0"/>
              <w:ind w:left="0" w:right="0" w:firstLine="0"/>
              <w:jc w:val="left"/>
              <w:rPr>
                <w:color w:val="000000"/>
                <w:sz w:val="22"/>
                <w:szCs w:val="22"/>
              </w:rPr>
            </w:pPr>
            <w:r w:rsidRPr="00F97B6A">
              <w:rPr>
                <w:color w:val="000000"/>
                <w:sz w:val="22"/>
                <w:szCs w:val="22"/>
              </w:rPr>
              <w:t>8 horas</w:t>
            </w:r>
          </w:p>
        </w:tc>
      </w:tr>
      <w:tr w:rsidR="000975AE" w:rsidRPr="00F97B6A" w14:paraId="07C8FA0F" w14:textId="77777777" w:rsidTr="000975AE">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3539BD30" w14:textId="77777777" w:rsidR="000975AE" w:rsidRPr="00F97B6A" w:rsidRDefault="000975AE" w:rsidP="00267682">
            <w:pPr>
              <w:spacing w:before="0" w:after="0"/>
              <w:ind w:left="0" w:right="0" w:firstLine="0"/>
              <w:jc w:val="left"/>
              <w:rPr>
                <w:color w:val="000000"/>
                <w:sz w:val="22"/>
                <w:szCs w:val="22"/>
              </w:rPr>
            </w:pPr>
            <w:r w:rsidRPr="00F97B6A">
              <w:rPr>
                <w:color w:val="000000"/>
                <w:sz w:val="22"/>
                <w:szCs w:val="22"/>
              </w:rPr>
              <w:t>Lâmpada LED</w:t>
            </w:r>
          </w:p>
        </w:tc>
        <w:tc>
          <w:tcPr>
            <w:tcW w:w="1200" w:type="dxa"/>
            <w:tcBorders>
              <w:top w:val="nil"/>
              <w:left w:val="nil"/>
              <w:bottom w:val="single" w:sz="4" w:space="0" w:color="auto"/>
              <w:right w:val="single" w:sz="4" w:space="0" w:color="auto"/>
            </w:tcBorders>
            <w:shd w:val="clear" w:color="auto" w:fill="auto"/>
            <w:noWrap/>
            <w:vAlign w:val="bottom"/>
            <w:hideMark/>
          </w:tcPr>
          <w:p w14:paraId="031BA05A" w14:textId="77777777" w:rsidR="000975AE" w:rsidRPr="00F97B6A" w:rsidRDefault="000975AE" w:rsidP="00267682">
            <w:pPr>
              <w:spacing w:before="0" w:after="0"/>
              <w:ind w:left="0" w:right="0" w:firstLine="0"/>
              <w:jc w:val="right"/>
              <w:rPr>
                <w:color w:val="000000"/>
                <w:sz w:val="22"/>
                <w:szCs w:val="22"/>
              </w:rPr>
            </w:pPr>
            <w:r w:rsidRPr="00F97B6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55E33BDD" w14:textId="77777777" w:rsidR="000975AE" w:rsidRPr="00F97B6A" w:rsidRDefault="000975AE" w:rsidP="00267682">
            <w:pPr>
              <w:spacing w:before="0" w:after="0"/>
              <w:ind w:left="0" w:right="0" w:firstLine="0"/>
              <w:jc w:val="right"/>
              <w:rPr>
                <w:color w:val="000000"/>
                <w:sz w:val="22"/>
                <w:szCs w:val="22"/>
              </w:rPr>
            </w:pPr>
            <w:r w:rsidRPr="00F97B6A">
              <w:rPr>
                <w:color w:val="000000"/>
                <w:sz w:val="22"/>
                <w:szCs w:val="22"/>
              </w:rPr>
              <w:t>12</w:t>
            </w:r>
          </w:p>
        </w:tc>
        <w:tc>
          <w:tcPr>
            <w:tcW w:w="1540" w:type="dxa"/>
            <w:tcBorders>
              <w:top w:val="nil"/>
              <w:left w:val="nil"/>
              <w:bottom w:val="single" w:sz="4" w:space="0" w:color="auto"/>
              <w:right w:val="single" w:sz="4" w:space="0" w:color="auto"/>
            </w:tcBorders>
            <w:shd w:val="clear" w:color="auto" w:fill="auto"/>
            <w:noWrap/>
            <w:vAlign w:val="bottom"/>
            <w:hideMark/>
          </w:tcPr>
          <w:p w14:paraId="097C7CB6" w14:textId="77777777" w:rsidR="000975AE" w:rsidRPr="00F97B6A" w:rsidRDefault="000975AE" w:rsidP="00267682">
            <w:pPr>
              <w:spacing w:before="0" w:after="0"/>
              <w:ind w:left="0" w:right="0" w:firstLine="0"/>
              <w:jc w:val="left"/>
              <w:rPr>
                <w:color w:val="000000"/>
                <w:sz w:val="22"/>
                <w:szCs w:val="22"/>
              </w:rPr>
            </w:pPr>
            <w:r w:rsidRPr="00F97B6A">
              <w:rPr>
                <w:color w:val="000000"/>
                <w:sz w:val="22"/>
                <w:szCs w:val="22"/>
              </w:rPr>
              <w:t>8 horas</w:t>
            </w:r>
          </w:p>
        </w:tc>
      </w:tr>
      <w:tr w:rsidR="000975AE" w:rsidRPr="00F97B6A" w14:paraId="0A5D8323" w14:textId="77777777" w:rsidTr="000975AE">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42DBDCF" w14:textId="77777777" w:rsidR="000975AE" w:rsidRPr="00F97B6A" w:rsidRDefault="000975AE" w:rsidP="00267682">
            <w:pPr>
              <w:spacing w:before="0" w:after="0"/>
              <w:ind w:left="0" w:right="0" w:firstLine="0"/>
              <w:jc w:val="left"/>
              <w:rPr>
                <w:color w:val="000000"/>
                <w:sz w:val="22"/>
                <w:szCs w:val="22"/>
              </w:rPr>
            </w:pPr>
            <w:r w:rsidRPr="00F97B6A">
              <w:rPr>
                <w:color w:val="000000"/>
                <w:sz w:val="22"/>
                <w:szCs w:val="22"/>
              </w:rPr>
              <w:t>TV</w:t>
            </w:r>
          </w:p>
        </w:tc>
        <w:tc>
          <w:tcPr>
            <w:tcW w:w="1200" w:type="dxa"/>
            <w:tcBorders>
              <w:top w:val="nil"/>
              <w:left w:val="nil"/>
              <w:bottom w:val="single" w:sz="4" w:space="0" w:color="auto"/>
              <w:right w:val="single" w:sz="4" w:space="0" w:color="auto"/>
            </w:tcBorders>
            <w:shd w:val="clear" w:color="auto" w:fill="auto"/>
            <w:noWrap/>
            <w:vAlign w:val="bottom"/>
            <w:hideMark/>
          </w:tcPr>
          <w:p w14:paraId="29D7760F" w14:textId="77777777" w:rsidR="000975AE" w:rsidRPr="00F97B6A" w:rsidRDefault="000975AE" w:rsidP="00267682">
            <w:pPr>
              <w:spacing w:before="0" w:after="0"/>
              <w:ind w:left="0" w:right="0" w:firstLine="0"/>
              <w:jc w:val="right"/>
              <w:rPr>
                <w:color w:val="000000"/>
                <w:sz w:val="22"/>
                <w:szCs w:val="22"/>
              </w:rPr>
            </w:pPr>
            <w:r w:rsidRPr="00F97B6A">
              <w:rPr>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14:paraId="49D8D858" w14:textId="77777777" w:rsidR="000975AE" w:rsidRPr="00F97B6A" w:rsidRDefault="000975AE" w:rsidP="00267682">
            <w:pPr>
              <w:spacing w:before="0" w:after="0"/>
              <w:ind w:left="0" w:right="0" w:firstLine="0"/>
              <w:jc w:val="right"/>
              <w:rPr>
                <w:color w:val="000000"/>
                <w:sz w:val="22"/>
                <w:szCs w:val="22"/>
              </w:rPr>
            </w:pPr>
            <w:r w:rsidRPr="00F97B6A">
              <w:rPr>
                <w:color w:val="000000"/>
                <w:sz w:val="22"/>
                <w:szCs w:val="22"/>
              </w:rPr>
              <w:t>110</w:t>
            </w:r>
          </w:p>
        </w:tc>
        <w:tc>
          <w:tcPr>
            <w:tcW w:w="1540" w:type="dxa"/>
            <w:tcBorders>
              <w:top w:val="nil"/>
              <w:left w:val="nil"/>
              <w:bottom w:val="single" w:sz="4" w:space="0" w:color="auto"/>
              <w:right w:val="single" w:sz="4" w:space="0" w:color="auto"/>
            </w:tcBorders>
            <w:shd w:val="clear" w:color="auto" w:fill="auto"/>
            <w:noWrap/>
            <w:vAlign w:val="bottom"/>
            <w:hideMark/>
          </w:tcPr>
          <w:p w14:paraId="1EF078F8" w14:textId="77777777" w:rsidR="000975AE" w:rsidRPr="00F97B6A" w:rsidRDefault="000975AE" w:rsidP="00267682">
            <w:pPr>
              <w:spacing w:before="0" w:after="0"/>
              <w:ind w:left="0" w:right="0" w:firstLine="0"/>
              <w:jc w:val="left"/>
              <w:rPr>
                <w:color w:val="000000"/>
                <w:sz w:val="22"/>
                <w:szCs w:val="22"/>
              </w:rPr>
            </w:pPr>
            <w:r w:rsidRPr="00F97B6A">
              <w:rPr>
                <w:color w:val="000000"/>
                <w:sz w:val="22"/>
                <w:szCs w:val="22"/>
              </w:rPr>
              <w:t>6 horas</w:t>
            </w:r>
          </w:p>
        </w:tc>
      </w:tr>
    </w:tbl>
    <w:p w14:paraId="129F5F7C" w14:textId="77777777" w:rsidR="00D25A7A" w:rsidRDefault="00D25A7A" w:rsidP="00F97B6A">
      <w:pPr>
        <w:pStyle w:val="Alternativas"/>
        <w:spacing w:before="0" w:after="0"/>
        <w:rPr>
          <w:rFonts w:eastAsiaTheme="minorHAnsi"/>
        </w:rPr>
        <w:sectPr w:rsidR="00D25A7A" w:rsidSect="00F97B6A">
          <w:pgSz w:w="11906" w:h="16838" w:code="9"/>
          <w:pgMar w:top="709"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titlePg/>
          <w:docGrid w:linePitch="360"/>
        </w:sectPr>
      </w:pPr>
    </w:p>
    <w:p w14:paraId="09160C7F" w14:textId="0114B639" w:rsidR="000975AE" w:rsidRDefault="00C502F7" w:rsidP="00F97B6A">
      <w:pPr>
        <w:pStyle w:val="Alternativas"/>
        <w:spacing w:before="0" w:after="0"/>
        <w:rPr>
          <w:rFonts w:eastAsiaTheme="minorHAnsi"/>
        </w:rPr>
      </w:pPr>
      <w:r w:rsidRPr="00C502F7">
        <w:rPr>
          <w:rFonts w:eastAsiaTheme="minorHAnsi"/>
        </w:rPr>
        <w:t>R$ 280,60</w:t>
      </w:r>
    </w:p>
    <w:p w14:paraId="704C2CCB" w14:textId="469E3E74" w:rsidR="00C502F7" w:rsidRDefault="00C502F7" w:rsidP="00F97B6A">
      <w:pPr>
        <w:pStyle w:val="Alternativas"/>
        <w:spacing w:before="0" w:after="0"/>
        <w:rPr>
          <w:rFonts w:eastAsiaTheme="minorHAnsi"/>
        </w:rPr>
      </w:pPr>
      <w:r w:rsidRPr="00C502F7">
        <w:rPr>
          <w:rFonts w:eastAsiaTheme="minorHAnsi"/>
        </w:rPr>
        <w:t>R$ 176,18</w:t>
      </w:r>
    </w:p>
    <w:p w14:paraId="3FCEC73A" w14:textId="6E54F681" w:rsidR="00C502F7" w:rsidRDefault="00C502F7" w:rsidP="00F97B6A">
      <w:pPr>
        <w:pStyle w:val="Alternativas"/>
        <w:spacing w:before="0" w:after="0"/>
        <w:rPr>
          <w:rFonts w:eastAsiaTheme="minorHAnsi"/>
        </w:rPr>
      </w:pPr>
      <w:r w:rsidRPr="00C502F7">
        <w:rPr>
          <w:rFonts w:eastAsiaTheme="minorHAnsi"/>
        </w:rPr>
        <w:t>R$ 140,30</w:t>
      </w:r>
    </w:p>
    <w:p w14:paraId="4C81B28A" w14:textId="623B58E9" w:rsidR="00C502F7" w:rsidRDefault="00C502F7" w:rsidP="00F97B6A">
      <w:pPr>
        <w:pStyle w:val="Alternativas"/>
        <w:spacing w:before="0" w:after="0"/>
        <w:rPr>
          <w:rFonts w:eastAsiaTheme="minorHAnsi"/>
        </w:rPr>
      </w:pPr>
      <w:r w:rsidRPr="00C502F7">
        <w:rPr>
          <w:rFonts w:eastAsiaTheme="minorHAnsi"/>
        </w:rPr>
        <w:t>R$ 191,50</w:t>
      </w:r>
    </w:p>
    <w:p w14:paraId="422DDF78" w14:textId="77777777" w:rsidR="00D25A7A" w:rsidRDefault="00D25A7A" w:rsidP="00F97B6A">
      <w:pPr>
        <w:pStyle w:val="Itens"/>
        <w:numPr>
          <w:ilvl w:val="0"/>
          <w:numId w:val="0"/>
        </w:numPr>
        <w:spacing w:before="0" w:after="0"/>
        <w:ind w:left="567" w:hanging="425"/>
        <w:rPr>
          <w:rFonts w:eastAsiaTheme="minorHAnsi"/>
        </w:rPr>
        <w:sectPr w:rsidR="00D25A7A" w:rsidSect="00D25A7A">
          <w:type w:val="continuous"/>
          <w:pgSz w:w="11906" w:h="16838" w:code="9"/>
          <w:pgMar w:top="709"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num="2" w:space="708"/>
          <w:titlePg/>
          <w:docGrid w:linePitch="360"/>
        </w:sectPr>
      </w:pPr>
    </w:p>
    <w:p w14:paraId="4789D076" w14:textId="071EC310" w:rsidR="00F97B6A" w:rsidRDefault="00F97B6A" w:rsidP="00F97B6A">
      <w:pPr>
        <w:pStyle w:val="Itens"/>
        <w:numPr>
          <w:ilvl w:val="0"/>
          <w:numId w:val="0"/>
        </w:numPr>
        <w:spacing w:before="0" w:after="0"/>
        <w:ind w:left="567" w:hanging="425"/>
        <w:rPr>
          <w:rFonts w:eastAsiaTheme="minorHAnsi"/>
        </w:rPr>
      </w:pPr>
    </w:p>
    <w:p w14:paraId="3DD49A1E" w14:textId="00F1DEB8" w:rsidR="00764B75" w:rsidRDefault="00C502F7" w:rsidP="00460702">
      <w:pPr>
        <w:pStyle w:val="Itens"/>
        <w:spacing w:before="0" w:after="0" w:line="240" w:lineRule="auto"/>
        <w:rPr>
          <w:rFonts w:eastAsiaTheme="minorHAnsi"/>
        </w:rPr>
      </w:pPr>
      <w:r>
        <w:rPr>
          <w:rFonts w:eastAsiaTheme="minorHAnsi"/>
        </w:rPr>
        <w:t>Observe a tabela a seguir</w:t>
      </w:r>
      <w:r w:rsidR="00764B75">
        <w:rPr>
          <w:rFonts w:eastAsiaTheme="minorHAnsi"/>
        </w:rPr>
        <w:t>.</w:t>
      </w:r>
    </w:p>
    <w:p w14:paraId="59F9E546" w14:textId="77777777" w:rsidR="00460702" w:rsidRPr="00460702" w:rsidRDefault="00460702" w:rsidP="00460702">
      <w:pPr>
        <w:spacing w:before="0" w:after="0" w:line="240" w:lineRule="auto"/>
        <w:rPr>
          <w:rFonts w:eastAsiaTheme="minorHAnsi"/>
        </w:rPr>
      </w:pPr>
    </w:p>
    <w:tbl>
      <w:tblPr>
        <w:tblW w:w="5417" w:type="dxa"/>
        <w:tblInd w:w="2938" w:type="dxa"/>
        <w:tblCellMar>
          <w:left w:w="70" w:type="dxa"/>
          <w:right w:w="70" w:type="dxa"/>
        </w:tblCellMar>
        <w:tblLook w:val="04A0" w:firstRow="1" w:lastRow="0" w:firstColumn="1" w:lastColumn="0" w:noHBand="0" w:noVBand="1"/>
      </w:tblPr>
      <w:tblGrid>
        <w:gridCol w:w="2642"/>
        <w:gridCol w:w="1065"/>
        <w:gridCol w:w="426"/>
        <w:gridCol w:w="1284"/>
      </w:tblGrid>
      <w:tr w:rsidR="00764B75" w:rsidRPr="00CF25F5" w14:paraId="6B8C4E49" w14:textId="77777777" w:rsidTr="00D25A7A">
        <w:trPr>
          <w:trHeight w:val="641"/>
        </w:trPr>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38A00" w14:textId="77777777" w:rsidR="00764B75" w:rsidRPr="00F97B6A" w:rsidRDefault="00764B75" w:rsidP="00460702">
            <w:pPr>
              <w:spacing w:before="0" w:after="0"/>
              <w:ind w:left="0" w:right="0" w:firstLine="0"/>
              <w:jc w:val="center"/>
              <w:rPr>
                <w:b/>
                <w:bCs/>
                <w:color w:val="000000"/>
                <w:sz w:val="22"/>
                <w:szCs w:val="22"/>
              </w:rPr>
            </w:pPr>
            <w:r w:rsidRPr="00F97B6A">
              <w:rPr>
                <w:b/>
                <w:bCs/>
                <w:color w:val="000000"/>
                <w:sz w:val="22"/>
                <w:szCs w:val="22"/>
              </w:rPr>
              <w:t>Eletrodoméstico</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14:paraId="4641D3AD" w14:textId="77777777" w:rsidR="00764B75" w:rsidRPr="00F97B6A" w:rsidRDefault="00764B75" w:rsidP="00460702">
            <w:pPr>
              <w:spacing w:before="0" w:after="0"/>
              <w:ind w:left="0" w:right="0" w:firstLine="0"/>
              <w:jc w:val="center"/>
              <w:rPr>
                <w:b/>
                <w:bCs/>
                <w:color w:val="000000"/>
                <w:sz w:val="22"/>
                <w:szCs w:val="22"/>
              </w:rPr>
            </w:pPr>
            <w:r w:rsidRPr="00F97B6A">
              <w:rPr>
                <w:b/>
                <w:bCs/>
                <w:color w:val="000000"/>
                <w:sz w:val="22"/>
                <w:szCs w:val="22"/>
              </w:rPr>
              <w:t>Potência</w:t>
            </w:r>
          </w:p>
        </w:tc>
        <w:tc>
          <w:tcPr>
            <w:tcW w:w="1710" w:type="dxa"/>
            <w:gridSpan w:val="2"/>
            <w:tcBorders>
              <w:top w:val="single" w:sz="4" w:space="0" w:color="auto"/>
              <w:left w:val="nil"/>
              <w:bottom w:val="single" w:sz="4" w:space="0" w:color="auto"/>
              <w:right w:val="single" w:sz="4" w:space="0" w:color="000000"/>
            </w:tcBorders>
            <w:shd w:val="clear" w:color="auto" w:fill="auto"/>
            <w:vAlign w:val="center"/>
            <w:hideMark/>
          </w:tcPr>
          <w:p w14:paraId="66627E18" w14:textId="77777777" w:rsidR="00764B75" w:rsidRPr="00F97B6A" w:rsidRDefault="00764B75" w:rsidP="00460702">
            <w:pPr>
              <w:spacing w:before="0" w:after="0"/>
              <w:ind w:left="0" w:right="0" w:firstLine="0"/>
              <w:jc w:val="center"/>
              <w:rPr>
                <w:b/>
                <w:bCs/>
                <w:color w:val="000000"/>
                <w:sz w:val="22"/>
                <w:szCs w:val="22"/>
              </w:rPr>
            </w:pPr>
            <w:r w:rsidRPr="00F97B6A">
              <w:rPr>
                <w:b/>
                <w:bCs/>
                <w:color w:val="000000"/>
                <w:sz w:val="22"/>
                <w:szCs w:val="22"/>
              </w:rPr>
              <w:t>Tempo diário de uso</w:t>
            </w:r>
          </w:p>
        </w:tc>
      </w:tr>
      <w:tr w:rsidR="00764B75" w:rsidRPr="00CF25F5" w14:paraId="2D76EC79" w14:textId="77777777" w:rsidTr="00D25A7A">
        <w:trPr>
          <w:trHeight w:val="320"/>
        </w:trPr>
        <w:tc>
          <w:tcPr>
            <w:tcW w:w="2642" w:type="dxa"/>
            <w:tcBorders>
              <w:top w:val="nil"/>
              <w:left w:val="single" w:sz="4" w:space="0" w:color="auto"/>
              <w:bottom w:val="single" w:sz="4" w:space="0" w:color="auto"/>
              <w:right w:val="single" w:sz="4" w:space="0" w:color="auto"/>
            </w:tcBorders>
            <w:shd w:val="clear" w:color="auto" w:fill="auto"/>
            <w:noWrap/>
            <w:vAlign w:val="bottom"/>
            <w:hideMark/>
          </w:tcPr>
          <w:p w14:paraId="00A4321F" w14:textId="77777777" w:rsidR="00764B75" w:rsidRPr="00F97B6A" w:rsidRDefault="00764B75" w:rsidP="00460702">
            <w:pPr>
              <w:spacing w:before="0" w:after="0"/>
              <w:ind w:left="0" w:right="0" w:firstLine="0"/>
              <w:jc w:val="left"/>
              <w:rPr>
                <w:color w:val="000000"/>
                <w:sz w:val="22"/>
                <w:szCs w:val="22"/>
              </w:rPr>
            </w:pPr>
            <w:r w:rsidRPr="00F97B6A">
              <w:rPr>
                <w:color w:val="000000"/>
                <w:sz w:val="22"/>
                <w:szCs w:val="22"/>
              </w:rPr>
              <w:t>Chuveiro</w:t>
            </w:r>
          </w:p>
        </w:tc>
        <w:tc>
          <w:tcPr>
            <w:tcW w:w="1065" w:type="dxa"/>
            <w:tcBorders>
              <w:top w:val="nil"/>
              <w:left w:val="nil"/>
              <w:bottom w:val="single" w:sz="4" w:space="0" w:color="auto"/>
              <w:right w:val="single" w:sz="4" w:space="0" w:color="auto"/>
            </w:tcBorders>
            <w:shd w:val="clear" w:color="auto" w:fill="auto"/>
            <w:noWrap/>
            <w:vAlign w:val="bottom"/>
            <w:hideMark/>
          </w:tcPr>
          <w:p w14:paraId="36237C72" w14:textId="77777777" w:rsidR="00764B75" w:rsidRPr="00F97B6A" w:rsidRDefault="00764B75" w:rsidP="00460702">
            <w:pPr>
              <w:spacing w:before="0" w:after="0"/>
              <w:ind w:left="0" w:right="0" w:firstLine="0"/>
              <w:jc w:val="right"/>
              <w:rPr>
                <w:color w:val="000000"/>
                <w:sz w:val="22"/>
                <w:szCs w:val="22"/>
              </w:rPr>
            </w:pPr>
            <w:r w:rsidRPr="00F97B6A">
              <w:rPr>
                <w:color w:val="000000"/>
                <w:sz w:val="22"/>
                <w:szCs w:val="22"/>
              </w:rPr>
              <w:t>4400</w:t>
            </w:r>
          </w:p>
        </w:tc>
        <w:tc>
          <w:tcPr>
            <w:tcW w:w="426" w:type="dxa"/>
            <w:tcBorders>
              <w:top w:val="nil"/>
              <w:left w:val="nil"/>
              <w:bottom w:val="single" w:sz="4" w:space="0" w:color="auto"/>
              <w:right w:val="nil"/>
            </w:tcBorders>
            <w:shd w:val="clear" w:color="auto" w:fill="auto"/>
            <w:noWrap/>
            <w:vAlign w:val="bottom"/>
            <w:hideMark/>
          </w:tcPr>
          <w:p w14:paraId="0A69E933" w14:textId="77777777" w:rsidR="00764B75" w:rsidRPr="00F97B6A" w:rsidRDefault="00764B75" w:rsidP="00460702">
            <w:pPr>
              <w:spacing w:before="0" w:after="0"/>
              <w:ind w:left="0" w:right="0" w:firstLine="0"/>
              <w:jc w:val="right"/>
              <w:rPr>
                <w:color w:val="000000"/>
                <w:sz w:val="22"/>
                <w:szCs w:val="22"/>
              </w:rPr>
            </w:pPr>
            <w:r w:rsidRPr="00F97B6A">
              <w:rPr>
                <w:color w:val="000000"/>
                <w:sz w:val="22"/>
                <w:szCs w:val="22"/>
              </w:rPr>
              <w:t>30</w:t>
            </w:r>
          </w:p>
        </w:tc>
        <w:tc>
          <w:tcPr>
            <w:tcW w:w="1283" w:type="dxa"/>
            <w:tcBorders>
              <w:top w:val="nil"/>
              <w:left w:val="nil"/>
              <w:bottom w:val="single" w:sz="4" w:space="0" w:color="auto"/>
              <w:right w:val="single" w:sz="4" w:space="0" w:color="auto"/>
            </w:tcBorders>
            <w:shd w:val="clear" w:color="auto" w:fill="auto"/>
            <w:noWrap/>
            <w:vAlign w:val="bottom"/>
            <w:hideMark/>
          </w:tcPr>
          <w:p w14:paraId="1C2408EB" w14:textId="77777777" w:rsidR="00764B75" w:rsidRPr="00F97B6A" w:rsidRDefault="00764B75" w:rsidP="00460702">
            <w:pPr>
              <w:spacing w:before="0" w:after="0"/>
              <w:ind w:left="0" w:right="0" w:firstLine="0"/>
              <w:jc w:val="left"/>
              <w:rPr>
                <w:color w:val="000000"/>
                <w:sz w:val="22"/>
                <w:szCs w:val="22"/>
              </w:rPr>
            </w:pPr>
            <w:r w:rsidRPr="00F97B6A">
              <w:rPr>
                <w:color w:val="000000"/>
                <w:sz w:val="22"/>
                <w:szCs w:val="22"/>
              </w:rPr>
              <w:t>minutos</w:t>
            </w:r>
          </w:p>
        </w:tc>
      </w:tr>
      <w:tr w:rsidR="00764B75" w:rsidRPr="00CF25F5" w14:paraId="584FE5FA" w14:textId="77777777" w:rsidTr="00D25A7A">
        <w:trPr>
          <w:trHeight w:val="320"/>
        </w:trPr>
        <w:tc>
          <w:tcPr>
            <w:tcW w:w="2642" w:type="dxa"/>
            <w:tcBorders>
              <w:top w:val="nil"/>
              <w:left w:val="single" w:sz="4" w:space="0" w:color="auto"/>
              <w:bottom w:val="single" w:sz="4" w:space="0" w:color="auto"/>
              <w:right w:val="single" w:sz="4" w:space="0" w:color="auto"/>
            </w:tcBorders>
            <w:shd w:val="clear" w:color="auto" w:fill="auto"/>
            <w:noWrap/>
            <w:vAlign w:val="bottom"/>
            <w:hideMark/>
          </w:tcPr>
          <w:p w14:paraId="465AB446" w14:textId="77777777" w:rsidR="00764B75" w:rsidRPr="00F97B6A" w:rsidRDefault="00764B75" w:rsidP="00460702">
            <w:pPr>
              <w:spacing w:before="0" w:after="0"/>
              <w:ind w:left="0" w:right="0" w:firstLine="0"/>
              <w:jc w:val="left"/>
              <w:rPr>
                <w:color w:val="000000"/>
                <w:sz w:val="22"/>
                <w:szCs w:val="22"/>
              </w:rPr>
            </w:pPr>
            <w:r w:rsidRPr="00F97B6A">
              <w:rPr>
                <w:color w:val="000000"/>
                <w:sz w:val="22"/>
                <w:szCs w:val="22"/>
              </w:rPr>
              <w:t>Computador</w:t>
            </w:r>
          </w:p>
        </w:tc>
        <w:tc>
          <w:tcPr>
            <w:tcW w:w="1065" w:type="dxa"/>
            <w:tcBorders>
              <w:top w:val="nil"/>
              <w:left w:val="nil"/>
              <w:bottom w:val="single" w:sz="4" w:space="0" w:color="auto"/>
              <w:right w:val="single" w:sz="4" w:space="0" w:color="auto"/>
            </w:tcBorders>
            <w:shd w:val="clear" w:color="auto" w:fill="auto"/>
            <w:noWrap/>
            <w:vAlign w:val="bottom"/>
            <w:hideMark/>
          </w:tcPr>
          <w:p w14:paraId="20C2C4DD" w14:textId="77777777" w:rsidR="00764B75" w:rsidRPr="00F97B6A" w:rsidRDefault="00764B75" w:rsidP="00460702">
            <w:pPr>
              <w:spacing w:before="0" w:after="0"/>
              <w:ind w:left="0" w:right="0" w:firstLine="0"/>
              <w:jc w:val="right"/>
              <w:rPr>
                <w:color w:val="000000"/>
                <w:sz w:val="22"/>
                <w:szCs w:val="22"/>
              </w:rPr>
            </w:pPr>
            <w:r w:rsidRPr="00F97B6A">
              <w:rPr>
                <w:color w:val="000000"/>
                <w:sz w:val="22"/>
                <w:szCs w:val="22"/>
              </w:rPr>
              <w:t>500</w:t>
            </w:r>
          </w:p>
        </w:tc>
        <w:tc>
          <w:tcPr>
            <w:tcW w:w="426" w:type="dxa"/>
            <w:tcBorders>
              <w:top w:val="nil"/>
              <w:left w:val="nil"/>
              <w:bottom w:val="single" w:sz="4" w:space="0" w:color="auto"/>
              <w:right w:val="nil"/>
            </w:tcBorders>
            <w:shd w:val="clear" w:color="auto" w:fill="auto"/>
            <w:noWrap/>
            <w:vAlign w:val="bottom"/>
            <w:hideMark/>
          </w:tcPr>
          <w:p w14:paraId="6B07072F" w14:textId="77777777" w:rsidR="00764B75" w:rsidRPr="00F97B6A" w:rsidRDefault="00764B75" w:rsidP="00460702">
            <w:pPr>
              <w:spacing w:before="0" w:after="0"/>
              <w:ind w:left="0" w:right="0" w:firstLine="0"/>
              <w:jc w:val="right"/>
              <w:rPr>
                <w:color w:val="000000"/>
                <w:sz w:val="22"/>
                <w:szCs w:val="22"/>
              </w:rPr>
            </w:pPr>
            <w:r w:rsidRPr="00F97B6A">
              <w:rPr>
                <w:color w:val="000000"/>
                <w:sz w:val="22"/>
                <w:szCs w:val="22"/>
              </w:rPr>
              <w:t>5</w:t>
            </w:r>
          </w:p>
        </w:tc>
        <w:tc>
          <w:tcPr>
            <w:tcW w:w="1283" w:type="dxa"/>
            <w:tcBorders>
              <w:top w:val="nil"/>
              <w:left w:val="nil"/>
              <w:bottom w:val="single" w:sz="4" w:space="0" w:color="auto"/>
              <w:right w:val="single" w:sz="4" w:space="0" w:color="auto"/>
            </w:tcBorders>
            <w:shd w:val="clear" w:color="auto" w:fill="auto"/>
            <w:noWrap/>
            <w:vAlign w:val="bottom"/>
            <w:hideMark/>
          </w:tcPr>
          <w:p w14:paraId="07AB790F" w14:textId="77777777" w:rsidR="00764B75" w:rsidRPr="00F97B6A" w:rsidRDefault="00764B75" w:rsidP="00460702">
            <w:pPr>
              <w:spacing w:before="0" w:after="0"/>
              <w:ind w:left="0" w:right="0" w:firstLine="0"/>
              <w:jc w:val="left"/>
              <w:rPr>
                <w:color w:val="000000"/>
                <w:sz w:val="22"/>
                <w:szCs w:val="22"/>
              </w:rPr>
            </w:pPr>
            <w:r w:rsidRPr="00F97B6A">
              <w:rPr>
                <w:color w:val="000000"/>
                <w:sz w:val="22"/>
                <w:szCs w:val="22"/>
              </w:rPr>
              <w:t>horas</w:t>
            </w:r>
          </w:p>
        </w:tc>
      </w:tr>
      <w:tr w:rsidR="00764B75" w:rsidRPr="00CF25F5" w14:paraId="435AEBEC" w14:textId="77777777" w:rsidTr="00D25A7A">
        <w:trPr>
          <w:trHeight w:val="320"/>
        </w:trPr>
        <w:tc>
          <w:tcPr>
            <w:tcW w:w="2642" w:type="dxa"/>
            <w:tcBorders>
              <w:top w:val="nil"/>
              <w:left w:val="single" w:sz="4" w:space="0" w:color="auto"/>
              <w:bottom w:val="single" w:sz="4" w:space="0" w:color="auto"/>
              <w:right w:val="single" w:sz="4" w:space="0" w:color="auto"/>
            </w:tcBorders>
            <w:shd w:val="clear" w:color="auto" w:fill="auto"/>
            <w:noWrap/>
            <w:vAlign w:val="bottom"/>
            <w:hideMark/>
          </w:tcPr>
          <w:p w14:paraId="0C368423" w14:textId="77777777" w:rsidR="00764B75" w:rsidRPr="00F97B6A" w:rsidRDefault="00764B75" w:rsidP="00460702">
            <w:pPr>
              <w:spacing w:before="0" w:after="0"/>
              <w:ind w:left="0" w:right="0" w:firstLine="0"/>
              <w:jc w:val="left"/>
              <w:rPr>
                <w:color w:val="000000"/>
                <w:sz w:val="22"/>
                <w:szCs w:val="22"/>
              </w:rPr>
            </w:pPr>
            <w:r w:rsidRPr="00F97B6A">
              <w:rPr>
                <w:color w:val="000000"/>
                <w:sz w:val="22"/>
                <w:szCs w:val="22"/>
              </w:rPr>
              <w:t>Ferro Elétrico</w:t>
            </w:r>
          </w:p>
        </w:tc>
        <w:tc>
          <w:tcPr>
            <w:tcW w:w="1065" w:type="dxa"/>
            <w:tcBorders>
              <w:top w:val="nil"/>
              <w:left w:val="nil"/>
              <w:bottom w:val="single" w:sz="4" w:space="0" w:color="auto"/>
              <w:right w:val="single" w:sz="4" w:space="0" w:color="auto"/>
            </w:tcBorders>
            <w:shd w:val="clear" w:color="auto" w:fill="auto"/>
            <w:noWrap/>
            <w:vAlign w:val="bottom"/>
            <w:hideMark/>
          </w:tcPr>
          <w:p w14:paraId="2277DDCD" w14:textId="77777777" w:rsidR="00764B75" w:rsidRPr="00F97B6A" w:rsidRDefault="00764B75" w:rsidP="00460702">
            <w:pPr>
              <w:spacing w:before="0" w:after="0"/>
              <w:ind w:left="0" w:right="0" w:firstLine="0"/>
              <w:jc w:val="right"/>
              <w:rPr>
                <w:color w:val="000000"/>
                <w:sz w:val="22"/>
                <w:szCs w:val="22"/>
              </w:rPr>
            </w:pPr>
            <w:r w:rsidRPr="00F97B6A">
              <w:rPr>
                <w:color w:val="000000"/>
                <w:sz w:val="22"/>
                <w:szCs w:val="22"/>
              </w:rPr>
              <w:t>1000</w:t>
            </w:r>
          </w:p>
        </w:tc>
        <w:tc>
          <w:tcPr>
            <w:tcW w:w="426" w:type="dxa"/>
            <w:tcBorders>
              <w:top w:val="nil"/>
              <w:left w:val="nil"/>
              <w:bottom w:val="single" w:sz="4" w:space="0" w:color="auto"/>
              <w:right w:val="nil"/>
            </w:tcBorders>
            <w:shd w:val="clear" w:color="auto" w:fill="auto"/>
            <w:noWrap/>
            <w:vAlign w:val="bottom"/>
            <w:hideMark/>
          </w:tcPr>
          <w:p w14:paraId="6B84C5F4" w14:textId="77777777" w:rsidR="00764B75" w:rsidRPr="00F97B6A" w:rsidRDefault="00764B75" w:rsidP="00460702">
            <w:pPr>
              <w:spacing w:before="0" w:after="0"/>
              <w:ind w:left="0" w:right="0" w:firstLine="0"/>
              <w:jc w:val="right"/>
              <w:rPr>
                <w:color w:val="000000"/>
                <w:sz w:val="22"/>
                <w:szCs w:val="22"/>
              </w:rPr>
            </w:pPr>
            <w:r w:rsidRPr="00F97B6A">
              <w:rPr>
                <w:color w:val="000000"/>
                <w:sz w:val="22"/>
                <w:szCs w:val="22"/>
              </w:rPr>
              <w:t>15</w:t>
            </w:r>
          </w:p>
        </w:tc>
        <w:tc>
          <w:tcPr>
            <w:tcW w:w="1283" w:type="dxa"/>
            <w:tcBorders>
              <w:top w:val="nil"/>
              <w:left w:val="nil"/>
              <w:bottom w:val="single" w:sz="4" w:space="0" w:color="auto"/>
              <w:right w:val="single" w:sz="4" w:space="0" w:color="auto"/>
            </w:tcBorders>
            <w:shd w:val="clear" w:color="auto" w:fill="auto"/>
            <w:noWrap/>
            <w:vAlign w:val="bottom"/>
            <w:hideMark/>
          </w:tcPr>
          <w:p w14:paraId="5FAB2297" w14:textId="77777777" w:rsidR="00764B75" w:rsidRPr="00F97B6A" w:rsidRDefault="00764B75" w:rsidP="00460702">
            <w:pPr>
              <w:spacing w:before="0" w:after="0"/>
              <w:ind w:left="0" w:right="0" w:firstLine="0"/>
              <w:jc w:val="left"/>
              <w:rPr>
                <w:color w:val="000000"/>
                <w:sz w:val="22"/>
                <w:szCs w:val="22"/>
              </w:rPr>
            </w:pPr>
            <w:r w:rsidRPr="00F97B6A">
              <w:rPr>
                <w:color w:val="000000"/>
                <w:sz w:val="22"/>
                <w:szCs w:val="22"/>
              </w:rPr>
              <w:t>minutos</w:t>
            </w:r>
          </w:p>
        </w:tc>
      </w:tr>
      <w:tr w:rsidR="00764B75" w:rsidRPr="00CF25F5" w14:paraId="2AD0C635" w14:textId="77777777" w:rsidTr="00D25A7A">
        <w:trPr>
          <w:trHeight w:val="320"/>
        </w:trPr>
        <w:tc>
          <w:tcPr>
            <w:tcW w:w="2642" w:type="dxa"/>
            <w:tcBorders>
              <w:top w:val="nil"/>
              <w:left w:val="single" w:sz="4" w:space="0" w:color="auto"/>
              <w:bottom w:val="single" w:sz="4" w:space="0" w:color="auto"/>
              <w:right w:val="single" w:sz="4" w:space="0" w:color="auto"/>
            </w:tcBorders>
            <w:shd w:val="clear" w:color="auto" w:fill="auto"/>
            <w:noWrap/>
            <w:vAlign w:val="bottom"/>
            <w:hideMark/>
          </w:tcPr>
          <w:p w14:paraId="4CA9F14A" w14:textId="77777777" w:rsidR="00764B75" w:rsidRPr="00F97B6A" w:rsidRDefault="00764B75" w:rsidP="00460702">
            <w:pPr>
              <w:spacing w:before="0" w:after="0"/>
              <w:ind w:left="0" w:right="0" w:firstLine="0"/>
              <w:jc w:val="left"/>
              <w:rPr>
                <w:color w:val="000000"/>
                <w:sz w:val="22"/>
                <w:szCs w:val="22"/>
              </w:rPr>
            </w:pPr>
            <w:r w:rsidRPr="00F97B6A">
              <w:rPr>
                <w:color w:val="000000"/>
                <w:sz w:val="22"/>
                <w:szCs w:val="22"/>
              </w:rPr>
              <w:t>Geladeira</w:t>
            </w:r>
          </w:p>
        </w:tc>
        <w:tc>
          <w:tcPr>
            <w:tcW w:w="1065" w:type="dxa"/>
            <w:tcBorders>
              <w:top w:val="nil"/>
              <w:left w:val="nil"/>
              <w:bottom w:val="single" w:sz="4" w:space="0" w:color="auto"/>
              <w:right w:val="single" w:sz="4" w:space="0" w:color="auto"/>
            </w:tcBorders>
            <w:shd w:val="clear" w:color="auto" w:fill="auto"/>
            <w:noWrap/>
            <w:vAlign w:val="bottom"/>
            <w:hideMark/>
          </w:tcPr>
          <w:p w14:paraId="2E9A9494" w14:textId="77777777" w:rsidR="00764B75" w:rsidRPr="00F97B6A" w:rsidRDefault="00764B75" w:rsidP="00460702">
            <w:pPr>
              <w:spacing w:before="0" w:after="0"/>
              <w:ind w:left="0" w:right="0" w:firstLine="0"/>
              <w:jc w:val="right"/>
              <w:rPr>
                <w:color w:val="000000"/>
                <w:sz w:val="22"/>
                <w:szCs w:val="22"/>
              </w:rPr>
            </w:pPr>
            <w:r w:rsidRPr="00F97B6A">
              <w:rPr>
                <w:color w:val="000000"/>
                <w:sz w:val="22"/>
                <w:szCs w:val="22"/>
              </w:rPr>
              <w:t>42</w:t>
            </w:r>
          </w:p>
        </w:tc>
        <w:tc>
          <w:tcPr>
            <w:tcW w:w="426" w:type="dxa"/>
            <w:tcBorders>
              <w:top w:val="nil"/>
              <w:left w:val="nil"/>
              <w:bottom w:val="single" w:sz="4" w:space="0" w:color="auto"/>
              <w:right w:val="nil"/>
            </w:tcBorders>
            <w:shd w:val="clear" w:color="auto" w:fill="auto"/>
            <w:noWrap/>
            <w:vAlign w:val="bottom"/>
            <w:hideMark/>
          </w:tcPr>
          <w:p w14:paraId="7B42AC6E" w14:textId="77777777" w:rsidR="00764B75" w:rsidRPr="00F97B6A" w:rsidRDefault="00764B75" w:rsidP="00460702">
            <w:pPr>
              <w:spacing w:before="0" w:after="0"/>
              <w:ind w:left="0" w:right="0" w:firstLine="0"/>
              <w:jc w:val="right"/>
              <w:rPr>
                <w:color w:val="000000"/>
                <w:sz w:val="22"/>
                <w:szCs w:val="22"/>
              </w:rPr>
            </w:pPr>
            <w:r w:rsidRPr="00F97B6A">
              <w:rPr>
                <w:color w:val="000000"/>
                <w:sz w:val="22"/>
                <w:szCs w:val="22"/>
              </w:rPr>
              <w:t>12</w:t>
            </w:r>
          </w:p>
        </w:tc>
        <w:tc>
          <w:tcPr>
            <w:tcW w:w="1283" w:type="dxa"/>
            <w:tcBorders>
              <w:top w:val="nil"/>
              <w:left w:val="nil"/>
              <w:bottom w:val="single" w:sz="4" w:space="0" w:color="auto"/>
              <w:right w:val="single" w:sz="4" w:space="0" w:color="auto"/>
            </w:tcBorders>
            <w:shd w:val="clear" w:color="auto" w:fill="auto"/>
            <w:noWrap/>
            <w:vAlign w:val="bottom"/>
            <w:hideMark/>
          </w:tcPr>
          <w:p w14:paraId="47DE00C8" w14:textId="77777777" w:rsidR="00764B75" w:rsidRPr="00F97B6A" w:rsidRDefault="00764B75" w:rsidP="00460702">
            <w:pPr>
              <w:spacing w:before="0" w:after="0"/>
              <w:ind w:left="0" w:right="0" w:firstLine="0"/>
              <w:jc w:val="left"/>
              <w:rPr>
                <w:color w:val="000000"/>
                <w:sz w:val="22"/>
                <w:szCs w:val="22"/>
              </w:rPr>
            </w:pPr>
            <w:r w:rsidRPr="00F97B6A">
              <w:rPr>
                <w:color w:val="000000"/>
                <w:sz w:val="22"/>
                <w:szCs w:val="22"/>
              </w:rPr>
              <w:t>horas</w:t>
            </w:r>
          </w:p>
        </w:tc>
      </w:tr>
      <w:tr w:rsidR="00764B75" w:rsidRPr="00CF25F5" w14:paraId="4B1352ED" w14:textId="77777777" w:rsidTr="00D25A7A">
        <w:trPr>
          <w:trHeight w:val="320"/>
        </w:trPr>
        <w:tc>
          <w:tcPr>
            <w:tcW w:w="2642" w:type="dxa"/>
            <w:tcBorders>
              <w:top w:val="nil"/>
              <w:left w:val="single" w:sz="4" w:space="0" w:color="auto"/>
              <w:bottom w:val="single" w:sz="4" w:space="0" w:color="auto"/>
              <w:right w:val="single" w:sz="4" w:space="0" w:color="auto"/>
            </w:tcBorders>
            <w:shd w:val="clear" w:color="auto" w:fill="auto"/>
            <w:noWrap/>
            <w:vAlign w:val="bottom"/>
            <w:hideMark/>
          </w:tcPr>
          <w:p w14:paraId="2650B905" w14:textId="77777777" w:rsidR="00764B75" w:rsidRPr="00F97B6A" w:rsidRDefault="00764B75" w:rsidP="00460702">
            <w:pPr>
              <w:spacing w:before="0" w:after="0"/>
              <w:ind w:left="0" w:right="0" w:firstLine="0"/>
              <w:jc w:val="left"/>
              <w:rPr>
                <w:color w:val="000000"/>
                <w:sz w:val="22"/>
                <w:szCs w:val="22"/>
              </w:rPr>
            </w:pPr>
            <w:r w:rsidRPr="00F97B6A">
              <w:rPr>
                <w:color w:val="000000"/>
                <w:sz w:val="22"/>
                <w:szCs w:val="22"/>
              </w:rPr>
              <w:t>Lâmpada Fluorescente</w:t>
            </w:r>
          </w:p>
        </w:tc>
        <w:tc>
          <w:tcPr>
            <w:tcW w:w="1065" w:type="dxa"/>
            <w:tcBorders>
              <w:top w:val="nil"/>
              <w:left w:val="nil"/>
              <w:bottom w:val="single" w:sz="4" w:space="0" w:color="auto"/>
              <w:right w:val="single" w:sz="4" w:space="0" w:color="auto"/>
            </w:tcBorders>
            <w:shd w:val="clear" w:color="auto" w:fill="auto"/>
            <w:noWrap/>
            <w:vAlign w:val="bottom"/>
            <w:hideMark/>
          </w:tcPr>
          <w:p w14:paraId="01D6BF86" w14:textId="77777777" w:rsidR="00764B75" w:rsidRPr="00F97B6A" w:rsidRDefault="00764B75" w:rsidP="00460702">
            <w:pPr>
              <w:spacing w:before="0" w:after="0"/>
              <w:ind w:left="0" w:right="0" w:firstLine="0"/>
              <w:jc w:val="right"/>
              <w:rPr>
                <w:color w:val="000000"/>
                <w:sz w:val="22"/>
                <w:szCs w:val="22"/>
              </w:rPr>
            </w:pPr>
            <w:r w:rsidRPr="00F97B6A">
              <w:rPr>
                <w:color w:val="000000"/>
                <w:sz w:val="22"/>
                <w:szCs w:val="22"/>
              </w:rPr>
              <w:t>40</w:t>
            </w:r>
          </w:p>
        </w:tc>
        <w:tc>
          <w:tcPr>
            <w:tcW w:w="426" w:type="dxa"/>
            <w:tcBorders>
              <w:top w:val="nil"/>
              <w:left w:val="nil"/>
              <w:bottom w:val="single" w:sz="4" w:space="0" w:color="auto"/>
              <w:right w:val="nil"/>
            </w:tcBorders>
            <w:shd w:val="clear" w:color="auto" w:fill="auto"/>
            <w:noWrap/>
            <w:vAlign w:val="bottom"/>
            <w:hideMark/>
          </w:tcPr>
          <w:p w14:paraId="267E2ED4" w14:textId="77777777" w:rsidR="00764B75" w:rsidRPr="00F97B6A" w:rsidRDefault="00764B75" w:rsidP="00460702">
            <w:pPr>
              <w:spacing w:before="0" w:after="0"/>
              <w:ind w:left="0" w:right="0" w:firstLine="0"/>
              <w:jc w:val="right"/>
              <w:rPr>
                <w:color w:val="000000"/>
                <w:sz w:val="22"/>
                <w:szCs w:val="22"/>
              </w:rPr>
            </w:pPr>
            <w:r w:rsidRPr="00F97B6A">
              <w:rPr>
                <w:color w:val="000000"/>
                <w:sz w:val="22"/>
                <w:szCs w:val="22"/>
              </w:rPr>
              <w:t>8</w:t>
            </w:r>
          </w:p>
        </w:tc>
        <w:tc>
          <w:tcPr>
            <w:tcW w:w="1283" w:type="dxa"/>
            <w:tcBorders>
              <w:top w:val="nil"/>
              <w:left w:val="nil"/>
              <w:bottom w:val="single" w:sz="4" w:space="0" w:color="auto"/>
              <w:right w:val="single" w:sz="4" w:space="0" w:color="auto"/>
            </w:tcBorders>
            <w:shd w:val="clear" w:color="auto" w:fill="auto"/>
            <w:noWrap/>
            <w:vAlign w:val="bottom"/>
            <w:hideMark/>
          </w:tcPr>
          <w:p w14:paraId="51D748DE" w14:textId="77777777" w:rsidR="00764B75" w:rsidRPr="00F97B6A" w:rsidRDefault="00764B75" w:rsidP="00460702">
            <w:pPr>
              <w:spacing w:before="0" w:after="0"/>
              <w:ind w:left="0" w:right="0" w:firstLine="0"/>
              <w:jc w:val="left"/>
              <w:rPr>
                <w:color w:val="000000"/>
                <w:sz w:val="22"/>
                <w:szCs w:val="22"/>
              </w:rPr>
            </w:pPr>
            <w:r w:rsidRPr="00F97B6A">
              <w:rPr>
                <w:color w:val="000000"/>
                <w:sz w:val="22"/>
                <w:szCs w:val="22"/>
              </w:rPr>
              <w:t>horas</w:t>
            </w:r>
          </w:p>
        </w:tc>
      </w:tr>
      <w:tr w:rsidR="00764B75" w:rsidRPr="00CF25F5" w14:paraId="1E3D6546" w14:textId="77777777" w:rsidTr="00D25A7A">
        <w:trPr>
          <w:trHeight w:val="320"/>
        </w:trPr>
        <w:tc>
          <w:tcPr>
            <w:tcW w:w="2642" w:type="dxa"/>
            <w:tcBorders>
              <w:top w:val="nil"/>
              <w:left w:val="single" w:sz="4" w:space="0" w:color="auto"/>
              <w:bottom w:val="single" w:sz="4" w:space="0" w:color="auto"/>
              <w:right w:val="single" w:sz="4" w:space="0" w:color="auto"/>
            </w:tcBorders>
            <w:shd w:val="clear" w:color="auto" w:fill="auto"/>
            <w:noWrap/>
            <w:vAlign w:val="bottom"/>
            <w:hideMark/>
          </w:tcPr>
          <w:p w14:paraId="3F61259D" w14:textId="77777777" w:rsidR="00764B75" w:rsidRPr="00F97B6A" w:rsidRDefault="00764B75" w:rsidP="00460702">
            <w:pPr>
              <w:spacing w:before="0" w:after="0"/>
              <w:ind w:left="0" w:right="0" w:firstLine="0"/>
              <w:jc w:val="left"/>
              <w:rPr>
                <w:color w:val="000000"/>
                <w:sz w:val="22"/>
                <w:szCs w:val="22"/>
              </w:rPr>
            </w:pPr>
            <w:r w:rsidRPr="00F97B6A">
              <w:rPr>
                <w:color w:val="000000"/>
                <w:sz w:val="22"/>
                <w:szCs w:val="22"/>
              </w:rPr>
              <w:t>Lâmpada Incandescente</w:t>
            </w:r>
          </w:p>
        </w:tc>
        <w:tc>
          <w:tcPr>
            <w:tcW w:w="1065" w:type="dxa"/>
            <w:tcBorders>
              <w:top w:val="nil"/>
              <w:left w:val="nil"/>
              <w:bottom w:val="single" w:sz="4" w:space="0" w:color="auto"/>
              <w:right w:val="single" w:sz="4" w:space="0" w:color="auto"/>
            </w:tcBorders>
            <w:shd w:val="clear" w:color="auto" w:fill="auto"/>
            <w:noWrap/>
            <w:vAlign w:val="bottom"/>
            <w:hideMark/>
          </w:tcPr>
          <w:p w14:paraId="0CECD7DF" w14:textId="77777777" w:rsidR="00764B75" w:rsidRPr="00F97B6A" w:rsidRDefault="00764B75" w:rsidP="00460702">
            <w:pPr>
              <w:spacing w:before="0" w:after="0"/>
              <w:ind w:left="0" w:right="0" w:firstLine="0"/>
              <w:jc w:val="right"/>
              <w:rPr>
                <w:color w:val="000000"/>
                <w:sz w:val="22"/>
                <w:szCs w:val="22"/>
              </w:rPr>
            </w:pPr>
            <w:r w:rsidRPr="00F97B6A">
              <w:rPr>
                <w:color w:val="000000"/>
                <w:sz w:val="22"/>
                <w:szCs w:val="22"/>
              </w:rPr>
              <w:t>80</w:t>
            </w:r>
          </w:p>
        </w:tc>
        <w:tc>
          <w:tcPr>
            <w:tcW w:w="426" w:type="dxa"/>
            <w:tcBorders>
              <w:top w:val="nil"/>
              <w:left w:val="nil"/>
              <w:bottom w:val="single" w:sz="4" w:space="0" w:color="auto"/>
              <w:right w:val="nil"/>
            </w:tcBorders>
            <w:shd w:val="clear" w:color="auto" w:fill="auto"/>
            <w:noWrap/>
            <w:vAlign w:val="bottom"/>
            <w:hideMark/>
          </w:tcPr>
          <w:p w14:paraId="752245B3" w14:textId="77777777" w:rsidR="00764B75" w:rsidRPr="00F97B6A" w:rsidRDefault="00764B75" w:rsidP="00460702">
            <w:pPr>
              <w:spacing w:before="0" w:after="0"/>
              <w:ind w:left="0" w:right="0" w:firstLine="0"/>
              <w:jc w:val="right"/>
              <w:rPr>
                <w:color w:val="000000"/>
                <w:sz w:val="22"/>
                <w:szCs w:val="22"/>
              </w:rPr>
            </w:pPr>
            <w:r w:rsidRPr="00F97B6A">
              <w:rPr>
                <w:color w:val="000000"/>
                <w:sz w:val="22"/>
                <w:szCs w:val="22"/>
              </w:rPr>
              <w:t>8</w:t>
            </w:r>
          </w:p>
        </w:tc>
        <w:tc>
          <w:tcPr>
            <w:tcW w:w="1283" w:type="dxa"/>
            <w:tcBorders>
              <w:top w:val="nil"/>
              <w:left w:val="nil"/>
              <w:bottom w:val="single" w:sz="4" w:space="0" w:color="auto"/>
              <w:right w:val="single" w:sz="4" w:space="0" w:color="auto"/>
            </w:tcBorders>
            <w:shd w:val="clear" w:color="auto" w:fill="auto"/>
            <w:noWrap/>
            <w:vAlign w:val="bottom"/>
            <w:hideMark/>
          </w:tcPr>
          <w:p w14:paraId="3ED8CD01" w14:textId="77777777" w:rsidR="00764B75" w:rsidRPr="00F97B6A" w:rsidRDefault="00764B75" w:rsidP="00460702">
            <w:pPr>
              <w:spacing w:before="0" w:after="0"/>
              <w:ind w:left="0" w:right="0" w:firstLine="0"/>
              <w:jc w:val="left"/>
              <w:rPr>
                <w:color w:val="000000"/>
                <w:sz w:val="22"/>
                <w:szCs w:val="22"/>
              </w:rPr>
            </w:pPr>
            <w:r w:rsidRPr="00F97B6A">
              <w:rPr>
                <w:color w:val="000000"/>
                <w:sz w:val="22"/>
                <w:szCs w:val="22"/>
              </w:rPr>
              <w:t>horas</w:t>
            </w:r>
          </w:p>
        </w:tc>
      </w:tr>
      <w:tr w:rsidR="00764B75" w:rsidRPr="00CF25F5" w14:paraId="5C5DD508" w14:textId="77777777" w:rsidTr="00D25A7A">
        <w:trPr>
          <w:trHeight w:val="320"/>
        </w:trPr>
        <w:tc>
          <w:tcPr>
            <w:tcW w:w="2642" w:type="dxa"/>
            <w:tcBorders>
              <w:top w:val="nil"/>
              <w:left w:val="single" w:sz="4" w:space="0" w:color="auto"/>
              <w:bottom w:val="single" w:sz="4" w:space="0" w:color="auto"/>
              <w:right w:val="single" w:sz="4" w:space="0" w:color="auto"/>
            </w:tcBorders>
            <w:shd w:val="clear" w:color="auto" w:fill="auto"/>
            <w:noWrap/>
            <w:vAlign w:val="bottom"/>
            <w:hideMark/>
          </w:tcPr>
          <w:p w14:paraId="3462F3F7" w14:textId="77777777" w:rsidR="00764B75" w:rsidRPr="00F97B6A" w:rsidRDefault="00764B75" w:rsidP="00460702">
            <w:pPr>
              <w:spacing w:before="0" w:after="0"/>
              <w:ind w:left="0" w:right="0" w:firstLine="0"/>
              <w:jc w:val="left"/>
              <w:rPr>
                <w:color w:val="000000"/>
                <w:sz w:val="22"/>
                <w:szCs w:val="22"/>
              </w:rPr>
            </w:pPr>
            <w:r w:rsidRPr="00F97B6A">
              <w:rPr>
                <w:color w:val="000000"/>
                <w:sz w:val="22"/>
                <w:szCs w:val="22"/>
              </w:rPr>
              <w:t>Lâmpada LED</w:t>
            </w:r>
          </w:p>
        </w:tc>
        <w:tc>
          <w:tcPr>
            <w:tcW w:w="1065" w:type="dxa"/>
            <w:tcBorders>
              <w:top w:val="nil"/>
              <w:left w:val="nil"/>
              <w:bottom w:val="single" w:sz="4" w:space="0" w:color="auto"/>
              <w:right w:val="single" w:sz="4" w:space="0" w:color="auto"/>
            </w:tcBorders>
            <w:shd w:val="clear" w:color="auto" w:fill="auto"/>
            <w:noWrap/>
            <w:vAlign w:val="bottom"/>
            <w:hideMark/>
          </w:tcPr>
          <w:p w14:paraId="533613C9" w14:textId="77777777" w:rsidR="00764B75" w:rsidRPr="00F97B6A" w:rsidRDefault="00764B75" w:rsidP="00460702">
            <w:pPr>
              <w:spacing w:before="0" w:after="0"/>
              <w:ind w:left="0" w:right="0" w:firstLine="0"/>
              <w:jc w:val="right"/>
              <w:rPr>
                <w:color w:val="000000"/>
                <w:sz w:val="22"/>
                <w:szCs w:val="22"/>
              </w:rPr>
            </w:pPr>
            <w:r w:rsidRPr="00F97B6A">
              <w:rPr>
                <w:color w:val="000000"/>
                <w:sz w:val="22"/>
                <w:szCs w:val="22"/>
              </w:rPr>
              <w:t>18</w:t>
            </w:r>
          </w:p>
        </w:tc>
        <w:tc>
          <w:tcPr>
            <w:tcW w:w="426" w:type="dxa"/>
            <w:tcBorders>
              <w:top w:val="nil"/>
              <w:left w:val="nil"/>
              <w:bottom w:val="single" w:sz="4" w:space="0" w:color="auto"/>
              <w:right w:val="nil"/>
            </w:tcBorders>
            <w:shd w:val="clear" w:color="auto" w:fill="auto"/>
            <w:noWrap/>
            <w:vAlign w:val="bottom"/>
            <w:hideMark/>
          </w:tcPr>
          <w:p w14:paraId="5CA1E3AE" w14:textId="77777777" w:rsidR="00764B75" w:rsidRPr="00F97B6A" w:rsidRDefault="00764B75" w:rsidP="00460702">
            <w:pPr>
              <w:spacing w:before="0" w:after="0"/>
              <w:ind w:left="0" w:right="0" w:firstLine="0"/>
              <w:jc w:val="right"/>
              <w:rPr>
                <w:color w:val="000000"/>
                <w:sz w:val="22"/>
                <w:szCs w:val="22"/>
              </w:rPr>
            </w:pPr>
            <w:r w:rsidRPr="00F97B6A">
              <w:rPr>
                <w:color w:val="000000"/>
                <w:sz w:val="22"/>
                <w:szCs w:val="22"/>
              </w:rPr>
              <w:t>8</w:t>
            </w:r>
          </w:p>
        </w:tc>
        <w:tc>
          <w:tcPr>
            <w:tcW w:w="1283" w:type="dxa"/>
            <w:tcBorders>
              <w:top w:val="nil"/>
              <w:left w:val="nil"/>
              <w:bottom w:val="single" w:sz="4" w:space="0" w:color="auto"/>
              <w:right w:val="single" w:sz="4" w:space="0" w:color="auto"/>
            </w:tcBorders>
            <w:shd w:val="clear" w:color="auto" w:fill="auto"/>
            <w:noWrap/>
            <w:vAlign w:val="bottom"/>
            <w:hideMark/>
          </w:tcPr>
          <w:p w14:paraId="49A865FF" w14:textId="77777777" w:rsidR="00764B75" w:rsidRPr="00F97B6A" w:rsidRDefault="00764B75" w:rsidP="00460702">
            <w:pPr>
              <w:spacing w:before="0" w:after="0"/>
              <w:ind w:left="0" w:right="0" w:firstLine="0"/>
              <w:jc w:val="left"/>
              <w:rPr>
                <w:color w:val="000000"/>
                <w:sz w:val="22"/>
                <w:szCs w:val="22"/>
              </w:rPr>
            </w:pPr>
            <w:r w:rsidRPr="00F97B6A">
              <w:rPr>
                <w:color w:val="000000"/>
                <w:sz w:val="22"/>
                <w:szCs w:val="22"/>
              </w:rPr>
              <w:t>horas</w:t>
            </w:r>
          </w:p>
        </w:tc>
      </w:tr>
      <w:tr w:rsidR="00764B75" w:rsidRPr="00CF25F5" w14:paraId="4B88327B" w14:textId="77777777" w:rsidTr="00D25A7A">
        <w:trPr>
          <w:trHeight w:val="320"/>
        </w:trPr>
        <w:tc>
          <w:tcPr>
            <w:tcW w:w="2642" w:type="dxa"/>
            <w:tcBorders>
              <w:top w:val="nil"/>
              <w:left w:val="single" w:sz="4" w:space="0" w:color="auto"/>
              <w:bottom w:val="single" w:sz="4" w:space="0" w:color="auto"/>
              <w:right w:val="single" w:sz="4" w:space="0" w:color="auto"/>
            </w:tcBorders>
            <w:shd w:val="clear" w:color="auto" w:fill="auto"/>
            <w:noWrap/>
            <w:vAlign w:val="bottom"/>
            <w:hideMark/>
          </w:tcPr>
          <w:p w14:paraId="16B7F57A" w14:textId="77777777" w:rsidR="00764B75" w:rsidRPr="00F97B6A" w:rsidRDefault="00764B75" w:rsidP="00460702">
            <w:pPr>
              <w:spacing w:before="0" w:after="0"/>
              <w:ind w:left="0" w:right="0" w:firstLine="0"/>
              <w:jc w:val="left"/>
              <w:rPr>
                <w:color w:val="000000"/>
                <w:sz w:val="22"/>
                <w:szCs w:val="22"/>
              </w:rPr>
            </w:pPr>
            <w:r w:rsidRPr="00F97B6A">
              <w:rPr>
                <w:color w:val="000000"/>
                <w:sz w:val="22"/>
                <w:szCs w:val="22"/>
              </w:rPr>
              <w:t>Máquina de lavar</w:t>
            </w:r>
          </w:p>
        </w:tc>
        <w:tc>
          <w:tcPr>
            <w:tcW w:w="1065" w:type="dxa"/>
            <w:tcBorders>
              <w:top w:val="nil"/>
              <w:left w:val="nil"/>
              <w:bottom w:val="single" w:sz="4" w:space="0" w:color="auto"/>
              <w:right w:val="single" w:sz="4" w:space="0" w:color="auto"/>
            </w:tcBorders>
            <w:shd w:val="clear" w:color="auto" w:fill="auto"/>
            <w:noWrap/>
            <w:vAlign w:val="bottom"/>
            <w:hideMark/>
          </w:tcPr>
          <w:p w14:paraId="2A50FF58" w14:textId="77777777" w:rsidR="00764B75" w:rsidRPr="00F97B6A" w:rsidRDefault="00764B75" w:rsidP="00460702">
            <w:pPr>
              <w:spacing w:before="0" w:after="0"/>
              <w:ind w:left="0" w:right="0" w:firstLine="0"/>
              <w:jc w:val="right"/>
              <w:rPr>
                <w:color w:val="000000"/>
                <w:sz w:val="22"/>
                <w:szCs w:val="22"/>
              </w:rPr>
            </w:pPr>
            <w:r w:rsidRPr="00F97B6A">
              <w:rPr>
                <w:color w:val="000000"/>
                <w:sz w:val="22"/>
                <w:szCs w:val="22"/>
              </w:rPr>
              <w:t>1000</w:t>
            </w:r>
          </w:p>
        </w:tc>
        <w:tc>
          <w:tcPr>
            <w:tcW w:w="426" w:type="dxa"/>
            <w:tcBorders>
              <w:top w:val="nil"/>
              <w:left w:val="nil"/>
              <w:bottom w:val="single" w:sz="4" w:space="0" w:color="auto"/>
              <w:right w:val="nil"/>
            </w:tcBorders>
            <w:shd w:val="clear" w:color="auto" w:fill="auto"/>
            <w:noWrap/>
            <w:vAlign w:val="bottom"/>
            <w:hideMark/>
          </w:tcPr>
          <w:p w14:paraId="0060AB63" w14:textId="77777777" w:rsidR="00764B75" w:rsidRPr="00F97B6A" w:rsidRDefault="00764B75" w:rsidP="00460702">
            <w:pPr>
              <w:spacing w:before="0" w:after="0"/>
              <w:ind w:left="0" w:right="0" w:firstLine="0"/>
              <w:jc w:val="right"/>
              <w:rPr>
                <w:color w:val="000000"/>
                <w:sz w:val="22"/>
                <w:szCs w:val="22"/>
              </w:rPr>
            </w:pPr>
            <w:r w:rsidRPr="00F97B6A">
              <w:rPr>
                <w:color w:val="000000"/>
                <w:sz w:val="22"/>
                <w:szCs w:val="22"/>
              </w:rPr>
              <w:t>30</w:t>
            </w:r>
          </w:p>
        </w:tc>
        <w:tc>
          <w:tcPr>
            <w:tcW w:w="1283" w:type="dxa"/>
            <w:tcBorders>
              <w:top w:val="nil"/>
              <w:left w:val="nil"/>
              <w:bottom w:val="single" w:sz="4" w:space="0" w:color="auto"/>
              <w:right w:val="single" w:sz="4" w:space="0" w:color="auto"/>
            </w:tcBorders>
            <w:shd w:val="clear" w:color="auto" w:fill="auto"/>
            <w:noWrap/>
            <w:vAlign w:val="bottom"/>
            <w:hideMark/>
          </w:tcPr>
          <w:p w14:paraId="179BB555" w14:textId="77777777" w:rsidR="00764B75" w:rsidRPr="00F97B6A" w:rsidRDefault="00764B75" w:rsidP="00460702">
            <w:pPr>
              <w:spacing w:before="0" w:after="0"/>
              <w:ind w:left="0" w:right="0" w:firstLine="0"/>
              <w:jc w:val="left"/>
              <w:rPr>
                <w:color w:val="000000"/>
                <w:sz w:val="22"/>
                <w:szCs w:val="22"/>
              </w:rPr>
            </w:pPr>
            <w:r w:rsidRPr="00F97B6A">
              <w:rPr>
                <w:color w:val="000000"/>
                <w:sz w:val="22"/>
                <w:szCs w:val="22"/>
              </w:rPr>
              <w:t>minutos</w:t>
            </w:r>
          </w:p>
        </w:tc>
      </w:tr>
      <w:tr w:rsidR="00764B75" w:rsidRPr="00CF25F5" w14:paraId="4FC305D8" w14:textId="77777777" w:rsidTr="00D25A7A">
        <w:trPr>
          <w:trHeight w:val="320"/>
        </w:trPr>
        <w:tc>
          <w:tcPr>
            <w:tcW w:w="2642" w:type="dxa"/>
            <w:tcBorders>
              <w:top w:val="nil"/>
              <w:left w:val="single" w:sz="4" w:space="0" w:color="auto"/>
              <w:bottom w:val="single" w:sz="4" w:space="0" w:color="auto"/>
              <w:right w:val="single" w:sz="4" w:space="0" w:color="auto"/>
            </w:tcBorders>
            <w:shd w:val="clear" w:color="auto" w:fill="auto"/>
            <w:noWrap/>
            <w:vAlign w:val="bottom"/>
            <w:hideMark/>
          </w:tcPr>
          <w:p w14:paraId="4EFBBF79" w14:textId="77777777" w:rsidR="00764B75" w:rsidRPr="00F97B6A" w:rsidRDefault="00764B75" w:rsidP="00460702">
            <w:pPr>
              <w:spacing w:before="0" w:after="0"/>
              <w:ind w:left="0" w:right="0" w:firstLine="0"/>
              <w:jc w:val="left"/>
              <w:rPr>
                <w:color w:val="000000"/>
                <w:sz w:val="22"/>
                <w:szCs w:val="22"/>
              </w:rPr>
            </w:pPr>
            <w:r w:rsidRPr="00F97B6A">
              <w:rPr>
                <w:color w:val="000000"/>
                <w:sz w:val="22"/>
                <w:szCs w:val="22"/>
              </w:rPr>
              <w:t>TV</w:t>
            </w:r>
          </w:p>
        </w:tc>
        <w:tc>
          <w:tcPr>
            <w:tcW w:w="1065" w:type="dxa"/>
            <w:tcBorders>
              <w:top w:val="nil"/>
              <w:left w:val="nil"/>
              <w:bottom w:val="single" w:sz="4" w:space="0" w:color="auto"/>
              <w:right w:val="single" w:sz="4" w:space="0" w:color="auto"/>
            </w:tcBorders>
            <w:shd w:val="clear" w:color="auto" w:fill="auto"/>
            <w:noWrap/>
            <w:vAlign w:val="bottom"/>
            <w:hideMark/>
          </w:tcPr>
          <w:p w14:paraId="2AED58F4" w14:textId="77777777" w:rsidR="00764B75" w:rsidRPr="00F97B6A" w:rsidRDefault="00764B75" w:rsidP="00460702">
            <w:pPr>
              <w:spacing w:before="0" w:after="0"/>
              <w:ind w:left="0" w:right="0" w:firstLine="0"/>
              <w:jc w:val="right"/>
              <w:rPr>
                <w:color w:val="000000"/>
                <w:sz w:val="22"/>
                <w:szCs w:val="22"/>
              </w:rPr>
            </w:pPr>
            <w:r w:rsidRPr="00F97B6A">
              <w:rPr>
                <w:color w:val="000000"/>
                <w:sz w:val="22"/>
                <w:szCs w:val="22"/>
              </w:rPr>
              <w:t>110</w:t>
            </w:r>
          </w:p>
        </w:tc>
        <w:tc>
          <w:tcPr>
            <w:tcW w:w="426" w:type="dxa"/>
            <w:tcBorders>
              <w:top w:val="nil"/>
              <w:left w:val="nil"/>
              <w:bottom w:val="single" w:sz="4" w:space="0" w:color="auto"/>
              <w:right w:val="nil"/>
            </w:tcBorders>
            <w:shd w:val="clear" w:color="auto" w:fill="auto"/>
            <w:noWrap/>
            <w:vAlign w:val="bottom"/>
            <w:hideMark/>
          </w:tcPr>
          <w:p w14:paraId="6E7A53DE" w14:textId="77777777" w:rsidR="00764B75" w:rsidRPr="00F97B6A" w:rsidRDefault="00764B75" w:rsidP="00460702">
            <w:pPr>
              <w:spacing w:before="0" w:after="0"/>
              <w:ind w:left="0" w:right="0" w:firstLine="0"/>
              <w:jc w:val="right"/>
              <w:rPr>
                <w:color w:val="000000"/>
                <w:sz w:val="22"/>
                <w:szCs w:val="22"/>
              </w:rPr>
            </w:pPr>
            <w:r w:rsidRPr="00F97B6A">
              <w:rPr>
                <w:color w:val="000000"/>
                <w:sz w:val="22"/>
                <w:szCs w:val="22"/>
              </w:rPr>
              <w:t>6</w:t>
            </w:r>
          </w:p>
        </w:tc>
        <w:tc>
          <w:tcPr>
            <w:tcW w:w="1283" w:type="dxa"/>
            <w:tcBorders>
              <w:top w:val="nil"/>
              <w:left w:val="nil"/>
              <w:bottom w:val="single" w:sz="4" w:space="0" w:color="auto"/>
              <w:right w:val="single" w:sz="4" w:space="0" w:color="auto"/>
            </w:tcBorders>
            <w:shd w:val="clear" w:color="auto" w:fill="auto"/>
            <w:noWrap/>
            <w:vAlign w:val="bottom"/>
            <w:hideMark/>
          </w:tcPr>
          <w:p w14:paraId="65F05392" w14:textId="77777777" w:rsidR="00764B75" w:rsidRPr="00F97B6A" w:rsidRDefault="00764B75" w:rsidP="00460702">
            <w:pPr>
              <w:spacing w:before="0" w:after="0"/>
              <w:ind w:left="0" w:right="0" w:firstLine="0"/>
              <w:jc w:val="left"/>
              <w:rPr>
                <w:color w:val="000000"/>
                <w:sz w:val="22"/>
                <w:szCs w:val="22"/>
              </w:rPr>
            </w:pPr>
            <w:r w:rsidRPr="00F97B6A">
              <w:rPr>
                <w:color w:val="000000"/>
                <w:sz w:val="22"/>
                <w:szCs w:val="22"/>
              </w:rPr>
              <w:t>horas</w:t>
            </w:r>
          </w:p>
        </w:tc>
      </w:tr>
      <w:tr w:rsidR="00764B75" w:rsidRPr="00CF25F5" w14:paraId="3A53C166" w14:textId="77777777" w:rsidTr="00D25A7A">
        <w:trPr>
          <w:trHeight w:val="320"/>
        </w:trPr>
        <w:tc>
          <w:tcPr>
            <w:tcW w:w="2642" w:type="dxa"/>
            <w:tcBorders>
              <w:top w:val="nil"/>
              <w:left w:val="single" w:sz="4" w:space="0" w:color="auto"/>
              <w:bottom w:val="single" w:sz="4" w:space="0" w:color="auto"/>
              <w:right w:val="single" w:sz="4" w:space="0" w:color="auto"/>
            </w:tcBorders>
            <w:shd w:val="clear" w:color="auto" w:fill="auto"/>
            <w:noWrap/>
            <w:vAlign w:val="bottom"/>
            <w:hideMark/>
          </w:tcPr>
          <w:p w14:paraId="07C40856" w14:textId="77777777" w:rsidR="00764B75" w:rsidRPr="00F97B6A" w:rsidRDefault="00764B75" w:rsidP="00460702">
            <w:pPr>
              <w:spacing w:before="0" w:after="0"/>
              <w:ind w:left="0" w:right="0" w:firstLine="0"/>
              <w:jc w:val="left"/>
              <w:rPr>
                <w:color w:val="000000"/>
                <w:sz w:val="22"/>
                <w:szCs w:val="22"/>
              </w:rPr>
            </w:pPr>
            <w:r w:rsidRPr="00F97B6A">
              <w:rPr>
                <w:color w:val="000000"/>
                <w:sz w:val="22"/>
                <w:szCs w:val="22"/>
              </w:rPr>
              <w:t>Ventilador</w:t>
            </w:r>
          </w:p>
        </w:tc>
        <w:tc>
          <w:tcPr>
            <w:tcW w:w="1065" w:type="dxa"/>
            <w:tcBorders>
              <w:top w:val="nil"/>
              <w:left w:val="nil"/>
              <w:bottom w:val="single" w:sz="4" w:space="0" w:color="auto"/>
              <w:right w:val="single" w:sz="4" w:space="0" w:color="auto"/>
            </w:tcBorders>
            <w:shd w:val="clear" w:color="auto" w:fill="auto"/>
            <w:noWrap/>
            <w:vAlign w:val="bottom"/>
            <w:hideMark/>
          </w:tcPr>
          <w:p w14:paraId="06808F0E" w14:textId="77777777" w:rsidR="00764B75" w:rsidRPr="00F97B6A" w:rsidRDefault="00764B75" w:rsidP="00460702">
            <w:pPr>
              <w:spacing w:before="0" w:after="0"/>
              <w:ind w:left="0" w:right="0" w:firstLine="0"/>
              <w:jc w:val="right"/>
              <w:rPr>
                <w:color w:val="000000"/>
                <w:sz w:val="22"/>
                <w:szCs w:val="22"/>
              </w:rPr>
            </w:pPr>
            <w:r w:rsidRPr="00F97B6A">
              <w:rPr>
                <w:color w:val="000000"/>
                <w:sz w:val="22"/>
                <w:szCs w:val="22"/>
              </w:rPr>
              <w:t>100</w:t>
            </w:r>
          </w:p>
        </w:tc>
        <w:tc>
          <w:tcPr>
            <w:tcW w:w="426" w:type="dxa"/>
            <w:tcBorders>
              <w:top w:val="nil"/>
              <w:left w:val="nil"/>
              <w:bottom w:val="single" w:sz="4" w:space="0" w:color="auto"/>
              <w:right w:val="nil"/>
            </w:tcBorders>
            <w:shd w:val="clear" w:color="auto" w:fill="auto"/>
            <w:noWrap/>
            <w:vAlign w:val="bottom"/>
            <w:hideMark/>
          </w:tcPr>
          <w:p w14:paraId="0CFCCE53" w14:textId="77777777" w:rsidR="00764B75" w:rsidRPr="00F97B6A" w:rsidRDefault="00764B75" w:rsidP="00460702">
            <w:pPr>
              <w:spacing w:before="0" w:after="0"/>
              <w:ind w:left="0" w:right="0" w:firstLine="0"/>
              <w:jc w:val="right"/>
              <w:rPr>
                <w:color w:val="000000"/>
                <w:sz w:val="22"/>
                <w:szCs w:val="22"/>
              </w:rPr>
            </w:pPr>
            <w:r w:rsidRPr="00F97B6A">
              <w:rPr>
                <w:color w:val="000000"/>
                <w:sz w:val="22"/>
                <w:szCs w:val="22"/>
              </w:rPr>
              <w:t>6</w:t>
            </w:r>
          </w:p>
        </w:tc>
        <w:tc>
          <w:tcPr>
            <w:tcW w:w="1283" w:type="dxa"/>
            <w:tcBorders>
              <w:top w:val="nil"/>
              <w:left w:val="nil"/>
              <w:bottom w:val="single" w:sz="4" w:space="0" w:color="auto"/>
              <w:right w:val="single" w:sz="4" w:space="0" w:color="auto"/>
            </w:tcBorders>
            <w:shd w:val="clear" w:color="auto" w:fill="auto"/>
            <w:noWrap/>
            <w:vAlign w:val="bottom"/>
            <w:hideMark/>
          </w:tcPr>
          <w:p w14:paraId="59840F82" w14:textId="77777777" w:rsidR="00764B75" w:rsidRPr="00F97B6A" w:rsidRDefault="00764B75" w:rsidP="00460702">
            <w:pPr>
              <w:spacing w:before="0" w:after="0"/>
              <w:ind w:left="0" w:right="0" w:firstLine="0"/>
              <w:jc w:val="left"/>
              <w:rPr>
                <w:color w:val="000000"/>
                <w:sz w:val="22"/>
                <w:szCs w:val="22"/>
              </w:rPr>
            </w:pPr>
            <w:r w:rsidRPr="00F97B6A">
              <w:rPr>
                <w:color w:val="000000"/>
                <w:sz w:val="22"/>
                <w:szCs w:val="22"/>
              </w:rPr>
              <w:t>horas</w:t>
            </w:r>
          </w:p>
        </w:tc>
      </w:tr>
    </w:tbl>
    <w:p w14:paraId="5E579D53" w14:textId="7C251E9C" w:rsidR="00C502F7" w:rsidRDefault="00764B75" w:rsidP="00267682">
      <w:pPr>
        <w:pStyle w:val="Itens"/>
        <w:numPr>
          <w:ilvl w:val="0"/>
          <w:numId w:val="28"/>
        </w:numPr>
        <w:rPr>
          <w:rFonts w:eastAsiaTheme="minorHAnsi"/>
        </w:rPr>
      </w:pPr>
      <w:r>
        <w:rPr>
          <w:rFonts w:eastAsiaTheme="minorHAnsi"/>
        </w:rPr>
        <w:lastRenderedPageBreak/>
        <w:t>C</w:t>
      </w:r>
      <w:r w:rsidR="00C502F7">
        <w:rPr>
          <w:rFonts w:eastAsiaTheme="minorHAnsi"/>
        </w:rPr>
        <w:t xml:space="preserve">alcule o consumo, em kWh/mês, de cada </w:t>
      </w:r>
      <w:r w:rsidR="00CF25F5">
        <w:rPr>
          <w:rFonts w:eastAsiaTheme="minorHAnsi"/>
        </w:rPr>
        <w:t>equipamento elétrico</w:t>
      </w:r>
      <w:r>
        <w:rPr>
          <w:rFonts w:eastAsiaTheme="minorHAnsi"/>
        </w:rPr>
        <w:t>.</w:t>
      </w:r>
    </w:p>
    <w:p w14:paraId="2BDA4D36" w14:textId="27C6CF9F" w:rsidR="00764B75" w:rsidRDefault="00764B75" w:rsidP="00F97B6A">
      <w:pPr>
        <w:pStyle w:val="Itens"/>
        <w:numPr>
          <w:ilvl w:val="0"/>
          <w:numId w:val="28"/>
        </w:numPr>
        <w:spacing w:before="0" w:after="0"/>
        <w:rPr>
          <w:rFonts w:eastAsiaTheme="minorHAnsi"/>
        </w:rPr>
      </w:pPr>
      <w:r>
        <w:rPr>
          <w:rFonts w:eastAsiaTheme="minorHAnsi"/>
        </w:rPr>
        <w:t>Qual equipamento consome mais energia elétrica?</w:t>
      </w:r>
    </w:p>
    <w:p w14:paraId="48266499" w14:textId="77777777" w:rsidR="0088246C" w:rsidRDefault="0088246C" w:rsidP="00F97B6A">
      <w:pPr>
        <w:pStyle w:val="Itens"/>
        <w:numPr>
          <w:ilvl w:val="0"/>
          <w:numId w:val="0"/>
        </w:numPr>
        <w:spacing w:before="0" w:after="0"/>
        <w:ind w:left="567" w:hanging="425"/>
        <w:rPr>
          <w:rFonts w:eastAsiaTheme="minorHAnsi"/>
        </w:rPr>
      </w:pPr>
    </w:p>
    <w:p w14:paraId="30E5457C" w14:textId="5D5542B6" w:rsidR="00764B75" w:rsidRDefault="00764B75" w:rsidP="00267682">
      <w:pPr>
        <w:pStyle w:val="Itens"/>
        <w:rPr>
          <w:rFonts w:eastAsiaTheme="minorHAnsi"/>
        </w:rPr>
      </w:pPr>
      <w:r>
        <w:rPr>
          <w:rFonts w:eastAsiaTheme="minorHAnsi"/>
        </w:rPr>
        <w:t xml:space="preserve">Em um quadro, liste </w:t>
      </w:r>
      <w:r w:rsidR="00937118" w:rsidRPr="00D167F0">
        <w:rPr>
          <w:rFonts w:eastAsiaTheme="minorHAnsi"/>
        </w:rPr>
        <w:t>os eletrodomésticos que você tem em casa</w:t>
      </w:r>
      <w:r>
        <w:rPr>
          <w:rFonts w:eastAsiaTheme="minorHAnsi"/>
        </w:rPr>
        <w:t xml:space="preserve"> e faça o que se pede:</w:t>
      </w:r>
    </w:p>
    <w:p w14:paraId="20646100" w14:textId="2828D9C4" w:rsidR="00764B75" w:rsidRDefault="00764B75" w:rsidP="00F97B6A">
      <w:pPr>
        <w:pStyle w:val="Itens"/>
        <w:numPr>
          <w:ilvl w:val="0"/>
          <w:numId w:val="29"/>
        </w:numPr>
        <w:ind w:left="142" w:firstLine="0"/>
        <w:rPr>
          <w:rFonts w:eastAsiaTheme="minorHAnsi"/>
        </w:rPr>
      </w:pPr>
      <w:r>
        <w:rPr>
          <w:rFonts w:eastAsiaTheme="minorHAnsi"/>
        </w:rPr>
        <w:t xml:space="preserve">Qual a </w:t>
      </w:r>
      <w:r w:rsidR="00937118" w:rsidRPr="00D167F0">
        <w:rPr>
          <w:rFonts w:eastAsiaTheme="minorHAnsi"/>
        </w:rPr>
        <w:t xml:space="preserve">potência de cada </w:t>
      </w:r>
      <w:r>
        <w:rPr>
          <w:rFonts w:eastAsiaTheme="minorHAnsi"/>
        </w:rPr>
        <w:t>eletrodoméstico?</w:t>
      </w:r>
    </w:p>
    <w:p w14:paraId="2293FBA5" w14:textId="77777777" w:rsidR="00764B75" w:rsidRDefault="00764B75" w:rsidP="00F97B6A">
      <w:pPr>
        <w:pStyle w:val="Itens"/>
        <w:numPr>
          <w:ilvl w:val="0"/>
          <w:numId w:val="29"/>
        </w:numPr>
        <w:ind w:left="142" w:firstLine="0"/>
        <w:rPr>
          <w:rFonts w:eastAsiaTheme="minorHAnsi"/>
        </w:rPr>
      </w:pPr>
      <w:r>
        <w:rPr>
          <w:rFonts w:eastAsiaTheme="minorHAnsi"/>
        </w:rPr>
        <w:t xml:space="preserve">Qual </w:t>
      </w:r>
      <w:r w:rsidR="00937118" w:rsidRPr="00D167F0">
        <w:rPr>
          <w:rFonts w:eastAsiaTheme="minorHAnsi"/>
        </w:rPr>
        <w:t>o tempo diário</w:t>
      </w:r>
      <w:r w:rsidR="0088246C">
        <w:rPr>
          <w:rFonts w:eastAsiaTheme="minorHAnsi"/>
        </w:rPr>
        <w:t xml:space="preserve"> </w:t>
      </w:r>
      <w:r w:rsidR="00937118" w:rsidRPr="00D167F0">
        <w:rPr>
          <w:rFonts w:eastAsiaTheme="minorHAnsi"/>
        </w:rPr>
        <w:t xml:space="preserve">que </w:t>
      </w:r>
      <w:r>
        <w:rPr>
          <w:rFonts w:eastAsiaTheme="minorHAnsi"/>
        </w:rPr>
        <w:t>cada</w:t>
      </w:r>
      <w:r w:rsidR="00937118" w:rsidRPr="00D167F0">
        <w:rPr>
          <w:rFonts w:eastAsiaTheme="minorHAnsi"/>
        </w:rPr>
        <w:t xml:space="preserve"> equipamento é utilizado</w:t>
      </w:r>
      <w:r>
        <w:rPr>
          <w:rFonts w:eastAsiaTheme="minorHAnsi"/>
        </w:rPr>
        <w:t>?</w:t>
      </w:r>
    </w:p>
    <w:p w14:paraId="6A8EF888" w14:textId="473B0FF4" w:rsidR="00764B75" w:rsidRDefault="00764B75" w:rsidP="00F97B6A">
      <w:pPr>
        <w:pStyle w:val="Itens"/>
        <w:numPr>
          <w:ilvl w:val="0"/>
          <w:numId w:val="29"/>
        </w:numPr>
        <w:ind w:left="142" w:firstLine="0"/>
        <w:rPr>
          <w:rFonts w:eastAsiaTheme="minorHAnsi"/>
        </w:rPr>
      </w:pPr>
      <w:r>
        <w:rPr>
          <w:rFonts w:eastAsiaTheme="minorHAnsi"/>
        </w:rPr>
        <w:t>C</w:t>
      </w:r>
      <w:r w:rsidR="00D167F0" w:rsidRPr="00D167F0">
        <w:rPr>
          <w:rFonts w:eastAsiaTheme="minorHAnsi"/>
        </w:rPr>
        <w:t xml:space="preserve">alcule </w:t>
      </w:r>
      <w:r w:rsidR="00CC615F">
        <w:rPr>
          <w:rFonts w:eastAsiaTheme="minorHAnsi"/>
        </w:rPr>
        <w:t xml:space="preserve">o gasto </w:t>
      </w:r>
      <w:r w:rsidR="0088246C">
        <w:rPr>
          <w:rFonts w:eastAsiaTheme="minorHAnsi"/>
        </w:rPr>
        <w:t>d</w:t>
      </w:r>
      <w:r>
        <w:rPr>
          <w:rFonts w:eastAsiaTheme="minorHAnsi"/>
        </w:rPr>
        <w:t>essa</w:t>
      </w:r>
      <w:r w:rsidR="0088246C">
        <w:rPr>
          <w:rFonts w:eastAsiaTheme="minorHAnsi"/>
        </w:rPr>
        <w:t xml:space="preserve"> </w:t>
      </w:r>
      <w:r w:rsidR="00937118" w:rsidRPr="00D167F0">
        <w:rPr>
          <w:rFonts w:eastAsiaTheme="minorHAnsi"/>
        </w:rPr>
        <w:t>conta de energia</w:t>
      </w:r>
      <w:r w:rsidR="00CC615F">
        <w:rPr>
          <w:rFonts w:eastAsiaTheme="minorHAnsi"/>
        </w:rPr>
        <w:t>, em reais</w:t>
      </w:r>
      <w:r w:rsidR="00D167F0">
        <w:rPr>
          <w:rFonts w:eastAsiaTheme="minorHAnsi"/>
        </w:rPr>
        <w:t xml:space="preserve">. </w:t>
      </w:r>
      <w:r w:rsidR="00CC615F">
        <w:rPr>
          <w:rFonts w:eastAsiaTheme="minorHAnsi"/>
        </w:rPr>
        <w:t>Use a tarifa cobrada na conta de energia elétrica de sua casa.</w:t>
      </w:r>
    </w:p>
    <w:p w14:paraId="1538DE78" w14:textId="77777777" w:rsidR="00D25A7A" w:rsidRDefault="00764B75" w:rsidP="00D25A7A">
      <w:pPr>
        <w:pStyle w:val="Itens"/>
        <w:numPr>
          <w:ilvl w:val="0"/>
          <w:numId w:val="29"/>
        </w:numPr>
        <w:ind w:left="142" w:firstLine="0"/>
        <w:rPr>
          <w:rFonts w:eastAsiaTheme="minorHAnsi"/>
        </w:rPr>
      </w:pPr>
      <w:r>
        <w:rPr>
          <w:rFonts w:eastAsiaTheme="minorHAnsi"/>
        </w:rPr>
        <w:t>C</w:t>
      </w:r>
      <w:r w:rsidR="00937118" w:rsidRPr="00D167F0">
        <w:rPr>
          <w:rFonts w:eastAsiaTheme="minorHAnsi"/>
        </w:rPr>
        <w:t xml:space="preserve">ompare </w:t>
      </w:r>
      <w:r w:rsidR="00CC615F">
        <w:rPr>
          <w:rFonts w:eastAsiaTheme="minorHAnsi"/>
        </w:rPr>
        <w:t xml:space="preserve">o gasto da sua lista com </w:t>
      </w:r>
      <w:r w:rsidR="00937118" w:rsidRPr="00D167F0">
        <w:rPr>
          <w:rFonts w:eastAsiaTheme="minorHAnsi"/>
        </w:rPr>
        <w:t>conta</w:t>
      </w:r>
      <w:r w:rsidR="00CC615F">
        <w:rPr>
          <w:rFonts w:eastAsiaTheme="minorHAnsi"/>
        </w:rPr>
        <w:t xml:space="preserve"> de energia elétrica de sua casa, em reais</w:t>
      </w:r>
      <w:r w:rsidR="00937118" w:rsidRPr="00D167F0">
        <w:rPr>
          <w:rFonts w:eastAsiaTheme="minorHAnsi"/>
        </w:rPr>
        <w:t xml:space="preserve">. </w:t>
      </w:r>
    </w:p>
    <w:p w14:paraId="1EBB9994" w14:textId="5838C70B" w:rsidR="00CF25F5" w:rsidRPr="00D25A7A" w:rsidRDefault="00CC615F" w:rsidP="00D25A7A">
      <w:pPr>
        <w:pStyle w:val="Itens"/>
        <w:numPr>
          <w:ilvl w:val="0"/>
          <w:numId w:val="29"/>
        </w:numPr>
        <w:ind w:left="142" w:firstLine="0"/>
        <w:rPr>
          <w:rFonts w:eastAsiaTheme="minorHAnsi"/>
        </w:rPr>
      </w:pPr>
      <w:r w:rsidRPr="00D25A7A">
        <w:rPr>
          <w:rFonts w:eastAsiaTheme="minorHAnsi"/>
        </w:rPr>
        <w:t>Houve divergências no valor entre as duas contas? Se houve, qual o motivo dessa diferença?</w:t>
      </w:r>
    </w:p>
    <w:p w14:paraId="12EF5ACF" w14:textId="77777777" w:rsidR="00937118" w:rsidRPr="00937118" w:rsidRDefault="00937118" w:rsidP="00267682">
      <w:pPr>
        <w:rPr>
          <w:rFonts w:eastAsiaTheme="minorHAnsi"/>
        </w:rPr>
      </w:pPr>
    </w:p>
    <w:p w14:paraId="2E92366D" w14:textId="2929E8A1" w:rsidR="00937118" w:rsidRDefault="00CC615F" w:rsidP="00267682">
      <w:pPr>
        <w:pStyle w:val="Itens"/>
        <w:rPr>
          <w:rFonts w:eastAsiaTheme="minorHAnsi"/>
        </w:rPr>
      </w:pPr>
      <w:r>
        <w:rPr>
          <w:rFonts w:eastAsiaTheme="minorHAnsi"/>
        </w:rPr>
        <w:t>Um</w:t>
      </w:r>
      <w:r w:rsidR="00937118">
        <w:rPr>
          <w:rFonts w:eastAsiaTheme="minorHAnsi"/>
        </w:rPr>
        <w:t xml:space="preserve"> chuveiro com potência de 5600W fic</w:t>
      </w:r>
      <w:r>
        <w:rPr>
          <w:rFonts w:eastAsiaTheme="minorHAnsi"/>
        </w:rPr>
        <w:t>ou</w:t>
      </w:r>
      <w:r w:rsidR="00937118">
        <w:rPr>
          <w:rFonts w:eastAsiaTheme="minorHAnsi"/>
        </w:rPr>
        <w:t xml:space="preserve"> ligado por 20 minutos. </w:t>
      </w:r>
      <w:r w:rsidR="00873A3E">
        <w:rPr>
          <w:rFonts w:eastAsiaTheme="minorHAnsi"/>
        </w:rPr>
        <w:t>Q</w:t>
      </w:r>
      <w:r w:rsidR="00937118">
        <w:rPr>
          <w:rFonts w:eastAsiaTheme="minorHAnsi"/>
        </w:rPr>
        <w:t xml:space="preserve">uanto </w:t>
      </w:r>
      <w:r w:rsidR="00873A3E">
        <w:rPr>
          <w:rFonts w:eastAsiaTheme="minorHAnsi"/>
        </w:rPr>
        <w:t xml:space="preserve">de energia elétrica </w:t>
      </w:r>
      <w:r w:rsidR="00D167F0">
        <w:rPr>
          <w:rFonts w:eastAsiaTheme="minorHAnsi"/>
        </w:rPr>
        <w:t>esse</w:t>
      </w:r>
      <w:r w:rsidR="00873A3E">
        <w:rPr>
          <w:rFonts w:eastAsiaTheme="minorHAnsi"/>
        </w:rPr>
        <w:t xml:space="preserve"> chuveiro consumiu?</w:t>
      </w:r>
    </w:p>
    <w:p w14:paraId="353C76E8" w14:textId="77777777" w:rsidR="00D25A7A" w:rsidRDefault="00D25A7A" w:rsidP="00267682">
      <w:pPr>
        <w:pStyle w:val="Alternativas"/>
        <w:numPr>
          <w:ilvl w:val="0"/>
          <w:numId w:val="24"/>
        </w:numPr>
        <w:ind w:left="426" w:hanging="284"/>
        <w:rPr>
          <w:rFonts w:eastAsiaTheme="minorHAnsi"/>
        </w:rPr>
        <w:sectPr w:rsidR="00D25A7A" w:rsidSect="00D25A7A">
          <w:type w:val="continuous"/>
          <w:pgSz w:w="11906" w:h="16838" w:code="9"/>
          <w:pgMar w:top="709"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titlePg/>
          <w:docGrid w:linePitch="360"/>
        </w:sectPr>
      </w:pPr>
    </w:p>
    <w:p w14:paraId="142B98E9" w14:textId="4CE62C40" w:rsidR="00873A3E" w:rsidRDefault="00873A3E" w:rsidP="00267682">
      <w:pPr>
        <w:pStyle w:val="Alternativas"/>
        <w:numPr>
          <w:ilvl w:val="0"/>
          <w:numId w:val="24"/>
        </w:numPr>
        <w:ind w:left="426" w:hanging="284"/>
        <w:rPr>
          <w:rFonts w:eastAsiaTheme="minorHAnsi"/>
        </w:rPr>
      </w:pPr>
      <w:r>
        <w:rPr>
          <w:rFonts w:eastAsiaTheme="minorHAnsi"/>
        </w:rPr>
        <w:t>1,5</w:t>
      </w:r>
    </w:p>
    <w:p w14:paraId="09938181" w14:textId="2995667C" w:rsidR="00873A3E" w:rsidRDefault="00873A3E" w:rsidP="00267682">
      <w:pPr>
        <w:pStyle w:val="Alternativas"/>
        <w:numPr>
          <w:ilvl w:val="0"/>
          <w:numId w:val="24"/>
        </w:numPr>
        <w:ind w:left="426" w:hanging="284"/>
        <w:rPr>
          <w:rFonts w:eastAsiaTheme="minorHAnsi"/>
        </w:rPr>
      </w:pPr>
      <w:r>
        <w:rPr>
          <w:rFonts w:eastAsiaTheme="minorHAnsi"/>
        </w:rPr>
        <w:t>1,6</w:t>
      </w:r>
    </w:p>
    <w:p w14:paraId="638973BE" w14:textId="620BF601" w:rsidR="00873A3E" w:rsidRDefault="00873A3E" w:rsidP="00267682">
      <w:pPr>
        <w:pStyle w:val="Alternativas"/>
        <w:numPr>
          <w:ilvl w:val="0"/>
          <w:numId w:val="24"/>
        </w:numPr>
        <w:ind w:left="426" w:hanging="284"/>
        <w:rPr>
          <w:rFonts w:eastAsiaTheme="minorHAnsi"/>
        </w:rPr>
      </w:pPr>
      <w:r>
        <w:rPr>
          <w:rFonts w:eastAsiaTheme="minorHAnsi"/>
        </w:rPr>
        <w:t>1,7</w:t>
      </w:r>
    </w:p>
    <w:p w14:paraId="7FE96491" w14:textId="54EF0F8E" w:rsidR="00873A3E" w:rsidRDefault="00873A3E" w:rsidP="00267682">
      <w:pPr>
        <w:pStyle w:val="Alternativas"/>
        <w:numPr>
          <w:ilvl w:val="0"/>
          <w:numId w:val="24"/>
        </w:numPr>
        <w:ind w:left="426" w:hanging="284"/>
        <w:rPr>
          <w:rFonts w:eastAsiaTheme="minorHAnsi"/>
        </w:rPr>
      </w:pPr>
      <w:r>
        <w:rPr>
          <w:rFonts w:eastAsiaTheme="minorHAnsi"/>
        </w:rPr>
        <w:t>1,8</w:t>
      </w:r>
    </w:p>
    <w:p w14:paraId="04015E9D" w14:textId="77777777" w:rsidR="00D25A7A" w:rsidRDefault="00D25A7A" w:rsidP="00D25A7A">
      <w:pPr>
        <w:pStyle w:val="Alternativas"/>
        <w:numPr>
          <w:ilvl w:val="0"/>
          <w:numId w:val="0"/>
        </w:numPr>
        <w:rPr>
          <w:rFonts w:eastAsiaTheme="minorHAnsi"/>
        </w:rPr>
        <w:sectPr w:rsidR="00D25A7A" w:rsidSect="00D25A7A">
          <w:type w:val="continuous"/>
          <w:pgSz w:w="11906" w:h="16838" w:code="9"/>
          <w:pgMar w:top="709"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num="2" w:space="708"/>
          <w:titlePg/>
          <w:docGrid w:linePitch="360"/>
        </w:sectPr>
      </w:pPr>
    </w:p>
    <w:p w14:paraId="30BD4770" w14:textId="4AE5AF0D" w:rsidR="00873A3E" w:rsidRDefault="00873A3E" w:rsidP="00F97B6A">
      <w:pPr>
        <w:pStyle w:val="Itens"/>
        <w:spacing w:before="0" w:after="0"/>
        <w:rPr>
          <w:rFonts w:eastAsiaTheme="minorHAnsi"/>
        </w:rPr>
      </w:pPr>
      <w:r>
        <w:rPr>
          <w:rFonts w:eastAsiaTheme="minorHAnsi"/>
        </w:rPr>
        <w:t>Pesquise na internet quais os fatores que interferem nos valores das tarifas de energia cobrados pelas concessionárias.</w:t>
      </w:r>
    </w:p>
    <w:p w14:paraId="68796421" w14:textId="77777777" w:rsidR="00F97B6A" w:rsidRPr="00F97B6A" w:rsidRDefault="00F97B6A" w:rsidP="00F97B6A">
      <w:pPr>
        <w:spacing w:before="0" w:after="0"/>
        <w:rPr>
          <w:rFonts w:eastAsiaTheme="minorHAnsi"/>
        </w:rPr>
      </w:pPr>
    </w:p>
    <w:p w14:paraId="2BA35869" w14:textId="573616BB" w:rsidR="00D167F0" w:rsidRDefault="00480771" w:rsidP="00F97B6A">
      <w:pPr>
        <w:pStyle w:val="Itens"/>
        <w:spacing w:before="0" w:after="0"/>
        <w:rPr>
          <w:rFonts w:eastAsiaTheme="minorHAnsi"/>
        </w:rPr>
      </w:pPr>
      <w:r>
        <w:rPr>
          <w:rFonts w:eastAsiaTheme="minorHAnsi"/>
        </w:rPr>
        <w:t xml:space="preserve">Na </w:t>
      </w:r>
      <w:r w:rsidR="007C3EC9">
        <w:rPr>
          <w:rFonts w:eastAsiaTheme="minorHAnsi"/>
        </w:rPr>
        <w:t xml:space="preserve">casa de uma família de 6 pessoas, </w:t>
      </w:r>
      <w:r w:rsidR="00D167F0">
        <w:rPr>
          <w:rFonts w:eastAsiaTheme="minorHAnsi"/>
        </w:rPr>
        <w:t xml:space="preserve">há </w:t>
      </w:r>
      <w:r w:rsidR="007C3EC9">
        <w:rPr>
          <w:rFonts w:eastAsiaTheme="minorHAnsi"/>
        </w:rPr>
        <w:t xml:space="preserve">alguns </w:t>
      </w:r>
      <w:r w:rsidR="00D167F0">
        <w:rPr>
          <w:rFonts w:eastAsiaTheme="minorHAnsi"/>
        </w:rPr>
        <w:t>eletrodomésticos de uso</w:t>
      </w:r>
      <w:r w:rsidR="007C3EC9">
        <w:rPr>
          <w:rFonts w:eastAsiaTheme="minorHAnsi"/>
        </w:rPr>
        <w:t xml:space="preserve"> frequente</w:t>
      </w:r>
      <w:r w:rsidR="00D167F0">
        <w:rPr>
          <w:rFonts w:eastAsiaTheme="minorHAnsi"/>
        </w:rPr>
        <w:t xml:space="preserve"> como mostra </w:t>
      </w:r>
      <w:r>
        <w:rPr>
          <w:rFonts w:eastAsiaTheme="minorHAnsi"/>
        </w:rPr>
        <w:t xml:space="preserve">o quadro </w:t>
      </w:r>
      <w:r w:rsidR="00D167F0">
        <w:rPr>
          <w:rFonts w:eastAsiaTheme="minorHAnsi"/>
        </w:rPr>
        <w:t>a seguir.</w:t>
      </w:r>
      <w:r>
        <w:rPr>
          <w:rFonts w:eastAsiaTheme="minorHAnsi"/>
        </w:rPr>
        <w:t xml:space="preserve"> </w:t>
      </w:r>
    </w:p>
    <w:tbl>
      <w:tblPr>
        <w:tblW w:w="5520" w:type="dxa"/>
        <w:jc w:val="center"/>
        <w:tblCellMar>
          <w:left w:w="70" w:type="dxa"/>
          <w:right w:w="70" w:type="dxa"/>
        </w:tblCellMar>
        <w:tblLook w:val="04A0" w:firstRow="1" w:lastRow="0" w:firstColumn="1" w:lastColumn="0" w:noHBand="0" w:noVBand="1"/>
      </w:tblPr>
      <w:tblGrid>
        <w:gridCol w:w="2220"/>
        <w:gridCol w:w="1253"/>
        <w:gridCol w:w="947"/>
        <w:gridCol w:w="1100"/>
      </w:tblGrid>
      <w:tr w:rsidR="007C3EC9" w:rsidRPr="00F97B6A" w14:paraId="62D122DF" w14:textId="77777777" w:rsidTr="00F97B6A">
        <w:trPr>
          <w:trHeight w:val="60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147A9" w14:textId="5C656001" w:rsidR="007C3EC9" w:rsidRPr="00F97B6A" w:rsidRDefault="007C3EC9" w:rsidP="00267682">
            <w:pPr>
              <w:spacing w:before="0" w:after="0"/>
              <w:ind w:left="0" w:right="0" w:firstLine="0"/>
              <w:jc w:val="center"/>
              <w:rPr>
                <w:b/>
                <w:bCs/>
                <w:sz w:val="22"/>
                <w:szCs w:val="22"/>
              </w:rPr>
            </w:pPr>
            <w:r w:rsidRPr="00F97B6A">
              <w:rPr>
                <w:b/>
                <w:bCs/>
                <w:sz w:val="22"/>
                <w:szCs w:val="22"/>
              </w:rPr>
              <w:t>Eletrodoméstico</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14:paraId="2D06DFE2" w14:textId="77777777" w:rsidR="007C3EC9" w:rsidRPr="00F97B6A" w:rsidRDefault="007C3EC9" w:rsidP="00267682">
            <w:pPr>
              <w:spacing w:before="0" w:after="0"/>
              <w:ind w:left="0" w:right="0" w:firstLine="0"/>
              <w:jc w:val="center"/>
              <w:rPr>
                <w:b/>
                <w:bCs/>
                <w:sz w:val="22"/>
                <w:szCs w:val="22"/>
              </w:rPr>
            </w:pPr>
            <w:r w:rsidRPr="00F97B6A">
              <w:rPr>
                <w:b/>
                <w:bCs/>
                <w:sz w:val="22"/>
                <w:szCs w:val="22"/>
              </w:rPr>
              <w:t>Quantidade</w:t>
            </w:r>
          </w:p>
        </w:tc>
        <w:tc>
          <w:tcPr>
            <w:tcW w:w="947" w:type="dxa"/>
            <w:tcBorders>
              <w:top w:val="single" w:sz="4" w:space="0" w:color="auto"/>
              <w:left w:val="nil"/>
              <w:bottom w:val="single" w:sz="4" w:space="0" w:color="auto"/>
              <w:right w:val="single" w:sz="4" w:space="0" w:color="auto"/>
            </w:tcBorders>
            <w:shd w:val="clear" w:color="auto" w:fill="auto"/>
            <w:vAlign w:val="center"/>
            <w:hideMark/>
          </w:tcPr>
          <w:p w14:paraId="7BC7B17F" w14:textId="77777777" w:rsidR="007C3EC9" w:rsidRPr="00F97B6A" w:rsidRDefault="007C3EC9" w:rsidP="00267682">
            <w:pPr>
              <w:spacing w:before="0" w:after="0"/>
              <w:ind w:left="0" w:right="0" w:firstLine="0"/>
              <w:jc w:val="center"/>
              <w:rPr>
                <w:b/>
                <w:bCs/>
                <w:sz w:val="22"/>
                <w:szCs w:val="22"/>
              </w:rPr>
            </w:pPr>
            <w:r w:rsidRPr="00F97B6A">
              <w:rPr>
                <w:b/>
                <w:bCs/>
                <w:sz w:val="22"/>
                <w:szCs w:val="22"/>
              </w:rPr>
              <w:t>Potência</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36F15185" w14:textId="77777777" w:rsidR="007C3EC9" w:rsidRPr="00F97B6A" w:rsidRDefault="007C3EC9" w:rsidP="00267682">
            <w:pPr>
              <w:spacing w:before="0" w:after="0"/>
              <w:ind w:left="0" w:right="0" w:firstLine="0"/>
              <w:jc w:val="center"/>
              <w:rPr>
                <w:b/>
                <w:bCs/>
                <w:sz w:val="22"/>
                <w:szCs w:val="22"/>
              </w:rPr>
            </w:pPr>
            <w:r w:rsidRPr="00F97B6A">
              <w:rPr>
                <w:b/>
                <w:bCs/>
                <w:sz w:val="22"/>
                <w:szCs w:val="22"/>
              </w:rPr>
              <w:t>kWh/mês</w:t>
            </w:r>
          </w:p>
        </w:tc>
      </w:tr>
      <w:tr w:rsidR="007C3EC9" w:rsidRPr="00F97B6A" w14:paraId="43CBC5DD" w14:textId="77777777" w:rsidTr="00F97B6A">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0C33B0C3" w14:textId="77777777" w:rsidR="007C3EC9" w:rsidRPr="00F97B6A" w:rsidRDefault="007C3EC9" w:rsidP="00267682">
            <w:pPr>
              <w:spacing w:before="0" w:after="0"/>
              <w:ind w:left="0" w:right="0" w:firstLine="0"/>
              <w:jc w:val="left"/>
              <w:rPr>
                <w:sz w:val="22"/>
                <w:szCs w:val="22"/>
              </w:rPr>
            </w:pPr>
            <w:r w:rsidRPr="00F97B6A">
              <w:rPr>
                <w:sz w:val="22"/>
                <w:szCs w:val="22"/>
              </w:rPr>
              <w:t>Chuveiro</w:t>
            </w:r>
          </w:p>
        </w:tc>
        <w:tc>
          <w:tcPr>
            <w:tcW w:w="1253" w:type="dxa"/>
            <w:tcBorders>
              <w:top w:val="nil"/>
              <w:left w:val="nil"/>
              <w:bottom w:val="single" w:sz="4" w:space="0" w:color="auto"/>
              <w:right w:val="single" w:sz="4" w:space="0" w:color="auto"/>
            </w:tcBorders>
            <w:shd w:val="clear" w:color="auto" w:fill="auto"/>
            <w:noWrap/>
            <w:vAlign w:val="bottom"/>
            <w:hideMark/>
          </w:tcPr>
          <w:p w14:paraId="3610E3F6" w14:textId="77777777" w:rsidR="007C3EC9" w:rsidRPr="00F97B6A" w:rsidRDefault="007C3EC9" w:rsidP="00267682">
            <w:pPr>
              <w:spacing w:before="0" w:after="0"/>
              <w:ind w:left="0" w:right="0" w:firstLine="0"/>
              <w:jc w:val="right"/>
              <w:rPr>
                <w:sz w:val="22"/>
                <w:szCs w:val="22"/>
              </w:rPr>
            </w:pPr>
            <w:r w:rsidRPr="00F97B6A">
              <w:rPr>
                <w:sz w:val="22"/>
                <w:szCs w:val="22"/>
              </w:rPr>
              <w:t>1</w:t>
            </w:r>
          </w:p>
        </w:tc>
        <w:tc>
          <w:tcPr>
            <w:tcW w:w="947" w:type="dxa"/>
            <w:tcBorders>
              <w:top w:val="nil"/>
              <w:left w:val="nil"/>
              <w:bottom w:val="single" w:sz="4" w:space="0" w:color="auto"/>
              <w:right w:val="single" w:sz="4" w:space="0" w:color="auto"/>
            </w:tcBorders>
            <w:shd w:val="clear" w:color="auto" w:fill="auto"/>
            <w:noWrap/>
            <w:vAlign w:val="bottom"/>
            <w:hideMark/>
          </w:tcPr>
          <w:p w14:paraId="410613E8" w14:textId="77777777" w:rsidR="007C3EC9" w:rsidRPr="00F97B6A" w:rsidRDefault="007C3EC9" w:rsidP="00267682">
            <w:pPr>
              <w:spacing w:before="0" w:after="0"/>
              <w:ind w:left="0" w:right="0" w:firstLine="0"/>
              <w:jc w:val="right"/>
              <w:rPr>
                <w:sz w:val="22"/>
                <w:szCs w:val="22"/>
              </w:rPr>
            </w:pPr>
            <w:r w:rsidRPr="00F97B6A">
              <w:rPr>
                <w:sz w:val="22"/>
                <w:szCs w:val="22"/>
              </w:rPr>
              <w:t>7200</w:t>
            </w:r>
          </w:p>
        </w:tc>
        <w:tc>
          <w:tcPr>
            <w:tcW w:w="1100" w:type="dxa"/>
            <w:tcBorders>
              <w:top w:val="nil"/>
              <w:left w:val="nil"/>
              <w:bottom w:val="single" w:sz="4" w:space="0" w:color="auto"/>
              <w:right w:val="single" w:sz="4" w:space="0" w:color="auto"/>
            </w:tcBorders>
            <w:shd w:val="clear" w:color="auto" w:fill="auto"/>
            <w:noWrap/>
            <w:vAlign w:val="bottom"/>
            <w:hideMark/>
          </w:tcPr>
          <w:p w14:paraId="21368652" w14:textId="77777777" w:rsidR="007C3EC9" w:rsidRPr="00F97B6A" w:rsidRDefault="007C3EC9" w:rsidP="00267682">
            <w:pPr>
              <w:spacing w:before="0" w:after="0"/>
              <w:ind w:left="0" w:right="0" w:firstLine="0"/>
              <w:jc w:val="right"/>
              <w:rPr>
                <w:sz w:val="22"/>
                <w:szCs w:val="22"/>
              </w:rPr>
            </w:pPr>
            <w:r w:rsidRPr="00F97B6A">
              <w:rPr>
                <w:sz w:val="22"/>
                <w:szCs w:val="22"/>
              </w:rPr>
              <w:t>180</w:t>
            </w:r>
          </w:p>
        </w:tc>
      </w:tr>
      <w:tr w:rsidR="007C3EC9" w:rsidRPr="00F97B6A" w14:paraId="22674337" w14:textId="77777777" w:rsidTr="00F97B6A">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0C3EE29D" w14:textId="77777777" w:rsidR="007C3EC9" w:rsidRPr="00F97B6A" w:rsidRDefault="007C3EC9" w:rsidP="00267682">
            <w:pPr>
              <w:spacing w:before="0" w:after="0"/>
              <w:ind w:left="0" w:right="0" w:firstLine="0"/>
              <w:jc w:val="left"/>
              <w:rPr>
                <w:sz w:val="22"/>
                <w:szCs w:val="22"/>
              </w:rPr>
            </w:pPr>
            <w:r w:rsidRPr="00F97B6A">
              <w:rPr>
                <w:sz w:val="22"/>
                <w:szCs w:val="22"/>
              </w:rPr>
              <w:t>Ferro Elétrico</w:t>
            </w:r>
          </w:p>
        </w:tc>
        <w:tc>
          <w:tcPr>
            <w:tcW w:w="1253" w:type="dxa"/>
            <w:tcBorders>
              <w:top w:val="nil"/>
              <w:left w:val="nil"/>
              <w:bottom w:val="single" w:sz="4" w:space="0" w:color="auto"/>
              <w:right w:val="single" w:sz="4" w:space="0" w:color="auto"/>
            </w:tcBorders>
            <w:shd w:val="clear" w:color="auto" w:fill="auto"/>
            <w:noWrap/>
            <w:vAlign w:val="bottom"/>
            <w:hideMark/>
          </w:tcPr>
          <w:p w14:paraId="638851E3" w14:textId="77777777" w:rsidR="007C3EC9" w:rsidRPr="00F97B6A" w:rsidRDefault="007C3EC9" w:rsidP="00267682">
            <w:pPr>
              <w:spacing w:before="0" w:after="0"/>
              <w:ind w:left="0" w:right="0" w:firstLine="0"/>
              <w:jc w:val="right"/>
              <w:rPr>
                <w:sz w:val="22"/>
                <w:szCs w:val="22"/>
              </w:rPr>
            </w:pPr>
            <w:r w:rsidRPr="00F97B6A">
              <w:rPr>
                <w:sz w:val="22"/>
                <w:szCs w:val="22"/>
              </w:rPr>
              <w:t>1</w:t>
            </w:r>
          </w:p>
        </w:tc>
        <w:tc>
          <w:tcPr>
            <w:tcW w:w="947" w:type="dxa"/>
            <w:tcBorders>
              <w:top w:val="nil"/>
              <w:left w:val="nil"/>
              <w:bottom w:val="single" w:sz="4" w:space="0" w:color="auto"/>
              <w:right w:val="single" w:sz="4" w:space="0" w:color="auto"/>
            </w:tcBorders>
            <w:shd w:val="clear" w:color="auto" w:fill="auto"/>
            <w:noWrap/>
            <w:vAlign w:val="bottom"/>
            <w:hideMark/>
          </w:tcPr>
          <w:p w14:paraId="7FBA5BC9" w14:textId="77777777" w:rsidR="007C3EC9" w:rsidRPr="00F97B6A" w:rsidRDefault="007C3EC9" w:rsidP="00267682">
            <w:pPr>
              <w:spacing w:before="0" w:after="0"/>
              <w:ind w:left="0" w:right="0" w:firstLine="0"/>
              <w:jc w:val="right"/>
              <w:rPr>
                <w:sz w:val="22"/>
                <w:szCs w:val="22"/>
              </w:rPr>
            </w:pPr>
            <w:r w:rsidRPr="00F97B6A">
              <w:rPr>
                <w:sz w:val="22"/>
                <w:szCs w:val="22"/>
              </w:rPr>
              <w:t>1000</w:t>
            </w:r>
          </w:p>
        </w:tc>
        <w:tc>
          <w:tcPr>
            <w:tcW w:w="1100" w:type="dxa"/>
            <w:tcBorders>
              <w:top w:val="nil"/>
              <w:left w:val="nil"/>
              <w:bottom w:val="single" w:sz="4" w:space="0" w:color="auto"/>
              <w:right w:val="single" w:sz="4" w:space="0" w:color="auto"/>
            </w:tcBorders>
            <w:shd w:val="clear" w:color="auto" w:fill="auto"/>
            <w:noWrap/>
            <w:vAlign w:val="bottom"/>
            <w:hideMark/>
          </w:tcPr>
          <w:p w14:paraId="2B60248F" w14:textId="77777777" w:rsidR="007C3EC9" w:rsidRPr="00F97B6A" w:rsidRDefault="007C3EC9" w:rsidP="00267682">
            <w:pPr>
              <w:spacing w:before="0" w:after="0"/>
              <w:ind w:left="0" w:right="0" w:firstLine="0"/>
              <w:jc w:val="right"/>
              <w:rPr>
                <w:sz w:val="22"/>
                <w:szCs w:val="22"/>
              </w:rPr>
            </w:pPr>
            <w:r w:rsidRPr="00F97B6A">
              <w:rPr>
                <w:sz w:val="22"/>
                <w:szCs w:val="22"/>
              </w:rPr>
              <w:t>10</w:t>
            </w:r>
          </w:p>
        </w:tc>
      </w:tr>
      <w:tr w:rsidR="007C3EC9" w:rsidRPr="00F97B6A" w14:paraId="7700F796" w14:textId="77777777" w:rsidTr="00F97B6A">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6E8A5079" w14:textId="77777777" w:rsidR="007C3EC9" w:rsidRPr="00F97B6A" w:rsidRDefault="007C3EC9" w:rsidP="00267682">
            <w:pPr>
              <w:spacing w:before="0" w:after="0"/>
              <w:ind w:left="0" w:right="0" w:firstLine="0"/>
              <w:jc w:val="left"/>
              <w:rPr>
                <w:sz w:val="22"/>
                <w:szCs w:val="22"/>
              </w:rPr>
            </w:pPr>
            <w:r w:rsidRPr="00F97B6A">
              <w:rPr>
                <w:sz w:val="22"/>
                <w:szCs w:val="22"/>
              </w:rPr>
              <w:t>Geladeira</w:t>
            </w:r>
          </w:p>
        </w:tc>
        <w:tc>
          <w:tcPr>
            <w:tcW w:w="1253" w:type="dxa"/>
            <w:tcBorders>
              <w:top w:val="nil"/>
              <w:left w:val="nil"/>
              <w:bottom w:val="single" w:sz="4" w:space="0" w:color="auto"/>
              <w:right w:val="single" w:sz="4" w:space="0" w:color="auto"/>
            </w:tcBorders>
            <w:shd w:val="clear" w:color="auto" w:fill="auto"/>
            <w:noWrap/>
            <w:vAlign w:val="bottom"/>
            <w:hideMark/>
          </w:tcPr>
          <w:p w14:paraId="4B3E1456" w14:textId="77777777" w:rsidR="007C3EC9" w:rsidRPr="00F97B6A" w:rsidRDefault="007C3EC9" w:rsidP="00267682">
            <w:pPr>
              <w:spacing w:before="0" w:after="0"/>
              <w:ind w:left="0" w:right="0" w:firstLine="0"/>
              <w:jc w:val="right"/>
              <w:rPr>
                <w:sz w:val="22"/>
                <w:szCs w:val="22"/>
              </w:rPr>
            </w:pPr>
            <w:r w:rsidRPr="00F97B6A">
              <w:rPr>
                <w:sz w:val="22"/>
                <w:szCs w:val="22"/>
              </w:rPr>
              <w:t>1</w:t>
            </w:r>
          </w:p>
        </w:tc>
        <w:tc>
          <w:tcPr>
            <w:tcW w:w="947" w:type="dxa"/>
            <w:tcBorders>
              <w:top w:val="nil"/>
              <w:left w:val="nil"/>
              <w:bottom w:val="single" w:sz="4" w:space="0" w:color="auto"/>
              <w:right w:val="single" w:sz="4" w:space="0" w:color="auto"/>
            </w:tcBorders>
            <w:shd w:val="clear" w:color="auto" w:fill="auto"/>
            <w:noWrap/>
            <w:vAlign w:val="bottom"/>
            <w:hideMark/>
          </w:tcPr>
          <w:p w14:paraId="279F141D" w14:textId="77777777" w:rsidR="007C3EC9" w:rsidRPr="00F97B6A" w:rsidRDefault="007C3EC9" w:rsidP="00267682">
            <w:pPr>
              <w:spacing w:before="0" w:after="0"/>
              <w:ind w:left="0" w:right="0" w:firstLine="0"/>
              <w:jc w:val="right"/>
              <w:rPr>
                <w:sz w:val="22"/>
                <w:szCs w:val="22"/>
              </w:rPr>
            </w:pPr>
            <w:r w:rsidRPr="00F97B6A">
              <w:rPr>
                <w:sz w:val="22"/>
                <w:szCs w:val="22"/>
              </w:rPr>
              <w:t>100</w:t>
            </w:r>
          </w:p>
        </w:tc>
        <w:tc>
          <w:tcPr>
            <w:tcW w:w="1100" w:type="dxa"/>
            <w:tcBorders>
              <w:top w:val="nil"/>
              <w:left w:val="nil"/>
              <w:bottom w:val="single" w:sz="4" w:space="0" w:color="auto"/>
              <w:right w:val="single" w:sz="4" w:space="0" w:color="auto"/>
            </w:tcBorders>
            <w:shd w:val="clear" w:color="auto" w:fill="auto"/>
            <w:noWrap/>
            <w:vAlign w:val="bottom"/>
            <w:hideMark/>
          </w:tcPr>
          <w:p w14:paraId="1CD37374" w14:textId="77777777" w:rsidR="007C3EC9" w:rsidRPr="00F97B6A" w:rsidRDefault="007C3EC9" w:rsidP="00267682">
            <w:pPr>
              <w:spacing w:before="0" w:after="0"/>
              <w:ind w:left="0" w:right="0" w:firstLine="0"/>
              <w:jc w:val="right"/>
              <w:rPr>
                <w:sz w:val="22"/>
                <w:szCs w:val="22"/>
              </w:rPr>
            </w:pPr>
            <w:r w:rsidRPr="00F97B6A">
              <w:rPr>
                <w:sz w:val="22"/>
                <w:szCs w:val="22"/>
              </w:rPr>
              <w:t>36</w:t>
            </w:r>
          </w:p>
        </w:tc>
      </w:tr>
      <w:tr w:rsidR="007C3EC9" w:rsidRPr="00F97B6A" w14:paraId="013D5BE6" w14:textId="77777777" w:rsidTr="00F97B6A">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7B273C82" w14:textId="77777777" w:rsidR="007C3EC9" w:rsidRPr="00F97B6A" w:rsidRDefault="007C3EC9" w:rsidP="00267682">
            <w:pPr>
              <w:spacing w:before="0" w:after="0"/>
              <w:ind w:left="0" w:right="0" w:firstLine="0"/>
              <w:jc w:val="left"/>
              <w:rPr>
                <w:sz w:val="22"/>
                <w:szCs w:val="22"/>
              </w:rPr>
            </w:pPr>
            <w:r w:rsidRPr="00F97B6A">
              <w:rPr>
                <w:sz w:val="22"/>
                <w:szCs w:val="22"/>
              </w:rPr>
              <w:t>Lâmpada Fluorescente</w:t>
            </w:r>
          </w:p>
        </w:tc>
        <w:tc>
          <w:tcPr>
            <w:tcW w:w="1253" w:type="dxa"/>
            <w:tcBorders>
              <w:top w:val="nil"/>
              <w:left w:val="nil"/>
              <w:bottom w:val="single" w:sz="4" w:space="0" w:color="auto"/>
              <w:right w:val="single" w:sz="4" w:space="0" w:color="auto"/>
            </w:tcBorders>
            <w:shd w:val="clear" w:color="auto" w:fill="auto"/>
            <w:noWrap/>
            <w:vAlign w:val="bottom"/>
            <w:hideMark/>
          </w:tcPr>
          <w:p w14:paraId="2B4953B8" w14:textId="77777777" w:rsidR="007C3EC9" w:rsidRPr="00F97B6A" w:rsidRDefault="007C3EC9" w:rsidP="00267682">
            <w:pPr>
              <w:spacing w:before="0" w:after="0"/>
              <w:ind w:left="0" w:right="0" w:firstLine="0"/>
              <w:jc w:val="right"/>
              <w:rPr>
                <w:sz w:val="22"/>
                <w:szCs w:val="22"/>
              </w:rPr>
            </w:pPr>
            <w:r w:rsidRPr="00F97B6A">
              <w:rPr>
                <w:sz w:val="22"/>
                <w:szCs w:val="22"/>
              </w:rPr>
              <w:t>8</w:t>
            </w:r>
          </w:p>
        </w:tc>
        <w:tc>
          <w:tcPr>
            <w:tcW w:w="947" w:type="dxa"/>
            <w:tcBorders>
              <w:top w:val="nil"/>
              <w:left w:val="nil"/>
              <w:bottom w:val="single" w:sz="4" w:space="0" w:color="auto"/>
              <w:right w:val="single" w:sz="4" w:space="0" w:color="auto"/>
            </w:tcBorders>
            <w:shd w:val="clear" w:color="auto" w:fill="auto"/>
            <w:noWrap/>
            <w:vAlign w:val="bottom"/>
            <w:hideMark/>
          </w:tcPr>
          <w:p w14:paraId="371D8380" w14:textId="77777777" w:rsidR="007C3EC9" w:rsidRPr="00F97B6A" w:rsidRDefault="007C3EC9" w:rsidP="00267682">
            <w:pPr>
              <w:spacing w:before="0" w:after="0"/>
              <w:ind w:left="0" w:right="0" w:firstLine="0"/>
              <w:jc w:val="right"/>
              <w:rPr>
                <w:sz w:val="22"/>
                <w:szCs w:val="22"/>
              </w:rPr>
            </w:pPr>
            <w:r w:rsidRPr="00F97B6A">
              <w:rPr>
                <w:sz w:val="22"/>
                <w:szCs w:val="22"/>
              </w:rPr>
              <w:t>40</w:t>
            </w:r>
          </w:p>
        </w:tc>
        <w:tc>
          <w:tcPr>
            <w:tcW w:w="1100" w:type="dxa"/>
            <w:tcBorders>
              <w:top w:val="nil"/>
              <w:left w:val="nil"/>
              <w:bottom w:val="single" w:sz="4" w:space="0" w:color="auto"/>
              <w:right w:val="single" w:sz="4" w:space="0" w:color="auto"/>
            </w:tcBorders>
            <w:shd w:val="clear" w:color="auto" w:fill="auto"/>
            <w:noWrap/>
            <w:vAlign w:val="bottom"/>
            <w:hideMark/>
          </w:tcPr>
          <w:p w14:paraId="024A8E2F" w14:textId="77777777" w:rsidR="007C3EC9" w:rsidRPr="00F97B6A" w:rsidRDefault="007C3EC9" w:rsidP="00267682">
            <w:pPr>
              <w:spacing w:before="0" w:after="0"/>
              <w:ind w:left="0" w:right="0" w:firstLine="0"/>
              <w:jc w:val="right"/>
              <w:rPr>
                <w:sz w:val="22"/>
                <w:szCs w:val="22"/>
              </w:rPr>
            </w:pPr>
            <w:r w:rsidRPr="00F97B6A">
              <w:rPr>
                <w:sz w:val="22"/>
                <w:szCs w:val="22"/>
              </w:rPr>
              <w:t>76,8</w:t>
            </w:r>
          </w:p>
        </w:tc>
      </w:tr>
      <w:tr w:rsidR="007C3EC9" w:rsidRPr="00F97B6A" w14:paraId="61A01B92" w14:textId="77777777" w:rsidTr="00F97B6A">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29FB2A39" w14:textId="77777777" w:rsidR="007C3EC9" w:rsidRPr="00F97B6A" w:rsidRDefault="007C3EC9" w:rsidP="00267682">
            <w:pPr>
              <w:spacing w:before="0" w:after="0"/>
              <w:ind w:left="0" w:right="0" w:firstLine="0"/>
              <w:jc w:val="left"/>
              <w:rPr>
                <w:sz w:val="22"/>
                <w:szCs w:val="22"/>
              </w:rPr>
            </w:pPr>
            <w:r w:rsidRPr="00F97B6A">
              <w:rPr>
                <w:sz w:val="22"/>
                <w:szCs w:val="22"/>
              </w:rPr>
              <w:t>Liquidificador</w:t>
            </w:r>
          </w:p>
        </w:tc>
        <w:tc>
          <w:tcPr>
            <w:tcW w:w="1253" w:type="dxa"/>
            <w:tcBorders>
              <w:top w:val="nil"/>
              <w:left w:val="nil"/>
              <w:bottom w:val="single" w:sz="4" w:space="0" w:color="auto"/>
              <w:right w:val="single" w:sz="4" w:space="0" w:color="auto"/>
            </w:tcBorders>
            <w:shd w:val="clear" w:color="auto" w:fill="auto"/>
            <w:noWrap/>
            <w:vAlign w:val="bottom"/>
            <w:hideMark/>
          </w:tcPr>
          <w:p w14:paraId="238FA8DD" w14:textId="77777777" w:rsidR="007C3EC9" w:rsidRPr="00F97B6A" w:rsidRDefault="007C3EC9" w:rsidP="00267682">
            <w:pPr>
              <w:spacing w:before="0" w:after="0"/>
              <w:ind w:left="0" w:right="0" w:firstLine="0"/>
              <w:jc w:val="right"/>
              <w:rPr>
                <w:sz w:val="22"/>
                <w:szCs w:val="22"/>
              </w:rPr>
            </w:pPr>
            <w:r w:rsidRPr="00F97B6A">
              <w:rPr>
                <w:sz w:val="22"/>
                <w:szCs w:val="22"/>
              </w:rPr>
              <w:t>1</w:t>
            </w:r>
          </w:p>
        </w:tc>
        <w:tc>
          <w:tcPr>
            <w:tcW w:w="947" w:type="dxa"/>
            <w:tcBorders>
              <w:top w:val="nil"/>
              <w:left w:val="nil"/>
              <w:bottom w:val="single" w:sz="4" w:space="0" w:color="auto"/>
              <w:right w:val="single" w:sz="4" w:space="0" w:color="auto"/>
            </w:tcBorders>
            <w:shd w:val="clear" w:color="auto" w:fill="auto"/>
            <w:noWrap/>
            <w:vAlign w:val="bottom"/>
            <w:hideMark/>
          </w:tcPr>
          <w:p w14:paraId="594DFD03" w14:textId="77777777" w:rsidR="007C3EC9" w:rsidRPr="00F97B6A" w:rsidRDefault="007C3EC9" w:rsidP="00267682">
            <w:pPr>
              <w:spacing w:before="0" w:after="0"/>
              <w:ind w:left="0" w:right="0" w:firstLine="0"/>
              <w:jc w:val="right"/>
              <w:rPr>
                <w:sz w:val="22"/>
                <w:szCs w:val="22"/>
              </w:rPr>
            </w:pPr>
            <w:r w:rsidRPr="00F97B6A">
              <w:rPr>
                <w:sz w:val="22"/>
                <w:szCs w:val="22"/>
              </w:rPr>
              <w:t>200</w:t>
            </w:r>
          </w:p>
        </w:tc>
        <w:tc>
          <w:tcPr>
            <w:tcW w:w="1100" w:type="dxa"/>
            <w:tcBorders>
              <w:top w:val="nil"/>
              <w:left w:val="nil"/>
              <w:bottom w:val="single" w:sz="4" w:space="0" w:color="auto"/>
              <w:right w:val="single" w:sz="4" w:space="0" w:color="auto"/>
            </w:tcBorders>
            <w:shd w:val="clear" w:color="auto" w:fill="auto"/>
            <w:noWrap/>
            <w:vAlign w:val="bottom"/>
            <w:hideMark/>
          </w:tcPr>
          <w:p w14:paraId="1FF052AB" w14:textId="77777777" w:rsidR="007C3EC9" w:rsidRPr="00F97B6A" w:rsidRDefault="007C3EC9" w:rsidP="00267682">
            <w:pPr>
              <w:spacing w:before="0" w:after="0"/>
              <w:ind w:left="0" w:right="0" w:firstLine="0"/>
              <w:jc w:val="right"/>
              <w:rPr>
                <w:sz w:val="22"/>
                <w:szCs w:val="22"/>
              </w:rPr>
            </w:pPr>
            <w:r w:rsidRPr="00F97B6A">
              <w:rPr>
                <w:sz w:val="22"/>
                <w:szCs w:val="22"/>
              </w:rPr>
              <w:t>0,2</w:t>
            </w:r>
          </w:p>
        </w:tc>
      </w:tr>
      <w:tr w:rsidR="007C3EC9" w:rsidRPr="00F97B6A" w14:paraId="6D56584F" w14:textId="77777777" w:rsidTr="00F97B6A">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3AFB91E6" w14:textId="77777777" w:rsidR="007C3EC9" w:rsidRPr="00F97B6A" w:rsidRDefault="007C3EC9" w:rsidP="00267682">
            <w:pPr>
              <w:spacing w:before="0" w:after="0"/>
              <w:ind w:left="0" w:right="0" w:firstLine="0"/>
              <w:jc w:val="left"/>
              <w:rPr>
                <w:sz w:val="22"/>
                <w:szCs w:val="22"/>
              </w:rPr>
            </w:pPr>
            <w:r w:rsidRPr="00F97B6A">
              <w:rPr>
                <w:sz w:val="22"/>
                <w:szCs w:val="22"/>
              </w:rPr>
              <w:t>TV</w:t>
            </w:r>
          </w:p>
        </w:tc>
        <w:tc>
          <w:tcPr>
            <w:tcW w:w="1253" w:type="dxa"/>
            <w:tcBorders>
              <w:top w:val="nil"/>
              <w:left w:val="nil"/>
              <w:bottom w:val="single" w:sz="4" w:space="0" w:color="auto"/>
              <w:right w:val="single" w:sz="4" w:space="0" w:color="auto"/>
            </w:tcBorders>
            <w:shd w:val="clear" w:color="auto" w:fill="auto"/>
            <w:noWrap/>
            <w:vAlign w:val="bottom"/>
            <w:hideMark/>
          </w:tcPr>
          <w:p w14:paraId="6018F746" w14:textId="77777777" w:rsidR="007C3EC9" w:rsidRPr="00F97B6A" w:rsidRDefault="007C3EC9" w:rsidP="00267682">
            <w:pPr>
              <w:spacing w:before="0" w:after="0"/>
              <w:ind w:left="0" w:right="0" w:firstLine="0"/>
              <w:jc w:val="right"/>
              <w:rPr>
                <w:sz w:val="22"/>
                <w:szCs w:val="22"/>
              </w:rPr>
            </w:pPr>
            <w:r w:rsidRPr="00F97B6A">
              <w:rPr>
                <w:sz w:val="22"/>
                <w:szCs w:val="22"/>
              </w:rPr>
              <w:t>3</w:t>
            </w:r>
          </w:p>
        </w:tc>
        <w:tc>
          <w:tcPr>
            <w:tcW w:w="947" w:type="dxa"/>
            <w:tcBorders>
              <w:top w:val="nil"/>
              <w:left w:val="nil"/>
              <w:bottom w:val="single" w:sz="4" w:space="0" w:color="auto"/>
              <w:right w:val="single" w:sz="4" w:space="0" w:color="auto"/>
            </w:tcBorders>
            <w:shd w:val="clear" w:color="auto" w:fill="auto"/>
            <w:noWrap/>
            <w:vAlign w:val="bottom"/>
            <w:hideMark/>
          </w:tcPr>
          <w:p w14:paraId="38D326A6" w14:textId="77777777" w:rsidR="007C3EC9" w:rsidRPr="00F97B6A" w:rsidRDefault="007C3EC9" w:rsidP="00267682">
            <w:pPr>
              <w:spacing w:before="0" w:after="0"/>
              <w:ind w:left="0" w:right="0" w:firstLine="0"/>
              <w:jc w:val="right"/>
              <w:rPr>
                <w:sz w:val="22"/>
                <w:szCs w:val="22"/>
              </w:rPr>
            </w:pPr>
            <w:r w:rsidRPr="00F97B6A">
              <w:rPr>
                <w:sz w:val="22"/>
                <w:szCs w:val="22"/>
              </w:rPr>
              <w:t>150</w:t>
            </w:r>
          </w:p>
        </w:tc>
        <w:tc>
          <w:tcPr>
            <w:tcW w:w="1100" w:type="dxa"/>
            <w:tcBorders>
              <w:top w:val="nil"/>
              <w:left w:val="nil"/>
              <w:bottom w:val="single" w:sz="4" w:space="0" w:color="auto"/>
              <w:right w:val="single" w:sz="4" w:space="0" w:color="auto"/>
            </w:tcBorders>
            <w:shd w:val="clear" w:color="auto" w:fill="auto"/>
            <w:noWrap/>
            <w:vAlign w:val="bottom"/>
            <w:hideMark/>
          </w:tcPr>
          <w:p w14:paraId="177E8F90" w14:textId="77777777" w:rsidR="007C3EC9" w:rsidRPr="00F97B6A" w:rsidRDefault="007C3EC9" w:rsidP="00267682">
            <w:pPr>
              <w:spacing w:before="0" w:after="0"/>
              <w:ind w:left="0" w:right="0" w:firstLine="0"/>
              <w:jc w:val="right"/>
              <w:rPr>
                <w:sz w:val="22"/>
                <w:szCs w:val="22"/>
              </w:rPr>
            </w:pPr>
            <w:r w:rsidRPr="00F97B6A">
              <w:rPr>
                <w:sz w:val="22"/>
                <w:szCs w:val="22"/>
              </w:rPr>
              <w:t>81</w:t>
            </w:r>
          </w:p>
        </w:tc>
      </w:tr>
      <w:tr w:rsidR="007C3EC9" w:rsidRPr="00F97B6A" w14:paraId="160BB327" w14:textId="77777777" w:rsidTr="00F97B6A">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2486B61A" w14:textId="77777777" w:rsidR="007C3EC9" w:rsidRPr="00F97B6A" w:rsidRDefault="007C3EC9" w:rsidP="00267682">
            <w:pPr>
              <w:spacing w:before="0" w:after="0"/>
              <w:ind w:left="0" w:right="0" w:firstLine="0"/>
              <w:jc w:val="left"/>
              <w:rPr>
                <w:sz w:val="22"/>
                <w:szCs w:val="22"/>
              </w:rPr>
            </w:pPr>
            <w:r w:rsidRPr="00F97B6A">
              <w:rPr>
                <w:sz w:val="22"/>
                <w:szCs w:val="22"/>
              </w:rPr>
              <w:t>Ventilador</w:t>
            </w:r>
          </w:p>
        </w:tc>
        <w:tc>
          <w:tcPr>
            <w:tcW w:w="1253" w:type="dxa"/>
            <w:tcBorders>
              <w:top w:val="nil"/>
              <w:left w:val="nil"/>
              <w:bottom w:val="single" w:sz="4" w:space="0" w:color="auto"/>
              <w:right w:val="single" w:sz="4" w:space="0" w:color="auto"/>
            </w:tcBorders>
            <w:shd w:val="clear" w:color="auto" w:fill="auto"/>
            <w:noWrap/>
            <w:vAlign w:val="bottom"/>
            <w:hideMark/>
          </w:tcPr>
          <w:p w14:paraId="5F04D065" w14:textId="77777777" w:rsidR="007C3EC9" w:rsidRPr="00F97B6A" w:rsidRDefault="007C3EC9" w:rsidP="00267682">
            <w:pPr>
              <w:spacing w:before="0" w:after="0"/>
              <w:ind w:left="0" w:right="0" w:firstLine="0"/>
              <w:jc w:val="right"/>
              <w:rPr>
                <w:sz w:val="22"/>
                <w:szCs w:val="22"/>
              </w:rPr>
            </w:pPr>
            <w:r w:rsidRPr="00F97B6A">
              <w:rPr>
                <w:sz w:val="22"/>
                <w:szCs w:val="22"/>
              </w:rPr>
              <w:t>2</w:t>
            </w:r>
          </w:p>
        </w:tc>
        <w:tc>
          <w:tcPr>
            <w:tcW w:w="947" w:type="dxa"/>
            <w:tcBorders>
              <w:top w:val="nil"/>
              <w:left w:val="nil"/>
              <w:bottom w:val="single" w:sz="4" w:space="0" w:color="auto"/>
              <w:right w:val="single" w:sz="4" w:space="0" w:color="auto"/>
            </w:tcBorders>
            <w:shd w:val="clear" w:color="auto" w:fill="auto"/>
            <w:noWrap/>
            <w:vAlign w:val="bottom"/>
            <w:hideMark/>
          </w:tcPr>
          <w:p w14:paraId="56BBA16F" w14:textId="77777777" w:rsidR="007C3EC9" w:rsidRPr="00F97B6A" w:rsidRDefault="007C3EC9" w:rsidP="00267682">
            <w:pPr>
              <w:spacing w:before="0" w:after="0"/>
              <w:ind w:left="0" w:right="0" w:firstLine="0"/>
              <w:jc w:val="right"/>
              <w:rPr>
                <w:sz w:val="22"/>
                <w:szCs w:val="22"/>
              </w:rPr>
            </w:pPr>
            <w:r w:rsidRPr="00F97B6A">
              <w:rPr>
                <w:sz w:val="22"/>
                <w:szCs w:val="22"/>
              </w:rPr>
              <w:t>100</w:t>
            </w:r>
          </w:p>
        </w:tc>
        <w:tc>
          <w:tcPr>
            <w:tcW w:w="1100" w:type="dxa"/>
            <w:tcBorders>
              <w:top w:val="nil"/>
              <w:left w:val="nil"/>
              <w:bottom w:val="single" w:sz="4" w:space="0" w:color="auto"/>
              <w:right w:val="single" w:sz="4" w:space="0" w:color="auto"/>
            </w:tcBorders>
            <w:shd w:val="clear" w:color="auto" w:fill="auto"/>
            <w:noWrap/>
            <w:vAlign w:val="bottom"/>
            <w:hideMark/>
          </w:tcPr>
          <w:p w14:paraId="772D0AFE" w14:textId="77777777" w:rsidR="007C3EC9" w:rsidRPr="00F97B6A" w:rsidRDefault="007C3EC9" w:rsidP="00267682">
            <w:pPr>
              <w:spacing w:before="0" w:after="0"/>
              <w:ind w:left="0" w:right="0" w:firstLine="0"/>
              <w:jc w:val="right"/>
              <w:rPr>
                <w:sz w:val="22"/>
                <w:szCs w:val="22"/>
              </w:rPr>
            </w:pPr>
            <w:r w:rsidRPr="00F97B6A">
              <w:rPr>
                <w:sz w:val="22"/>
                <w:szCs w:val="22"/>
              </w:rPr>
              <w:t>36</w:t>
            </w:r>
          </w:p>
        </w:tc>
      </w:tr>
    </w:tbl>
    <w:p w14:paraId="18992AA3" w14:textId="5DD12C96" w:rsidR="007C3EC9" w:rsidRDefault="0088246C" w:rsidP="00267682">
      <w:pPr>
        <w:rPr>
          <w:rFonts w:eastAsiaTheme="minorHAnsi"/>
        </w:rPr>
      </w:pPr>
      <w:r>
        <w:rPr>
          <w:rFonts w:eastAsiaTheme="minorHAnsi"/>
        </w:rPr>
        <w:t>Certo dia, alguns eletrodomésticos foram substituídos como mostra o quadro a seguir.</w:t>
      </w:r>
    </w:p>
    <w:tbl>
      <w:tblPr>
        <w:tblW w:w="5478" w:type="dxa"/>
        <w:jc w:val="center"/>
        <w:tblCellMar>
          <w:left w:w="70" w:type="dxa"/>
          <w:right w:w="70" w:type="dxa"/>
        </w:tblCellMar>
        <w:tblLook w:val="04A0" w:firstRow="1" w:lastRow="0" w:firstColumn="1" w:lastColumn="0" w:noHBand="0" w:noVBand="1"/>
      </w:tblPr>
      <w:tblGrid>
        <w:gridCol w:w="2220"/>
        <w:gridCol w:w="1253"/>
        <w:gridCol w:w="947"/>
        <w:gridCol w:w="1100"/>
      </w:tblGrid>
      <w:tr w:rsidR="007C3EC9" w:rsidRPr="00F97B6A" w14:paraId="10551C4B" w14:textId="77777777" w:rsidTr="000230B2">
        <w:trPr>
          <w:trHeight w:val="60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E19FB" w14:textId="77777777" w:rsidR="007C3EC9" w:rsidRPr="00F97B6A" w:rsidRDefault="007C3EC9" w:rsidP="00267682">
            <w:pPr>
              <w:spacing w:before="0" w:after="0"/>
              <w:ind w:left="0" w:right="0" w:firstLine="0"/>
              <w:jc w:val="center"/>
              <w:rPr>
                <w:b/>
                <w:bCs/>
                <w:sz w:val="22"/>
                <w:szCs w:val="22"/>
              </w:rPr>
            </w:pPr>
            <w:r w:rsidRPr="00F97B6A">
              <w:rPr>
                <w:b/>
                <w:bCs/>
                <w:sz w:val="22"/>
                <w:szCs w:val="22"/>
              </w:rPr>
              <w:t>Eletrodoméstico</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14:paraId="49577026" w14:textId="77777777" w:rsidR="007C3EC9" w:rsidRPr="00F97B6A" w:rsidRDefault="007C3EC9" w:rsidP="00267682">
            <w:pPr>
              <w:spacing w:before="0" w:after="0"/>
              <w:ind w:left="0" w:right="0" w:firstLine="0"/>
              <w:jc w:val="center"/>
              <w:rPr>
                <w:b/>
                <w:bCs/>
                <w:sz w:val="22"/>
                <w:szCs w:val="22"/>
              </w:rPr>
            </w:pPr>
            <w:r w:rsidRPr="00F97B6A">
              <w:rPr>
                <w:b/>
                <w:bCs/>
                <w:sz w:val="22"/>
                <w:szCs w:val="22"/>
              </w:rPr>
              <w:t>Quantidade</w:t>
            </w:r>
          </w:p>
        </w:tc>
        <w:tc>
          <w:tcPr>
            <w:tcW w:w="936" w:type="dxa"/>
            <w:tcBorders>
              <w:top w:val="single" w:sz="4" w:space="0" w:color="auto"/>
              <w:left w:val="nil"/>
              <w:bottom w:val="single" w:sz="4" w:space="0" w:color="auto"/>
              <w:right w:val="single" w:sz="4" w:space="0" w:color="auto"/>
            </w:tcBorders>
            <w:shd w:val="clear" w:color="auto" w:fill="auto"/>
            <w:vAlign w:val="center"/>
            <w:hideMark/>
          </w:tcPr>
          <w:p w14:paraId="3A7643F6" w14:textId="77777777" w:rsidR="007C3EC9" w:rsidRPr="00F97B6A" w:rsidRDefault="007C3EC9" w:rsidP="00267682">
            <w:pPr>
              <w:spacing w:before="0" w:after="0"/>
              <w:ind w:left="0" w:right="0" w:firstLine="0"/>
              <w:jc w:val="center"/>
              <w:rPr>
                <w:b/>
                <w:bCs/>
                <w:sz w:val="22"/>
                <w:szCs w:val="22"/>
              </w:rPr>
            </w:pPr>
            <w:r w:rsidRPr="00F97B6A">
              <w:rPr>
                <w:b/>
                <w:bCs/>
                <w:sz w:val="22"/>
                <w:szCs w:val="22"/>
              </w:rPr>
              <w:t>Potência</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661A0C42" w14:textId="77777777" w:rsidR="007C3EC9" w:rsidRPr="00F97B6A" w:rsidRDefault="007C3EC9" w:rsidP="00267682">
            <w:pPr>
              <w:spacing w:before="0" w:after="0"/>
              <w:ind w:left="0" w:right="0" w:firstLine="0"/>
              <w:jc w:val="center"/>
              <w:rPr>
                <w:b/>
                <w:bCs/>
                <w:sz w:val="22"/>
                <w:szCs w:val="22"/>
              </w:rPr>
            </w:pPr>
            <w:r w:rsidRPr="00F97B6A">
              <w:rPr>
                <w:b/>
                <w:bCs/>
                <w:sz w:val="22"/>
                <w:szCs w:val="22"/>
              </w:rPr>
              <w:t>kWh/mês</w:t>
            </w:r>
          </w:p>
        </w:tc>
      </w:tr>
      <w:tr w:rsidR="007C3EC9" w:rsidRPr="00F97B6A" w14:paraId="6D56F767" w14:textId="77777777" w:rsidTr="000230B2">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2C2B1455" w14:textId="77777777" w:rsidR="007C3EC9" w:rsidRPr="00F97B6A" w:rsidRDefault="007C3EC9" w:rsidP="00267682">
            <w:pPr>
              <w:spacing w:before="0" w:after="0"/>
              <w:ind w:left="0" w:right="0" w:firstLine="0"/>
              <w:jc w:val="left"/>
              <w:rPr>
                <w:sz w:val="22"/>
                <w:szCs w:val="22"/>
              </w:rPr>
            </w:pPr>
            <w:r w:rsidRPr="00F97B6A">
              <w:rPr>
                <w:sz w:val="22"/>
                <w:szCs w:val="22"/>
              </w:rPr>
              <w:t>Chuveiro</w:t>
            </w:r>
          </w:p>
        </w:tc>
        <w:tc>
          <w:tcPr>
            <w:tcW w:w="1222" w:type="dxa"/>
            <w:tcBorders>
              <w:top w:val="nil"/>
              <w:left w:val="nil"/>
              <w:bottom w:val="single" w:sz="4" w:space="0" w:color="auto"/>
              <w:right w:val="single" w:sz="4" w:space="0" w:color="auto"/>
            </w:tcBorders>
            <w:shd w:val="clear" w:color="auto" w:fill="auto"/>
            <w:noWrap/>
            <w:vAlign w:val="bottom"/>
            <w:hideMark/>
          </w:tcPr>
          <w:p w14:paraId="0BB7C55E" w14:textId="77777777" w:rsidR="007C3EC9" w:rsidRPr="00F97B6A" w:rsidRDefault="007C3EC9" w:rsidP="00267682">
            <w:pPr>
              <w:spacing w:before="0" w:after="0"/>
              <w:ind w:left="0" w:right="0" w:firstLine="0"/>
              <w:jc w:val="right"/>
              <w:rPr>
                <w:sz w:val="22"/>
                <w:szCs w:val="22"/>
              </w:rPr>
            </w:pPr>
            <w:r w:rsidRPr="00F97B6A">
              <w:rPr>
                <w:sz w:val="22"/>
                <w:szCs w:val="22"/>
              </w:rPr>
              <w:t>1</w:t>
            </w:r>
          </w:p>
        </w:tc>
        <w:tc>
          <w:tcPr>
            <w:tcW w:w="936" w:type="dxa"/>
            <w:tcBorders>
              <w:top w:val="nil"/>
              <w:left w:val="nil"/>
              <w:bottom w:val="single" w:sz="4" w:space="0" w:color="auto"/>
              <w:right w:val="single" w:sz="4" w:space="0" w:color="auto"/>
            </w:tcBorders>
            <w:shd w:val="clear" w:color="auto" w:fill="auto"/>
            <w:noWrap/>
            <w:vAlign w:val="bottom"/>
            <w:hideMark/>
          </w:tcPr>
          <w:p w14:paraId="241B5B60" w14:textId="77777777" w:rsidR="007C3EC9" w:rsidRPr="00F97B6A" w:rsidRDefault="007C3EC9" w:rsidP="00267682">
            <w:pPr>
              <w:spacing w:before="0" w:after="0"/>
              <w:ind w:left="0" w:right="0" w:firstLine="0"/>
              <w:jc w:val="right"/>
              <w:rPr>
                <w:sz w:val="22"/>
                <w:szCs w:val="22"/>
              </w:rPr>
            </w:pPr>
            <w:r w:rsidRPr="00F97B6A">
              <w:rPr>
                <w:sz w:val="22"/>
                <w:szCs w:val="22"/>
              </w:rPr>
              <w:t>6500</w:t>
            </w:r>
          </w:p>
        </w:tc>
        <w:tc>
          <w:tcPr>
            <w:tcW w:w="1100" w:type="dxa"/>
            <w:tcBorders>
              <w:top w:val="nil"/>
              <w:left w:val="nil"/>
              <w:bottom w:val="single" w:sz="4" w:space="0" w:color="auto"/>
              <w:right w:val="single" w:sz="4" w:space="0" w:color="auto"/>
            </w:tcBorders>
            <w:shd w:val="clear" w:color="auto" w:fill="auto"/>
            <w:noWrap/>
            <w:vAlign w:val="bottom"/>
            <w:hideMark/>
          </w:tcPr>
          <w:p w14:paraId="488D3C81" w14:textId="77777777" w:rsidR="007C3EC9" w:rsidRPr="00F97B6A" w:rsidRDefault="007C3EC9" w:rsidP="00267682">
            <w:pPr>
              <w:spacing w:before="0" w:after="0"/>
              <w:ind w:left="0" w:right="0" w:firstLine="0"/>
              <w:jc w:val="right"/>
              <w:rPr>
                <w:sz w:val="22"/>
                <w:szCs w:val="22"/>
              </w:rPr>
            </w:pPr>
            <w:r w:rsidRPr="00F97B6A">
              <w:rPr>
                <w:sz w:val="22"/>
                <w:szCs w:val="22"/>
              </w:rPr>
              <w:t>162,5</w:t>
            </w:r>
          </w:p>
        </w:tc>
      </w:tr>
      <w:tr w:rsidR="007C3EC9" w:rsidRPr="00F97B6A" w14:paraId="12B1B645" w14:textId="77777777" w:rsidTr="000230B2">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1DAAE411" w14:textId="77777777" w:rsidR="007C3EC9" w:rsidRPr="00F97B6A" w:rsidRDefault="007C3EC9" w:rsidP="00267682">
            <w:pPr>
              <w:spacing w:before="0" w:after="0"/>
              <w:ind w:left="0" w:right="0" w:firstLine="0"/>
              <w:jc w:val="left"/>
              <w:rPr>
                <w:sz w:val="22"/>
                <w:szCs w:val="22"/>
              </w:rPr>
            </w:pPr>
            <w:r w:rsidRPr="00F97B6A">
              <w:rPr>
                <w:sz w:val="22"/>
                <w:szCs w:val="22"/>
              </w:rPr>
              <w:t>Ferro Elétrico</w:t>
            </w:r>
          </w:p>
        </w:tc>
        <w:tc>
          <w:tcPr>
            <w:tcW w:w="1222" w:type="dxa"/>
            <w:tcBorders>
              <w:top w:val="nil"/>
              <w:left w:val="nil"/>
              <w:bottom w:val="single" w:sz="4" w:space="0" w:color="auto"/>
              <w:right w:val="single" w:sz="4" w:space="0" w:color="auto"/>
            </w:tcBorders>
            <w:shd w:val="clear" w:color="auto" w:fill="auto"/>
            <w:noWrap/>
            <w:vAlign w:val="bottom"/>
            <w:hideMark/>
          </w:tcPr>
          <w:p w14:paraId="3FFC13CD" w14:textId="77777777" w:rsidR="007C3EC9" w:rsidRPr="00F97B6A" w:rsidRDefault="007C3EC9" w:rsidP="00267682">
            <w:pPr>
              <w:spacing w:before="0" w:after="0"/>
              <w:ind w:left="0" w:right="0" w:firstLine="0"/>
              <w:jc w:val="right"/>
              <w:rPr>
                <w:sz w:val="22"/>
                <w:szCs w:val="22"/>
              </w:rPr>
            </w:pPr>
            <w:r w:rsidRPr="00F97B6A">
              <w:rPr>
                <w:sz w:val="22"/>
                <w:szCs w:val="22"/>
              </w:rPr>
              <w:t>1</w:t>
            </w:r>
          </w:p>
        </w:tc>
        <w:tc>
          <w:tcPr>
            <w:tcW w:w="936" w:type="dxa"/>
            <w:tcBorders>
              <w:top w:val="nil"/>
              <w:left w:val="nil"/>
              <w:bottom w:val="single" w:sz="4" w:space="0" w:color="auto"/>
              <w:right w:val="single" w:sz="4" w:space="0" w:color="auto"/>
            </w:tcBorders>
            <w:shd w:val="clear" w:color="auto" w:fill="auto"/>
            <w:noWrap/>
            <w:vAlign w:val="bottom"/>
            <w:hideMark/>
          </w:tcPr>
          <w:p w14:paraId="44907F15" w14:textId="77777777" w:rsidR="007C3EC9" w:rsidRPr="00F97B6A" w:rsidRDefault="007C3EC9" w:rsidP="00267682">
            <w:pPr>
              <w:spacing w:before="0" w:after="0"/>
              <w:ind w:left="0" w:right="0" w:firstLine="0"/>
              <w:jc w:val="right"/>
              <w:rPr>
                <w:sz w:val="22"/>
                <w:szCs w:val="22"/>
              </w:rPr>
            </w:pPr>
            <w:r w:rsidRPr="00F97B6A">
              <w:rPr>
                <w:sz w:val="22"/>
                <w:szCs w:val="22"/>
              </w:rPr>
              <w:t>1000</w:t>
            </w:r>
          </w:p>
        </w:tc>
        <w:tc>
          <w:tcPr>
            <w:tcW w:w="1100" w:type="dxa"/>
            <w:tcBorders>
              <w:top w:val="nil"/>
              <w:left w:val="nil"/>
              <w:bottom w:val="single" w:sz="4" w:space="0" w:color="auto"/>
              <w:right w:val="single" w:sz="4" w:space="0" w:color="auto"/>
            </w:tcBorders>
            <w:shd w:val="clear" w:color="auto" w:fill="auto"/>
            <w:noWrap/>
            <w:vAlign w:val="bottom"/>
            <w:hideMark/>
          </w:tcPr>
          <w:p w14:paraId="766819C6" w14:textId="77777777" w:rsidR="007C3EC9" w:rsidRPr="00F97B6A" w:rsidRDefault="007C3EC9" w:rsidP="00267682">
            <w:pPr>
              <w:spacing w:before="0" w:after="0"/>
              <w:ind w:left="0" w:right="0" w:firstLine="0"/>
              <w:jc w:val="right"/>
              <w:rPr>
                <w:sz w:val="22"/>
                <w:szCs w:val="22"/>
              </w:rPr>
            </w:pPr>
            <w:r w:rsidRPr="00F97B6A">
              <w:rPr>
                <w:sz w:val="22"/>
                <w:szCs w:val="22"/>
              </w:rPr>
              <w:t>10</w:t>
            </w:r>
          </w:p>
        </w:tc>
      </w:tr>
      <w:tr w:rsidR="007C3EC9" w:rsidRPr="00F97B6A" w14:paraId="283282C9" w14:textId="77777777" w:rsidTr="000230B2">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46AA39ED" w14:textId="77777777" w:rsidR="007C3EC9" w:rsidRPr="00F97B6A" w:rsidRDefault="007C3EC9" w:rsidP="00267682">
            <w:pPr>
              <w:spacing w:before="0" w:after="0"/>
              <w:ind w:left="0" w:right="0" w:firstLine="0"/>
              <w:jc w:val="left"/>
              <w:rPr>
                <w:sz w:val="22"/>
                <w:szCs w:val="22"/>
              </w:rPr>
            </w:pPr>
            <w:r w:rsidRPr="00F97B6A">
              <w:rPr>
                <w:sz w:val="22"/>
                <w:szCs w:val="22"/>
              </w:rPr>
              <w:t>Geladeira</w:t>
            </w:r>
          </w:p>
        </w:tc>
        <w:tc>
          <w:tcPr>
            <w:tcW w:w="1222" w:type="dxa"/>
            <w:tcBorders>
              <w:top w:val="nil"/>
              <w:left w:val="nil"/>
              <w:bottom w:val="single" w:sz="4" w:space="0" w:color="auto"/>
              <w:right w:val="single" w:sz="4" w:space="0" w:color="auto"/>
            </w:tcBorders>
            <w:shd w:val="clear" w:color="auto" w:fill="auto"/>
            <w:noWrap/>
            <w:vAlign w:val="bottom"/>
            <w:hideMark/>
          </w:tcPr>
          <w:p w14:paraId="0B7D102B" w14:textId="77777777" w:rsidR="007C3EC9" w:rsidRPr="00F97B6A" w:rsidRDefault="007C3EC9" w:rsidP="00267682">
            <w:pPr>
              <w:spacing w:before="0" w:after="0"/>
              <w:ind w:left="0" w:right="0" w:firstLine="0"/>
              <w:jc w:val="right"/>
              <w:rPr>
                <w:sz w:val="22"/>
                <w:szCs w:val="22"/>
              </w:rPr>
            </w:pPr>
            <w:r w:rsidRPr="00F97B6A">
              <w:rPr>
                <w:sz w:val="22"/>
                <w:szCs w:val="22"/>
              </w:rPr>
              <w:t>1</w:t>
            </w:r>
          </w:p>
        </w:tc>
        <w:tc>
          <w:tcPr>
            <w:tcW w:w="936" w:type="dxa"/>
            <w:tcBorders>
              <w:top w:val="nil"/>
              <w:left w:val="nil"/>
              <w:bottom w:val="single" w:sz="4" w:space="0" w:color="auto"/>
              <w:right w:val="single" w:sz="4" w:space="0" w:color="auto"/>
            </w:tcBorders>
            <w:shd w:val="clear" w:color="auto" w:fill="auto"/>
            <w:noWrap/>
            <w:vAlign w:val="bottom"/>
            <w:hideMark/>
          </w:tcPr>
          <w:p w14:paraId="57E1F7A5" w14:textId="77777777" w:rsidR="007C3EC9" w:rsidRPr="00F97B6A" w:rsidRDefault="007C3EC9" w:rsidP="00267682">
            <w:pPr>
              <w:spacing w:before="0" w:after="0"/>
              <w:ind w:left="0" w:right="0" w:firstLine="0"/>
              <w:jc w:val="right"/>
              <w:rPr>
                <w:sz w:val="22"/>
                <w:szCs w:val="22"/>
              </w:rPr>
            </w:pPr>
            <w:r w:rsidRPr="00F97B6A">
              <w:rPr>
                <w:sz w:val="22"/>
                <w:szCs w:val="22"/>
              </w:rPr>
              <w:t>120</w:t>
            </w:r>
          </w:p>
        </w:tc>
        <w:tc>
          <w:tcPr>
            <w:tcW w:w="1100" w:type="dxa"/>
            <w:tcBorders>
              <w:top w:val="nil"/>
              <w:left w:val="nil"/>
              <w:bottom w:val="single" w:sz="4" w:space="0" w:color="auto"/>
              <w:right w:val="single" w:sz="4" w:space="0" w:color="auto"/>
            </w:tcBorders>
            <w:shd w:val="clear" w:color="auto" w:fill="auto"/>
            <w:noWrap/>
            <w:vAlign w:val="bottom"/>
            <w:hideMark/>
          </w:tcPr>
          <w:p w14:paraId="12E64D5C" w14:textId="77777777" w:rsidR="007C3EC9" w:rsidRPr="00F97B6A" w:rsidRDefault="007C3EC9" w:rsidP="00267682">
            <w:pPr>
              <w:spacing w:before="0" w:after="0"/>
              <w:ind w:left="0" w:right="0" w:firstLine="0"/>
              <w:jc w:val="right"/>
              <w:rPr>
                <w:sz w:val="22"/>
                <w:szCs w:val="22"/>
              </w:rPr>
            </w:pPr>
            <w:r w:rsidRPr="00F97B6A">
              <w:rPr>
                <w:sz w:val="22"/>
                <w:szCs w:val="22"/>
              </w:rPr>
              <w:t>43,2</w:t>
            </w:r>
          </w:p>
        </w:tc>
      </w:tr>
      <w:tr w:rsidR="007C3EC9" w:rsidRPr="00F97B6A" w14:paraId="4FB0F6D7" w14:textId="77777777" w:rsidTr="000230B2">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34D033FC" w14:textId="77777777" w:rsidR="007C3EC9" w:rsidRPr="00F97B6A" w:rsidRDefault="007C3EC9" w:rsidP="00267682">
            <w:pPr>
              <w:spacing w:before="0" w:after="0"/>
              <w:ind w:left="0" w:right="0" w:firstLine="0"/>
              <w:jc w:val="left"/>
              <w:rPr>
                <w:sz w:val="22"/>
                <w:szCs w:val="22"/>
              </w:rPr>
            </w:pPr>
            <w:r w:rsidRPr="00F97B6A">
              <w:rPr>
                <w:sz w:val="22"/>
                <w:szCs w:val="22"/>
              </w:rPr>
              <w:t>Lâmpada Fluorescente</w:t>
            </w:r>
          </w:p>
        </w:tc>
        <w:tc>
          <w:tcPr>
            <w:tcW w:w="1222" w:type="dxa"/>
            <w:tcBorders>
              <w:top w:val="nil"/>
              <w:left w:val="nil"/>
              <w:bottom w:val="single" w:sz="4" w:space="0" w:color="auto"/>
              <w:right w:val="single" w:sz="4" w:space="0" w:color="auto"/>
            </w:tcBorders>
            <w:shd w:val="clear" w:color="auto" w:fill="auto"/>
            <w:noWrap/>
            <w:vAlign w:val="bottom"/>
            <w:hideMark/>
          </w:tcPr>
          <w:p w14:paraId="326711A8" w14:textId="77777777" w:rsidR="007C3EC9" w:rsidRPr="00F97B6A" w:rsidRDefault="007C3EC9" w:rsidP="00267682">
            <w:pPr>
              <w:spacing w:before="0" w:after="0"/>
              <w:ind w:left="0" w:right="0" w:firstLine="0"/>
              <w:jc w:val="right"/>
              <w:rPr>
                <w:sz w:val="22"/>
                <w:szCs w:val="22"/>
              </w:rPr>
            </w:pPr>
            <w:r w:rsidRPr="00F97B6A">
              <w:rPr>
                <w:sz w:val="22"/>
                <w:szCs w:val="22"/>
              </w:rPr>
              <w:t>5</w:t>
            </w:r>
          </w:p>
        </w:tc>
        <w:tc>
          <w:tcPr>
            <w:tcW w:w="936" w:type="dxa"/>
            <w:tcBorders>
              <w:top w:val="nil"/>
              <w:left w:val="nil"/>
              <w:bottom w:val="single" w:sz="4" w:space="0" w:color="auto"/>
              <w:right w:val="single" w:sz="4" w:space="0" w:color="auto"/>
            </w:tcBorders>
            <w:shd w:val="clear" w:color="auto" w:fill="auto"/>
            <w:noWrap/>
            <w:vAlign w:val="bottom"/>
            <w:hideMark/>
          </w:tcPr>
          <w:p w14:paraId="371D1BF8" w14:textId="77777777" w:rsidR="007C3EC9" w:rsidRPr="00F97B6A" w:rsidRDefault="007C3EC9" w:rsidP="00267682">
            <w:pPr>
              <w:spacing w:before="0" w:after="0"/>
              <w:ind w:left="0" w:right="0" w:firstLine="0"/>
              <w:jc w:val="right"/>
              <w:rPr>
                <w:sz w:val="22"/>
                <w:szCs w:val="22"/>
              </w:rPr>
            </w:pPr>
            <w:r w:rsidRPr="00F97B6A">
              <w:rPr>
                <w:sz w:val="22"/>
                <w:szCs w:val="22"/>
              </w:rPr>
              <w:t>16</w:t>
            </w:r>
          </w:p>
        </w:tc>
        <w:tc>
          <w:tcPr>
            <w:tcW w:w="1100" w:type="dxa"/>
            <w:tcBorders>
              <w:top w:val="nil"/>
              <w:left w:val="nil"/>
              <w:bottom w:val="single" w:sz="4" w:space="0" w:color="auto"/>
              <w:right w:val="single" w:sz="4" w:space="0" w:color="auto"/>
            </w:tcBorders>
            <w:shd w:val="clear" w:color="auto" w:fill="auto"/>
            <w:noWrap/>
            <w:vAlign w:val="bottom"/>
            <w:hideMark/>
          </w:tcPr>
          <w:p w14:paraId="72C6CCF0" w14:textId="77777777" w:rsidR="007C3EC9" w:rsidRPr="00F97B6A" w:rsidRDefault="007C3EC9" w:rsidP="00267682">
            <w:pPr>
              <w:spacing w:before="0" w:after="0"/>
              <w:ind w:left="0" w:right="0" w:firstLine="0"/>
              <w:jc w:val="right"/>
              <w:rPr>
                <w:sz w:val="22"/>
                <w:szCs w:val="22"/>
              </w:rPr>
            </w:pPr>
            <w:r w:rsidRPr="00F97B6A">
              <w:rPr>
                <w:sz w:val="22"/>
                <w:szCs w:val="22"/>
              </w:rPr>
              <w:t>19,2</w:t>
            </w:r>
          </w:p>
        </w:tc>
      </w:tr>
      <w:tr w:rsidR="007C3EC9" w:rsidRPr="00F97B6A" w14:paraId="0C6D181F" w14:textId="77777777" w:rsidTr="000230B2">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680421DD" w14:textId="77777777" w:rsidR="007C3EC9" w:rsidRPr="00F97B6A" w:rsidRDefault="007C3EC9" w:rsidP="00267682">
            <w:pPr>
              <w:spacing w:before="0" w:after="0"/>
              <w:ind w:left="0" w:right="0" w:firstLine="0"/>
              <w:jc w:val="left"/>
              <w:rPr>
                <w:sz w:val="22"/>
                <w:szCs w:val="22"/>
              </w:rPr>
            </w:pPr>
            <w:r w:rsidRPr="00F97B6A">
              <w:rPr>
                <w:sz w:val="22"/>
                <w:szCs w:val="22"/>
              </w:rPr>
              <w:t>Liquidificador</w:t>
            </w:r>
          </w:p>
        </w:tc>
        <w:tc>
          <w:tcPr>
            <w:tcW w:w="1222" w:type="dxa"/>
            <w:tcBorders>
              <w:top w:val="nil"/>
              <w:left w:val="nil"/>
              <w:bottom w:val="single" w:sz="4" w:space="0" w:color="auto"/>
              <w:right w:val="single" w:sz="4" w:space="0" w:color="auto"/>
            </w:tcBorders>
            <w:shd w:val="clear" w:color="auto" w:fill="auto"/>
            <w:noWrap/>
            <w:vAlign w:val="bottom"/>
            <w:hideMark/>
          </w:tcPr>
          <w:p w14:paraId="0194156C" w14:textId="77777777" w:rsidR="007C3EC9" w:rsidRPr="00F97B6A" w:rsidRDefault="007C3EC9" w:rsidP="00267682">
            <w:pPr>
              <w:spacing w:before="0" w:after="0"/>
              <w:ind w:left="0" w:right="0" w:firstLine="0"/>
              <w:jc w:val="right"/>
              <w:rPr>
                <w:sz w:val="22"/>
                <w:szCs w:val="22"/>
              </w:rPr>
            </w:pPr>
            <w:r w:rsidRPr="00F97B6A">
              <w:rPr>
                <w:sz w:val="22"/>
                <w:szCs w:val="22"/>
              </w:rPr>
              <w:t>1</w:t>
            </w:r>
          </w:p>
        </w:tc>
        <w:tc>
          <w:tcPr>
            <w:tcW w:w="936" w:type="dxa"/>
            <w:tcBorders>
              <w:top w:val="nil"/>
              <w:left w:val="nil"/>
              <w:bottom w:val="single" w:sz="4" w:space="0" w:color="auto"/>
              <w:right w:val="single" w:sz="4" w:space="0" w:color="auto"/>
            </w:tcBorders>
            <w:shd w:val="clear" w:color="auto" w:fill="auto"/>
            <w:noWrap/>
            <w:vAlign w:val="bottom"/>
            <w:hideMark/>
          </w:tcPr>
          <w:p w14:paraId="2906868F" w14:textId="77777777" w:rsidR="007C3EC9" w:rsidRPr="00F97B6A" w:rsidRDefault="007C3EC9" w:rsidP="00267682">
            <w:pPr>
              <w:spacing w:before="0" w:after="0"/>
              <w:ind w:left="0" w:right="0" w:firstLine="0"/>
              <w:jc w:val="right"/>
              <w:rPr>
                <w:sz w:val="22"/>
                <w:szCs w:val="22"/>
              </w:rPr>
            </w:pPr>
            <w:r w:rsidRPr="00F97B6A">
              <w:rPr>
                <w:sz w:val="22"/>
                <w:szCs w:val="22"/>
              </w:rPr>
              <w:t>180</w:t>
            </w:r>
          </w:p>
        </w:tc>
        <w:tc>
          <w:tcPr>
            <w:tcW w:w="1100" w:type="dxa"/>
            <w:tcBorders>
              <w:top w:val="nil"/>
              <w:left w:val="nil"/>
              <w:bottom w:val="single" w:sz="4" w:space="0" w:color="auto"/>
              <w:right w:val="single" w:sz="4" w:space="0" w:color="auto"/>
            </w:tcBorders>
            <w:shd w:val="clear" w:color="auto" w:fill="auto"/>
            <w:noWrap/>
            <w:vAlign w:val="bottom"/>
            <w:hideMark/>
          </w:tcPr>
          <w:p w14:paraId="7A64E9DF" w14:textId="77777777" w:rsidR="007C3EC9" w:rsidRPr="00F97B6A" w:rsidRDefault="007C3EC9" w:rsidP="00267682">
            <w:pPr>
              <w:spacing w:before="0" w:after="0"/>
              <w:ind w:left="0" w:right="0" w:firstLine="0"/>
              <w:jc w:val="right"/>
              <w:rPr>
                <w:sz w:val="22"/>
                <w:szCs w:val="22"/>
              </w:rPr>
            </w:pPr>
            <w:r w:rsidRPr="00F97B6A">
              <w:rPr>
                <w:sz w:val="22"/>
                <w:szCs w:val="22"/>
              </w:rPr>
              <w:t>0,18</w:t>
            </w:r>
          </w:p>
        </w:tc>
      </w:tr>
      <w:tr w:rsidR="007C3EC9" w:rsidRPr="00F97B6A" w14:paraId="16FC9BD7" w14:textId="77777777" w:rsidTr="000230B2">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4B2F7BB0" w14:textId="77777777" w:rsidR="007C3EC9" w:rsidRPr="00F97B6A" w:rsidRDefault="007C3EC9" w:rsidP="00267682">
            <w:pPr>
              <w:spacing w:before="0" w:after="0"/>
              <w:ind w:left="0" w:right="0" w:firstLine="0"/>
              <w:jc w:val="left"/>
              <w:rPr>
                <w:sz w:val="22"/>
                <w:szCs w:val="22"/>
              </w:rPr>
            </w:pPr>
            <w:r w:rsidRPr="00F97B6A">
              <w:rPr>
                <w:sz w:val="22"/>
                <w:szCs w:val="22"/>
              </w:rPr>
              <w:t>TV</w:t>
            </w:r>
          </w:p>
        </w:tc>
        <w:tc>
          <w:tcPr>
            <w:tcW w:w="1222" w:type="dxa"/>
            <w:tcBorders>
              <w:top w:val="nil"/>
              <w:left w:val="nil"/>
              <w:bottom w:val="single" w:sz="4" w:space="0" w:color="auto"/>
              <w:right w:val="single" w:sz="4" w:space="0" w:color="auto"/>
            </w:tcBorders>
            <w:shd w:val="clear" w:color="auto" w:fill="auto"/>
            <w:noWrap/>
            <w:vAlign w:val="bottom"/>
            <w:hideMark/>
          </w:tcPr>
          <w:p w14:paraId="77A8E76D" w14:textId="77777777" w:rsidR="007C3EC9" w:rsidRPr="00F97B6A" w:rsidRDefault="007C3EC9" w:rsidP="00267682">
            <w:pPr>
              <w:spacing w:before="0" w:after="0"/>
              <w:ind w:left="0" w:right="0" w:firstLine="0"/>
              <w:jc w:val="right"/>
              <w:rPr>
                <w:sz w:val="22"/>
                <w:szCs w:val="22"/>
              </w:rPr>
            </w:pPr>
            <w:r w:rsidRPr="00F97B6A">
              <w:rPr>
                <w:sz w:val="22"/>
                <w:szCs w:val="22"/>
              </w:rPr>
              <w:t>2</w:t>
            </w:r>
          </w:p>
        </w:tc>
        <w:tc>
          <w:tcPr>
            <w:tcW w:w="936" w:type="dxa"/>
            <w:tcBorders>
              <w:top w:val="nil"/>
              <w:left w:val="nil"/>
              <w:bottom w:val="single" w:sz="4" w:space="0" w:color="auto"/>
              <w:right w:val="single" w:sz="4" w:space="0" w:color="auto"/>
            </w:tcBorders>
            <w:shd w:val="clear" w:color="auto" w:fill="auto"/>
            <w:noWrap/>
            <w:vAlign w:val="bottom"/>
            <w:hideMark/>
          </w:tcPr>
          <w:p w14:paraId="25C32E4B" w14:textId="77777777" w:rsidR="007C3EC9" w:rsidRPr="00F97B6A" w:rsidRDefault="007C3EC9" w:rsidP="00267682">
            <w:pPr>
              <w:spacing w:before="0" w:after="0"/>
              <w:ind w:left="0" w:right="0" w:firstLine="0"/>
              <w:jc w:val="right"/>
              <w:rPr>
                <w:sz w:val="22"/>
                <w:szCs w:val="22"/>
              </w:rPr>
            </w:pPr>
            <w:r w:rsidRPr="00F97B6A">
              <w:rPr>
                <w:sz w:val="22"/>
                <w:szCs w:val="22"/>
              </w:rPr>
              <w:t>150</w:t>
            </w:r>
          </w:p>
        </w:tc>
        <w:tc>
          <w:tcPr>
            <w:tcW w:w="1100" w:type="dxa"/>
            <w:tcBorders>
              <w:top w:val="nil"/>
              <w:left w:val="nil"/>
              <w:bottom w:val="single" w:sz="4" w:space="0" w:color="auto"/>
              <w:right w:val="single" w:sz="4" w:space="0" w:color="auto"/>
            </w:tcBorders>
            <w:shd w:val="clear" w:color="auto" w:fill="auto"/>
            <w:noWrap/>
            <w:vAlign w:val="bottom"/>
            <w:hideMark/>
          </w:tcPr>
          <w:p w14:paraId="4BD3CA16" w14:textId="77777777" w:rsidR="007C3EC9" w:rsidRPr="00F97B6A" w:rsidRDefault="007C3EC9" w:rsidP="00267682">
            <w:pPr>
              <w:spacing w:before="0" w:after="0"/>
              <w:ind w:left="0" w:right="0" w:firstLine="0"/>
              <w:jc w:val="right"/>
              <w:rPr>
                <w:sz w:val="22"/>
                <w:szCs w:val="22"/>
              </w:rPr>
            </w:pPr>
            <w:r w:rsidRPr="00F97B6A">
              <w:rPr>
                <w:sz w:val="22"/>
                <w:szCs w:val="22"/>
              </w:rPr>
              <w:t>54</w:t>
            </w:r>
          </w:p>
        </w:tc>
      </w:tr>
      <w:tr w:rsidR="007C3EC9" w:rsidRPr="00F97B6A" w14:paraId="0353E95F" w14:textId="77777777" w:rsidTr="000230B2">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73F34585" w14:textId="77777777" w:rsidR="007C3EC9" w:rsidRPr="00F97B6A" w:rsidRDefault="007C3EC9" w:rsidP="00267682">
            <w:pPr>
              <w:spacing w:before="0" w:after="0"/>
              <w:ind w:left="0" w:right="0" w:firstLine="0"/>
              <w:jc w:val="left"/>
              <w:rPr>
                <w:sz w:val="22"/>
                <w:szCs w:val="22"/>
              </w:rPr>
            </w:pPr>
            <w:r w:rsidRPr="00F97B6A">
              <w:rPr>
                <w:sz w:val="22"/>
                <w:szCs w:val="22"/>
              </w:rPr>
              <w:t>Ventilador</w:t>
            </w:r>
          </w:p>
        </w:tc>
        <w:tc>
          <w:tcPr>
            <w:tcW w:w="1222" w:type="dxa"/>
            <w:tcBorders>
              <w:top w:val="nil"/>
              <w:left w:val="nil"/>
              <w:bottom w:val="single" w:sz="4" w:space="0" w:color="auto"/>
              <w:right w:val="single" w:sz="4" w:space="0" w:color="auto"/>
            </w:tcBorders>
            <w:shd w:val="clear" w:color="auto" w:fill="auto"/>
            <w:noWrap/>
            <w:vAlign w:val="bottom"/>
            <w:hideMark/>
          </w:tcPr>
          <w:p w14:paraId="56BEE4EB" w14:textId="77777777" w:rsidR="007C3EC9" w:rsidRPr="00F97B6A" w:rsidRDefault="007C3EC9" w:rsidP="00267682">
            <w:pPr>
              <w:spacing w:before="0" w:after="0"/>
              <w:ind w:left="0" w:right="0" w:firstLine="0"/>
              <w:jc w:val="right"/>
              <w:rPr>
                <w:sz w:val="22"/>
                <w:szCs w:val="22"/>
              </w:rPr>
            </w:pPr>
            <w:r w:rsidRPr="00F97B6A">
              <w:rPr>
                <w:sz w:val="22"/>
                <w:szCs w:val="22"/>
              </w:rPr>
              <w:t>2</w:t>
            </w:r>
          </w:p>
        </w:tc>
        <w:tc>
          <w:tcPr>
            <w:tcW w:w="936" w:type="dxa"/>
            <w:tcBorders>
              <w:top w:val="nil"/>
              <w:left w:val="nil"/>
              <w:bottom w:val="single" w:sz="4" w:space="0" w:color="auto"/>
              <w:right w:val="single" w:sz="4" w:space="0" w:color="auto"/>
            </w:tcBorders>
            <w:shd w:val="clear" w:color="auto" w:fill="auto"/>
            <w:noWrap/>
            <w:vAlign w:val="bottom"/>
            <w:hideMark/>
          </w:tcPr>
          <w:p w14:paraId="7460F0E5" w14:textId="77777777" w:rsidR="007C3EC9" w:rsidRPr="00F97B6A" w:rsidRDefault="007C3EC9" w:rsidP="00267682">
            <w:pPr>
              <w:spacing w:before="0" w:after="0"/>
              <w:ind w:left="0" w:right="0" w:firstLine="0"/>
              <w:jc w:val="right"/>
              <w:rPr>
                <w:sz w:val="22"/>
                <w:szCs w:val="22"/>
              </w:rPr>
            </w:pPr>
            <w:r w:rsidRPr="00F97B6A">
              <w:rPr>
                <w:sz w:val="22"/>
                <w:szCs w:val="22"/>
              </w:rPr>
              <w:t>100</w:t>
            </w:r>
          </w:p>
        </w:tc>
        <w:tc>
          <w:tcPr>
            <w:tcW w:w="1100" w:type="dxa"/>
            <w:tcBorders>
              <w:top w:val="nil"/>
              <w:left w:val="nil"/>
              <w:bottom w:val="single" w:sz="4" w:space="0" w:color="auto"/>
              <w:right w:val="single" w:sz="4" w:space="0" w:color="auto"/>
            </w:tcBorders>
            <w:shd w:val="clear" w:color="auto" w:fill="auto"/>
            <w:noWrap/>
            <w:vAlign w:val="bottom"/>
            <w:hideMark/>
          </w:tcPr>
          <w:p w14:paraId="4606861D" w14:textId="77777777" w:rsidR="007C3EC9" w:rsidRPr="00F97B6A" w:rsidRDefault="007C3EC9" w:rsidP="00267682">
            <w:pPr>
              <w:spacing w:before="0" w:after="0"/>
              <w:ind w:left="0" w:right="0" w:firstLine="0"/>
              <w:jc w:val="right"/>
              <w:rPr>
                <w:sz w:val="22"/>
                <w:szCs w:val="22"/>
              </w:rPr>
            </w:pPr>
            <w:r w:rsidRPr="00F97B6A">
              <w:rPr>
                <w:sz w:val="22"/>
                <w:szCs w:val="22"/>
              </w:rPr>
              <w:t>36</w:t>
            </w:r>
          </w:p>
        </w:tc>
      </w:tr>
    </w:tbl>
    <w:p w14:paraId="6D2A820E" w14:textId="795CD1E7" w:rsidR="007C3EC9" w:rsidRDefault="007B24FC" w:rsidP="00267682">
      <w:pPr>
        <w:rPr>
          <w:rFonts w:eastAsiaTheme="minorHAnsi"/>
        </w:rPr>
      </w:pPr>
      <w:r>
        <w:rPr>
          <w:rFonts w:eastAsiaTheme="minorHAnsi"/>
        </w:rPr>
        <w:t>Com a substituição desses eletrodomésticos, houve uma redução n</w:t>
      </w:r>
      <w:r w:rsidR="000230B2">
        <w:rPr>
          <w:rFonts w:eastAsiaTheme="minorHAnsi"/>
        </w:rPr>
        <w:t>a conta de energia</w:t>
      </w:r>
      <w:r>
        <w:rPr>
          <w:rFonts w:eastAsiaTheme="minorHAnsi"/>
        </w:rPr>
        <w:t>.</w:t>
      </w:r>
      <w:r w:rsidR="000230B2">
        <w:rPr>
          <w:rFonts w:eastAsiaTheme="minorHAnsi"/>
        </w:rPr>
        <w:t xml:space="preserve"> Supondo que a </w:t>
      </w:r>
      <w:r>
        <w:rPr>
          <w:rFonts w:eastAsiaTheme="minorHAnsi"/>
        </w:rPr>
        <w:t xml:space="preserve">tarifa </w:t>
      </w:r>
      <w:r w:rsidR="000230B2">
        <w:rPr>
          <w:rFonts w:eastAsiaTheme="minorHAnsi"/>
        </w:rPr>
        <w:t>por kWh seja R$ 0,56</w:t>
      </w:r>
      <w:r>
        <w:rPr>
          <w:rFonts w:eastAsiaTheme="minorHAnsi"/>
        </w:rPr>
        <w:t>, q</w:t>
      </w:r>
      <w:r w:rsidR="007C3EC9">
        <w:rPr>
          <w:rFonts w:eastAsiaTheme="minorHAnsi"/>
        </w:rPr>
        <w:t>ual a diferença entre as contas?</w:t>
      </w:r>
    </w:p>
    <w:p w14:paraId="717734C9" w14:textId="77777777" w:rsidR="00D25A7A" w:rsidRDefault="00D25A7A" w:rsidP="00267682">
      <w:pPr>
        <w:pStyle w:val="Alternativas"/>
        <w:numPr>
          <w:ilvl w:val="0"/>
          <w:numId w:val="25"/>
        </w:numPr>
        <w:ind w:left="567" w:hanging="425"/>
        <w:rPr>
          <w:rFonts w:eastAsiaTheme="minorHAnsi"/>
        </w:rPr>
        <w:sectPr w:rsidR="00D25A7A" w:rsidSect="00D25A7A">
          <w:type w:val="continuous"/>
          <w:pgSz w:w="11906" w:h="16838" w:code="9"/>
          <w:pgMar w:top="709"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titlePg/>
          <w:docGrid w:linePitch="360"/>
        </w:sectPr>
      </w:pPr>
    </w:p>
    <w:p w14:paraId="1DD010E9" w14:textId="375C7813" w:rsidR="007C3EC9" w:rsidRDefault="007C3EC9" w:rsidP="00267682">
      <w:pPr>
        <w:pStyle w:val="Alternativas"/>
        <w:numPr>
          <w:ilvl w:val="0"/>
          <w:numId w:val="25"/>
        </w:numPr>
        <w:ind w:left="567" w:hanging="425"/>
        <w:rPr>
          <w:rFonts w:eastAsiaTheme="minorHAnsi"/>
        </w:rPr>
      </w:pPr>
      <w:r w:rsidRPr="007C3EC9">
        <w:rPr>
          <w:rFonts w:eastAsiaTheme="minorHAnsi"/>
        </w:rPr>
        <w:t>R$ 20,79</w:t>
      </w:r>
    </w:p>
    <w:p w14:paraId="39B60DCF" w14:textId="541EC9A9" w:rsidR="007C3EC9" w:rsidRDefault="007C3EC9" w:rsidP="00267682">
      <w:pPr>
        <w:pStyle w:val="Alternativas"/>
        <w:numPr>
          <w:ilvl w:val="0"/>
          <w:numId w:val="25"/>
        </w:numPr>
        <w:ind w:left="567" w:hanging="425"/>
        <w:rPr>
          <w:rFonts w:eastAsiaTheme="minorHAnsi"/>
        </w:rPr>
      </w:pPr>
      <w:r w:rsidRPr="007C3EC9">
        <w:rPr>
          <w:rFonts w:eastAsiaTheme="minorHAnsi"/>
        </w:rPr>
        <w:t xml:space="preserve">R$ </w:t>
      </w:r>
      <w:r w:rsidR="00480771">
        <w:rPr>
          <w:rFonts w:eastAsiaTheme="minorHAnsi"/>
        </w:rPr>
        <w:t>32,44</w:t>
      </w:r>
    </w:p>
    <w:p w14:paraId="1497EA5A" w14:textId="4B5061DF" w:rsidR="007C3EC9" w:rsidRDefault="007C3EC9" w:rsidP="00267682">
      <w:pPr>
        <w:pStyle w:val="Alternativas"/>
        <w:numPr>
          <w:ilvl w:val="0"/>
          <w:numId w:val="25"/>
        </w:numPr>
        <w:ind w:left="567" w:hanging="425"/>
        <w:rPr>
          <w:rFonts w:eastAsiaTheme="minorHAnsi"/>
        </w:rPr>
      </w:pPr>
      <w:r w:rsidRPr="007C3EC9">
        <w:rPr>
          <w:rFonts w:eastAsiaTheme="minorHAnsi"/>
        </w:rPr>
        <w:t xml:space="preserve">R$ </w:t>
      </w:r>
      <w:r w:rsidR="00480771">
        <w:rPr>
          <w:rFonts w:eastAsiaTheme="minorHAnsi"/>
        </w:rPr>
        <w:t>53,16</w:t>
      </w:r>
      <w:bookmarkStart w:id="0" w:name="_GoBack"/>
      <w:bookmarkEnd w:id="0"/>
    </w:p>
    <w:p w14:paraId="033C6099" w14:textId="1D1280D4" w:rsidR="007C3EC9" w:rsidRDefault="000230B2" w:rsidP="00267682">
      <w:pPr>
        <w:pStyle w:val="Alternativas"/>
        <w:numPr>
          <w:ilvl w:val="0"/>
          <w:numId w:val="25"/>
        </w:numPr>
        <w:ind w:left="567" w:hanging="425"/>
        <w:rPr>
          <w:rFonts w:eastAsiaTheme="minorHAnsi"/>
        </w:rPr>
      </w:pPr>
      <w:r w:rsidRPr="000230B2">
        <w:rPr>
          <w:rFonts w:eastAsiaTheme="minorHAnsi"/>
        </w:rPr>
        <w:t xml:space="preserve">R$ </w:t>
      </w:r>
      <w:r w:rsidR="00480771">
        <w:rPr>
          <w:rFonts w:eastAsiaTheme="minorHAnsi"/>
        </w:rPr>
        <w:t>75,40</w:t>
      </w:r>
    </w:p>
    <w:p w14:paraId="41D7502A" w14:textId="77777777" w:rsidR="00D25A7A" w:rsidRDefault="00D25A7A" w:rsidP="00267682">
      <w:pPr>
        <w:pStyle w:val="Alternativas"/>
        <w:numPr>
          <w:ilvl w:val="0"/>
          <w:numId w:val="0"/>
        </w:numPr>
        <w:ind w:left="567" w:hanging="425"/>
        <w:rPr>
          <w:rFonts w:eastAsiaTheme="minorHAnsi"/>
          <w:bCs/>
          <w:color w:val="FF0000"/>
        </w:rPr>
        <w:sectPr w:rsidR="00D25A7A" w:rsidSect="00D25A7A">
          <w:type w:val="continuous"/>
          <w:pgSz w:w="11906" w:h="16838" w:code="9"/>
          <w:pgMar w:top="709"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num="2" w:space="708"/>
          <w:titlePg/>
          <w:docGrid w:linePitch="360"/>
        </w:sectPr>
      </w:pPr>
    </w:p>
    <w:p w14:paraId="19369D7D" w14:textId="0530F297" w:rsidR="000230B2" w:rsidRPr="00267682" w:rsidRDefault="000230B2" w:rsidP="00267682">
      <w:pPr>
        <w:pStyle w:val="Alternativas"/>
        <w:numPr>
          <w:ilvl w:val="0"/>
          <w:numId w:val="0"/>
        </w:numPr>
        <w:ind w:left="567" w:hanging="425"/>
        <w:rPr>
          <w:rFonts w:eastAsiaTheme="minorHAnsi"/>
          <w:bCs/>
          <w:color w:val="FF0000"/>
        </w:rPr>
      </w:pPr>
      <w:r w:rsidRPr="00267682">
        <w:rPr>
          <w:rFonts w:eastAsiaTheme="minorHAnsi"/>
          <w:bCs/>
          <w:color w:val="FF0000"/>
        </w:rPr>
        <w:lastRenderedPageBreak/>
        <w:t>Respostas</w:t>
      </w:r>
      <w:r w:rsidR="00267682">
        <w:rPr>
          <w:rFonts w:eastAsiaTheme="minorHAnsi"/>
          <w:bCs/>
          <w:color w:val="FF0000"/>
        </w:rPr>
        <w:t>:</w:t>
      </w:r>
    </w:p>
    <w:p w14:paraId="3586C2E1" w14:textId="6771A9FA" w:rsidR="000230B2" w:rsidRPr="000C0A3F" w:rsidRDefault="00267682" w:rsidP="00267682">
      <w:pPr>
        <w:pStyle w:val="Alternativas"/>
        <w:numPr>
          <w:ilvl w:val="0"/>
          <w:numId w:val="0"/>
        </w:numPr>
        <w:tabs>
          <w:tab w:val="clear" w:pos="567"/>
          <w:tab w:val="left" w:pos="142"/>
        </w:tabs>
        <w:ind w:left="142"/>
        <w:rPr>
          <w:rFonts w:eastAsiaTheme="minorHAnsi"/>
          <w:color w:val="FF0000"/>
          <w:sz w:val="20"/>
          <w:szCs w:val="20"/>
        </w:rPr>
      </w:pPr>
      <w:r>
        <w:rPr>
          <w:rFonts w:eastAsiaTheme="minorHAnsi"/>
          <w:color w:val="FF0000"/>
          <w:sz w:val="20"/>
          <w:szCs w:val="20"/>
        </w:rPr>
        <w:t xml:space="preserve">01. </w:t>
      </w:r>
      <w:r w:rsidR="000230B2" w:rsidRPr="000C0A3F">
        <w:rPr>
          <w:rFonts w:eastAsiaTheme="minorHAnsi"/>
          <w:color w:val="FF0000"/>
          <w:sz w:val="20"/>
          <w:szCs w:val="20"/>
        </w:rPr>
        <w:t>(B)</w:t>
      </w:r>
    </w:p>
    <w:p w14:paraId="0C0CB2E1" w14:textId="4577C51D" w:rsidR="000230B2" w:rsidRDefault="00764B75" w:rsidP="00267682">
      <w:pPr>
        <w:pStyle w:val="Alternativas"/>
        <w:numPr>
          <w:ilvl w:val="0"/>
          <w:numId w:val="0"/>
        </w:numPr>
        <w:tabs>
          <w:tab w:val="clear" w:pos="567"/>
          <w:tab w:val="left" w:pos="142"/>
        </w:tabs>
        <w:ind w:left="142"/>
        <w:rPr>
          <w:rFonts w:eastAsiaTheme="minorHAnsi"/>
          <w:color w:val="FF0000"/>
          <w:sz w:val="20"/>
          <w:szCs w:val="20"/>
        </w:rPr>
      </w:pPr>
      <w:r>
        <w:rPr>
          <w:rFonts w:eastAsiaTheme="minorHAnsi"/>
          <w:color w:val="FF0000"/>
          <w:sz w:val="20"/>
          <w:szCs w:val="20"/>
        </w:rPr>
        <w:t>02.</w:t>
      </w:r>
    </w:p>
    <w:p w14:paraId="1ED1B165" w14:textId="417DDBE3" w:rsidR="00764B75" w:rsidRPr="000C0A3F" w:rsidRDefault="00764B75" w:rsidP="00267682">
      <w:pPr>
        <w:pStyle w:val="Alternativas"/>
        <w:numPr>
          <w:ilvl w:val="0"/>
          <w:numId w:val="0"/>
        </w:numPr>
        <w:tabs>
          <w:tab w:val="clear" w:pos="567"/>
          <w:tab w:val="left" w:pos="142"/>
        </w:tabs>
        <w:ind w:left="142"/>
        <w:rPr>
          <w:rFonts w:eastAsiaTheme="minorHAnsi"/>
          <w:color w:val="FF0000"/>
          <w:sz w:val="20"/>
          <w:szCs w:val="20"/>
        </w:rPr>
      </w:pPr>
      <w:r>
        <w:rPr>
          <w:rFonts w:eastAsiaTheme="minorHAnsi"/>
          <w:color w:val="FF0000"/>
          <w:sz w:val="20"/>
          <w:szCs w:val="20"/>
        </w:rPr>
        <w:t xml:space="preserve">a) </w:t>
      </w:r>
    </w:p>
    <w:tbl>
      <w:tblPr>
        <w:tblW w:w="6260" w:type="dxa"/>
        <w:tblInd w:w="137" w:type="dxa"/>
        <w:tblCellMar>
          <w:left w:w="70" w:type="dxa"/>
          <w:right w:w="70" w:type="dxa"/>
        </w:tblCellMar>
        <w:tblLook w:val="04A0" w:firstRow="1" w:lastRow="0" w:firstColumn="1" w:lastColumn="0" w:noHBand="0" w:noVBand="1"/>
      </w:tblPr>
      <w:tblGrid>
        <w:gridCol w:w="2172"/>
        <w:gridCol w:w="1158"/>
        <w:gridCol w:w="625"/>
        <w:gridCol w:w="1069"/>
        <w:gridCol w:w="1236"/>
      </w:tblGrid>
      <w:tr w:rsidR="000230B2" w:rsidRPr="00F97B6A" w14:paraId="496F5D2D" w14:textId="77777777" w:rsidTr="00460702">
        <w:trPr>
          <w:trHeight w:val="600"/>
        </w:trPr>
        <w:tc>
          <w:tcPr>
            <w:tcW w:w="2172" w:type="dxa"/>
            <w:tcBorders>
              <w:top w:val="single" w:sz="4" w:space="0" w:color="FF0000"/>
              <w:left w:val="single" w:sz="4" w:space="0" w:color="FF0000"/>
              <w:bottom w:val="single" w:sz="4" w:space="0" w:color="FF0000"/>
              <w:right w:val="single" w:sz="4" w:space="0" w:color="FF0000"/>
            </w:tcBorders>
            <w:shd w:val="clear" w:color="auto" w:fill="auto"/>
            <w:vAlign w:val="center"/>
            <w:hideMark/>
          </w:tcPr>
          <w:p w14:paraId="3350C980" w14:textId="77777777" w:rsidR="000230B2" w:rsidRPr="00F97B6A" w:rsidRDefault="000230B2" w:rsidP="00267682">
            <w:pPr>
              <w:tabs>
                <w:tab w:val="left" w:pos="142"/>
              </w:tabs>
              <w:spacing w:before="0" w:after="0"/>
              <w:ind w:firstLine="0"/>
              <w:jc w:val="center"/>
              <w:rPr>
                <w:b/>
                <w:bCs/>
                <w:color w:val="FF0000"/>
                <w:sz w:val="20"/>
                <w:szCs w:val="20"/>
              </w:rPr>
            </w:pPr>
            <w:r w:rsidRPr="00F97B6A">
              <w:rPr>
                <w:b/>
                <w:bCs/>
                <w:color w:val="FF0000"/>
                <w:sz w:val="20"/>
                <w:szCs w:val="20"/>
              </w:rPr>
              <w:t>Eletrodoméstico</w:t>
            </w:r>
          </w:p>
        </w:tc>
        <w:tc>
          <w:tcPr>
            <w:tcW w:w="1158" w:type="dxa"/>
            <w:tcBorders>
              <w:top w:val="single" w:sz="4" w:space="0" w:color="FF0000"/>
              <w:left w:val="nil"/>
              <w:bottom w:val="single" w:sz="4" w:space="0" w:color="FF0000"/>
              <w:right w:val="single" w:sz="4" w:space="0" w:color="FF0000"/>
            </w:tcBorders>
            <w:shd w:val="clear" w:color="auto" w:fill="auto"/>
            <w:vAlign w:val="center"/>
            <w:hideMark/>
          </w:tcPr>
          <w:p w14:paraId="3D4F09F8" w14:textId="77777777" w:rsidR="000230B2" w:rsidRPr="00F97B6A" w:rsidRDefault="000230B2" w:rsidP="00267682">
            <w:pPr>
              <w:tabs>
                <w:tab w:val="left" w:pos="142"/>
              </w:tabs>
              <w:spacing w:before="0" w:after="0"/>
              <w:ind w:firstLine="0"/>
              <w:jc w:val="center"/>
              <w:rPr>
                <w:b/>
                <w:bCs/>
                <w:color w:val="FF0000"/>
                <w:sz w:val="20"/>
                <w:szCs w:val="20"/>
              </w:rPr>
            </w:pPr>
            <w:r w:rsidRPr="00F97B6A">
              <w:rPr>
                <w:b/>
                <w:bCs/>
                <w:color w:val="FF0000"/>
                <w:sz w:val="20"/>
                <w:szCs w:val="20"/>
              </w:rPr>
              <w:t>Potência</w:t>
            </w:r>
          </w:p>
        </w:tc>
        <w:tc>
          <w:tcPr>
            <w:tcW w:w="1694" w:type="dxa"/>
            <w:gridSpan w:val="2"/>
            <w:tcBorders>
              <w:top w:val="single" w:sz="4" w:space="0" w:color="FF0000"/>
              <w:left w:val="nil"/>
              <w:bottom w:val="single" w:sz="4" w:space="0" w:color="FF0000"/>
              <w:right w:val="single" w:sz="4" w:space="0" w:color="FF0000"/>
            </w:tcBorders>
            <w:shd w:val="clear" w:color="auto" w:fill="auto"/>
            <w:vAlign w:val="center"/>
            <w:hideMark/>
          </w:tcPr>
          <w:p w14:paraId="1C3E3A19" w14:textId="77777777" w:rsidR="000230B2" w:rsidRPr="00F97B6A" w:rsidRDefault="000230B2" w:rsidP="00267682">
            <w:pPr>
              <w:tabs>
                <w:tab w:val="left" w:pos="142"/>
              </w:tabs>
              <w:spacing w:before="0" w:after="0"/>
              <w:ind w:firstLine="0"/>
              <w:jc w:val="center"/>
              <w:rPr>
                <w:b/>
                <w:bCs/>
                <w:color w:val="FF0000"/>
                <w:sz w:val="20"/>
                <w:szCs w:val="20"/>
              </w:rPr>
            </w:pPr>
            <w:r w:rsidRPr="00F97B6A">
              <w:rPr>
                <w:b/>
                <w:bCs/>
                <w:color w:val="FF0000"/>
                <w:sz w:val="20"/>
                <w:szCs w:val="20"/>
              </w:rPr>
              <w:t>Tempo diário de uso</w:t>
            </w:r>
          </w:p>
        </w:tc>
        <w:tc>
          <w:tcPr>
            <w:tcW w:w="1236" w:type="dxa"/>
            <w:tcBorders>
              <w:top w:val="single" w:sz="4" w:space="0" w:color="FF0000"/>
              <w:left w:val="nil"/>
              <w:bottom w:val="single" w:sz="4" w:space="0" w:color="FF0000"/>
              <w:right w:val="single" w:sz="4" w:space="0" w:color="FF0000"/>
            </w:tcBorders>
            <w:shd w:val="clear" w:color="auto" w:fill="auto"/>
            <w:vAlign w:val="center"/>
            <w:hideMark/>
          </w:tcPr>
          <w:p w14:paraId="1A47A41B" w14:textId="77777777" w:rsidR="000230B2" w:rsidRPr="00F97B6A" w:rsidRDefault="000230B2" w:rsidP="00267682">
            <w:pPr>
              <w:tabs>
                <w:tab w:val="left" w:pos="142"/>
              </w:tabs>
              <w:spacing w:before="0" w:after="0"/>
              <w:ind w:firstLine="0"/>
              <w:jc w:val="center"/>
              <w:rPr>
                <w:b/>
                <w:bCs/>
                <w:color w:val="FF0000"/>
                <w:sz w:val="20"/>
                <w:szCs w:val="20"/>
              </w:rPr>
            </w:pPr>
            <w:r w:rsidRPr="00F97B6A">
              <w:rPr>
                <w:b/>
                <w:bCs/>
                <w:color w:val="FF0000"/>
                <w:sz w:val="20"/>
                <w:szCs w:val="20"/>
              </w:rPr>
              <w:t>kWh/mês</w:t>
            </w:r>
          </w:p>
        </w:tc>
      </w:tr>
      <w:tr w:rsidR="007B24FC" w:rsidRPr="00F97B6A" w14:paraId="7DDCB289" w14:textId="77777777" w:rsidTr="00460702">
        <w:trPr>
          <w:trHeight w:val="300"/>
        </w:trPr>
        <w:tc>
          <w:tcPr>
            <w:tcW w:w="2172" w:type="dxa"/>
            <w:tcBorders>
              <w:top w:val="nil"/>
              <w:left w:val="single" w:sz="4" w:space="0" w:color="FF0000"/>
              <w:bottom w:val="single" w:sz="4" w:space="0" w:color="FF0000"/>
              <w:right w:val="single" w:sz="4" w:space="0" w:color="FF0000"/>
            </w:tcBorders>
            <w:shd w:val="clear" w:color="auto" w:fill="auto"/>
            <w:noWrap/>
            <w:vAlign w:val="bottom"/>
          </w:tcPr>
          <w:p w14:paraId="3DAF5235" w14:textId="6FA4F5EA" w:rsidR="007B24FC" w:rsidRPr="00F97B6A" w:rsidRDefault="007B24FC" w:rsidP="00267682">
            <w:pPr>
              <w:tabs>
                <w:tab w:val="left" w:pos="142"/>
              </w:tabs>
              <w:spacing w:before="0" w:after="0"/>
              <w:ind w:firstLine="0"/>
              <w:jc w:val="left"/>
              <w:rPr>
                <w:color w:val="FF0000"/>
                <w:sz w:val="20"/>
                <w:szCs w:val="20"/>
              </w:rPr>
            </w:pPr>
            <w:r w:rsidRPr="00F97B6A">
              <w:rPr>
                <w:color w:val="FF0000"/>
                <w:sz w:val="20"/>
                <w:szCs w:val="20"/>
              </w:rPr>
              <w:t>Chuveiro</w:t>
            </w:r>
          </w:p>
        </w:tc>
        <w:tc>
          <w:tcPr>
            <w:tcW w:w="1158" w:type="dxa"/>
            <w:tcBorders>
              <w:top w:val="nil"/>
              <w:left w:val="nil"/>
              <w:bottom w:val="single" w:sz="4" w:space="0" w:color="FF0000"/>
              <w:right w:val="single" w:sz="4" w:space="0" w:color="FF0000"/>
            </w:tcBorders>
            <w:shd w:val="clear" w:color="auto" w:fill="auto"/>
            <w:noWrap/>
            <w:vAlign w:val="bottom"/>
          </w:tcPr>
          <w:p w14:paraId="09F18583" w14:textId="267B0F71" w:rsidR="007B24FC" w:rsidRPr="00F97B6A" w:rsidRDefault="007B24FC" w:rsidP="00267682">
            <w:pPr>
              <w:tabs>
                <w:tab w:val="left" w:pos="142"/>
              </w:tabs>
              <w:spacing w:before="0" w:after="0"/>
              <w:ind w:firstLine="0"/>
              <w:jc w:val="right"/>
              <w:rPr>
                <w:color w:val="FF0000"/>
                <w:sz w:val="20"/>
                <w:szCs w:val="20"/>
              </w:rPr>
            </w:pPr>
            <w:r w:rsidRPr="00F97B6A">
              <w:rPr>
                <w:color w:val="FF0000"/>
                <w:sz w:val="20"/>
                <w:szCs w:val="20"/>
              </w:rPr>
              <w:t>4400</w:t>
            </w:r>
          </w:p>
        </w:tc>
        <w:tc>
          <w:tcPr>
            <w:tcW w:w="625" w:type="dxa"/>
            <w:tcBorders>
              <w:top w:val="nil"/>
              <w:left w:val="nil"/>
              <w:bottom w:val="single" w:sz="4" w:space="0" w:color="FF0000"/>
              <w:right w:val="nil"/>
            </w:tcBorders>
            <w:shd w:val="clear" w:color="auto" w:fill="auto"/>
            <w:noWrap/>
            <w:vAlign w:val="bottom"/>
          </w:tcPr>
          <w:p w14:paraId="119BA64B" w14:textId="5A0C1839" w:rsidR="007B24FC" w:rsidRPr="00F97B6A" w:rsidRDefault="007B24FC" w:rsidP="00267682">
            <w:pPr>
              <w:tabs>
                <w:tab w:val="left" w:pos="142"/>
              </w:tabs>
              <w:spacing w:before="0" w:after="0"/>
              <w:ind w:firstLine="0"/>
              <w:jc w:val="right"/>
              <w:rPr>
                <w:color w:val="FF0000"/>
                <w:sz w:val="20"/>
                <w:szCs w:val="20"/>
              </w:rPr>
            </w:pPr>
            <w:r w:rsidRPr="00F97B6A">
              <w:rPr>
                <w:color w:val="FF0000"/>
                <w:sz w:val="20"/>
                <w:szCs w:val="20"/>
              </w:rPr>
              <w:t>30</w:t>
            </w:r>
          </w:p>
        </w:tc>
        <w:tc>
          <w:tcPr>
            <w:tcW w:w="1069" w:type="dxa"/>
            <w:tcBorders>
              <w:top w:val="nil"/>
              <w:left w:val="nil"/>
              <w:bottom w:val="single" w:sz="4" w:space="0" w:color="FF0000"/>
              <w:right w:val="single" w:sz="4" w:space="0" w:color="FF0000"/>
            </w:tcBorders>
            <w:shd w:val="clear" w:color="auto" w:fill="auto"/>
            <w:noWrap/>
            <w:vAlign w:val="bottom"/>
          </w:tcPr>
          <w:p w14:paraId="1B474B76" w14:textId="1D0A2910" w:rsidR="007B24FC" w:rsidRPr="00F97B6A" w:rsidRDefault="007B24FC" w:rsidP="00267682">
            <w:pPr>
              <w:tabs>
                <w:tab w:val="left" w:pos="142"/>
              </w:tabs>
              <w:spacing w:before="0" w:after="0"/>
              <w:ind w:firstLine="0"/>
              <w:jc w:val="left"/>
              <w:rPr>
                <w:color w:val="FF0000"/>
                <w:sz w:val="20"/>
                <w:szCs w:val="20"/>
              </w:rPr>
            </w:pPr>
            <w:r w:rsidRPr="00F97B6A">
              <w:rPr>
                <w:color w:val="FF0000"/>
                <w:sz w:val="20"/>
                <w:szCs w:val="20"/>
              </w:rPr>
              <w:t>minutos</w:t>
            </w:r>
          </w:p>
        </w:tc>
        <w:tc>
          <w:tcPr>
            <w:tcW w:w="1236" w:type="dxa"/>
            <w:tcBorders>
              <w:top w:val="nil"/>
              <w:left w:val="nil"/>
              <w:bottom w:val="single" w:sz="4" w:space="0" w:color="FF0000"/>
              <w:right w:val="single" w:sz="4" w:space="0" w:color="FF0000"/>
            </w:tcBorders>
            <w:shd w:val="clear" w:color="auto" w:fill="auto"/>
            <w:noWrap/>
            <w:vAlign w:val="bottom"/>
          </w:tcPr>
          <w:p w14:paraId="1926BAE5" w14:textId="29D602EF" w:rsidR="007B24FC" w:rsidRPr="00F97B6A" w:rsidRDefault="007B24FC" w:rsidP="00267682">
            <w:pPr>
              <w:tabs>
                <w:tab w:val="left" w:pos="142"/>
              </w:tabs>
              <w:spacing w:before="0" w:after="0"/>
              <w:ind w:firstLine="0"/>
              <w:jc w:val="right"/>
              <w:rPr>
                <w:color w:val="FF0000"/>
                <w:sz w:val="20"/>
                <w:szCs w:val="20"/>
              </w:rPr>
            </w:pPr>
            <w:r w:rsidRPr="00F97B6A">
              <w:rPr>
                <w:color w:val="FF0000"/>
                <w:sz w:val="20"/>
                <w:szCs w:val="20"/>
              </w:rPr>
              <w:t>66</w:t>
            </w:r>
          </w:p>
        </w:tc>
      </w:tr>
      <w:tr w:rsidR="007B24FC" w:rsidRPr="00F97B6A" w14:paraId="07A32F65" w14:textId="77777777" w:rsidTr="00460702">
        <w:trPr>
          <w:trHeight w:val="300"/>
        </w:trPr>
        <w:tc>
          <w:tcPr>
            <w:tcW w:w="2172" w:type="dxa"/>
            <w:tcBorders>
              <w:top w:val="nil"/>
              <w:left w:val="single" w:sz="4" w:space="0" w:color="FF0000"/>
              <w:bottom w:val="single" w:sz="4" w:space="0" w:color="FF0000"/>
              <w:right w:val="single" w:sz="4" w:space="0" w:color="FF0000"/>
            </w:tcBorders>
            <w:shd w:val="clear" w:color="auto" w:fill="auto"/>
            <w:noWrap/>
            <w:vAlign w:val="bottom"/>
          </w:tcPr>
          <w:p w14:paraId="47CD2B8A" w14:textId="1EDB3FD3" w:rsidR="007B24FC" w:rsidRPr="00F97B6A" w:rsidRDefault="007B24FC" w:rsidP="00267682">
            <w:pPr>
              <w:tabs>
                <w:tab w:val="left" w:pos="142"/>
              </w:tabs>
              <w:spacing w:before="0" w:after="0"/>
              <w:ind w:firstLine="0"/>
              <w:jc w:val="left"/>
              <w:rPr>
                <w:color w:val="FF0000"/>
                <w:sz w:val="20"/>
                <w:szCs w:val="20"/>
              </w:rPr>
            </w:pPr>
            <w:r w:rsidRPr="00F97B6A">
              <w:rPr>
                <w:color w:val="FF0000"/>
                <w:sz w:val="20"/>
                <w:szCs w:val="20"/>
              </w:rPr>
              <w:t>Computador</w:t>
            </w:r>
          </w:p>
        </w:tc>
        <w:tc>
          <w:tcPr>
            <w:tcW w:w="1158" w:type="dxa"/>
            <w:tcBorders>
              <w:top w:val="nil"/>
              <w:left w:val="nil"/>
              <w:bottom w:val="single" w:sz="4" w:space="0" w:color="FF0000"/>
              <w:right w:val="single" w:sz="4" w:space="0" w:color="FF0000"/>
            </w:tcBorders>
            <w:shd w:val="clear" w:color="auto" w:fill="auto"/>
            <w:noWrap/>
            <w:vAlign w:val="bottom"/>
          </w:tcPr>
          <w:p w14:paraId="250C3715" w14:textId="5C2C55DF" w:rsidR="007B24FC" w:rsidRPr="00F97B6A" w:rsidRDefault="007B24FC" w:rsidP="00267682">
            <w:pPr>
              <w:tabs>
                <w:tab w:val="left" w:pos="142"/>
              </w:tabs>
              <w:spacing w:before="0" w:after="0"/>
              <w:ind w:firstLine="0"/>
              <w:jc w:val="right"/>
              <w:rPr>
                <w:color w:val="FF0000"/>
                <w:sz w:val="20"/>
                <w:szCs w:val="20"/>
              </w:rPr>
            </w:pPr>
            <w:r w:rsidRPr="00F97B6A">
              <w:rPr>
                <w:color w:val="FF0000"/>
                <w:sz w:val="20"/>
                <w:szCs w:val="20"/>
              </w:rPr>
              <w:t>500</w:t>
            </w:r>
          </w:p>
        </w:tc>
        <w:tc>
          <w:tcPr>
            <w:tcW w:w="625" w:type="dxa"/>
            <w:tcBorders>
              <w:top w:val="nil"/>
              <w:left w:val="nil"/>
              <w:bottom w:val="single" w:sz="4" w:space="0" w:color="FF0000"/>
              <w:right w:val="nil"/>
            </w:tcBorders>
            <w:shd w:val="clear" w:color="auto" w:fill="auto"/>
            <w:noWrap/>
            <w:vAlign w:val="bottom"/>
          </w:tcPr>
          <w:p w14:paraId="60A9F452" w14:textId="2BE72C25" w:rsidR="007B24FC" w:rsidRPr="00F97B6A" w:rsidRDefault="007B24FC" w:rsidP="00267682">
            <w:pPr>
              <w:tabs>
                <w:tab w:val="left" w:pos="142"/>
              </w:tabs>
              <w:spacing w:before="0" w:after="0"/>
              <w:ind w:firstLine="0"/>
              <w:jc w:val="right"/>
              <w:rPr>
                <w:color w:val="FF0000"/>
                <w:sz w:val="20"/>
                <w:szCs w:val="20"/>
              </w:rPr>
            </w:pPr>
            <w:r w:rsidRPr="00F97B6A">
              <w:rPr>
                <w:color w:val="FF0000"/>
                <w:sz w:val="20"/>
                <w:szCs w:val="20"/>
              </w:rPr>
              <w:t>5</w:t>
            </w:r>
          </w:p>
        </w:tc>
        <w:tc>
          <w:tcPr>
            <w:tcW w:w="1069" w:type="dxa"/>
            <w:tcBorders>
              <w:top w:val="nil"/>
              <w:left w:val="nil"/>
              <w:bottom w:val="single" w:sz="4" w:space="0" w:color="FF0000"/>
              <w:right w:val="single" w:sz="4" w:space="0" w:color="FF0000"/>
            </w:tcBorders>
            <w:shd w:val="clear" w:color="auto" w:fill="auto"/>
            <w:noWrap/>
            <w:vAlign w:val="bottom"/>
          </w:tcPr>
          <w:p w14:paraId="730EE9DE" w14:textId="5E956301" w:rsidR="007B24FC" w:rsidRPr="00F97B6A" w:rsidRDefault="007B24FC" w:rsidP="00267682">
            <w:pPr>
              <w:tabs>
                <w:tab w:val="left" w:pos="142"/>
              </w:tabs>
              <w:spacing w:before="0" w:after="0"/>
              <w:ind w:firstLine="0"/>
              <w:jc w:val="left"/>
              <w:rPr>
                <w:color w:val="FF0000"/>
                <w:sz w:val="20"/>
                <w:szCs w:val="20"/>
              </w:rPr>
            </w:pPr>
            <w:r w:rsidRPr="00F97B6A">
              <w:rPr>
                <w:color w:val="FF0000"/>
                <w:sz w:val="20"/>
                <w:szCs w:val="20"/>
              </w:rPr>
              <w:t>horas</w:t>
            </w:r>
          </w:p>
        </w:tc>
        <w:tc>
          <w:tcPr>
            <w:tcW w:w="1236" w:type="dxa"/>
            <w:tcBorders>
              <w:top w:val="nil"/>
              <w:left w:val="nil"/>
              <w:bottom w:val="single" w:sz="4" w:space="0" w:color="FF0000"/>
              <w:right w:val="single" w:sz="4" w:space="0" w:color="FF0000"/>
            </w:tcBorders>
            <w:shd w:val="clear" w:color="auto" w:fill="auto"/>
            <w:noWrap/>
            <w:vAlign w:val="bottom"/>
          </w:tcPr>
          <w:p w14:paraId="1E2EE210" w14:textId="2403F5DB" w:rsidR="007B24FC" w:rsidRPr="00F97B6A" w:rsidRDefault="007B24FC" w:rsidP="00267682">
            <w:pPr>
              <w:tabs>
                <w:tab w:val="left" w:pos="142"/>
              </w:tabs>
              <w:spacing w:before="0" w:after="0"/>
              <w:ind w:firstLine="0"/>
              <w:jc w:val="right"/>
              <w:rPr>
                <w:color w:val="FF0000"/>
                <w:sz w:val="20"/>
                <w:szCs w:val="20"/>
              </w:rPr>
            </w:pPr>
            <w:r w:rsidRPr="00F97B6A">
              <w:rPr>
                <w:color w:val="FF0000"/>
                <w:sz w:val="20"/>
                <w:szCs w:val="20"/>
              </w:rPr>
              <w:t>75</w:t>
            </w:r>
          </w:p>
        </w:tc>
      </w:tr>
      <w:tr w:rsidR="007B24FC" w:rsidRPr="00F97B6A" w14:paraId="0931FEAD" w14:textId="77777777" w:rsidTr="00460702">
        <w:trPr>
          <w:trHeight w:val="300"/>
        </w:trPr>
        <w:tc>
          <w:tcPr>
            <w:tcW w:w="2172" w:type="dxa"/>
            <w:tcBorders>
              <w:top w:val="nil"/>
              <w:left w:val="single" w:sz="4" w:space="0" w:color="FF0000"/>
              <w:bottom w:val="single" w:sz="4" w:space="0" w:color="FF0000"/>
              <w:right w:val="single" w:sz="4" w:space="0" w:color="FF0000"/>
            </w:tcBorders>
            <w:shd w:val="clear" w:color="auto" w:fill="auto"/>
            <w:noWrap/>
            <w:vAlign w:val="bottom"/>
          </w:tcPr>
          <w:p w14:paraId="2519247B" w14:textId="59C56477" w:rsidR="007B24FC" w:rsidRPr="00F97B6A" w:rsidRDefault="007B24FC" w:rsidP="00267682">
            <w:pPr>
              <w:tabs>
                <w:tab w:val="left" w:pos="142"/>
              </w:tabs>
              <w:spacing w:before="0" w:after="0"/>
              <w:ind w:firstLine="0"/>
              <w:jc w:val="left"/>
              <w:rPr>
                <w:color w:val="FF0000"/>
                <w:sz w:val="20"/>
                <w:szCs w:val="20"/>
              </w:rPr>
            </w:pPr>
            <w:r w:rsidRPr="00F97B6A">
              <w:rPr>
                <w:color w:val="FF0000"/>
                <w:sz w:val="20"/>
                <w:szCs w:val="20"/>
              </w:rPr>
              <w:t>Ferro Elétrico</w:t>
            </w:r>
          </w:p>
        </w:tc>
        <w:tc>
          <w:tcPr>
            <w:tcW w:w="1158" w:type="dxa"/>
            <w:tcBorders>
              <w:top w:val="nil"/>
              <w:left w:val="nil"/>
              <w:bottom w:val="single" w:sz="4" w:space="0" w:color="FF0000"/>
              <w:right w:val="single" w:sz="4" w:space="0" w:color="FF0000"/>
            </w:tcBorders>
            <w:shd w:val="clear" w:color="auto" w:fill="auto"/>
            <w:noWrap/>
            <w:vAlign w:val="bottom"/>
          </w:tcPr>
          <w:p w14:paraId="50995554" w14:textId="04AC0F36" w:rsidR="007B24FC" w:rsidRPr="00F97B6A" w:rsidRDefault="007B24FC" w:rsidP="00267682">
            <w:pPr>
              <w:tabs>
                <w:tab w:val="left" w:pos="142"/>
              </w:tabs>
              <w:spacing w:before="0" w:after="0"/>
              <w:ind w:firstLine="0"/>
              <w:jc w:val="right"/>
              <w:rPr>
                <w:color w:val="FF0000"/>
                <w:sz w:val="20"/>
                <w:szCs w:val="20"/>
              </w:rPr>
            </w:pPr>
            <w:r w:rsidRPr="00F97B6A">
              <w:rPr>
                <w:color w:val="FF0000"/>
                <w:sz w:val="20"/>
                <w:szCs w:val="20"/>
              </w:rPr>
              <w:t>1000</w:t>
            </w:r>
          </w:p>
        </w:tc>
        <w:tc>
          <w:tcPr>
            <w:tcW w:w="625" w:type="dxa"/>
            <w:tcBorders>
              <w:top w:val="nil"/>
              <w:left w:val="nil"/>
              <w:bottom w:val="single" w:sz="4" w:space="0" w:color="FF0000"/>
              <w:right w:val="nil"/>
            </w:tcBorders>
            <w:shd w:val="clear" w:color="auto" w:fill="auto"/>
            <w:noWrap/>
            <w:vAlign w:val="bottom"/>
          </w:tcPr>
          <w:p w14:paraId="256B5EC5" w14:textId="57D04642" w:rsidR="007B24FC" w:rsidRPr="00F97B6A" w:rsidRDefault="007B24FC" w:rsidP="00267682">
            <w:pPr>
              <w:tabs>
                <w:tab w:val="left" w:pos="142"/>
              </w:tabs>
              <w:spacing w:before="0" w:after="0"/>
              <w:ind w:firstLine="0"/>
              <w:jc w:val="right"/>
              <w:rPr>
                <w:color w:val="FF0000"/>
                <w:sz w:val="20"/>
                <w:szCs w:val="20"/>
              </w:rPr>
            </w:pPr>
            <w:r w:rsidRPr="00F97B6A">
              <w:rPr>
                <w:color w:val="FF0000"/>
                <w:sz w:val="20"/>
                <w:szCs w:val="20"/>
              </w:rPr>
              <w:t>15</w:t>
            </w:r>
          </w:p>
        </w:tc>
        <w:tc>
          <w:tcPr>
            <w:tcW w:w="1069" w:type="dxa"/>
            <w:tcBorders>
              <w:top w:val="nil"/>
              <w:left w:val="nil"/>
              <w:bottom w:val="single" w:sz="4" w:space="0" w:color="FF0000"/>
              <w:right w:val="single" w:sz="4" w:space="0" w:color="FF0000"/>
            </w:tcBorders>
            <w:shd w:val="clear" w:color="auto" w:fill="auto"/>
            <w:noWrap/>
            <w:vAlign w:val="bottom"/>
          </w:tcPr>
          <w:p w14:paraId="231F6A95" w14:textId="6C24424B" w:rsidR="007B24FC" w:rsidRPr="00F97B6A" w:rsidRDefault="007B24FC" w:rsidP="00267682">
            <w:pPr>
              <w:tabs>
                <w:tab w:val="left" w:pos="142"/>
              </w:tabs>
              <w:spacing w:before="0" w:after="0"/>
              <w:ind w:firstLine="0"/>
              <w:jc w:val="left"/>
              <w:rPr>
                <w:color w:val="FF0000"/>
                <w:sz w:val="20"/>
                <w:szCs w:val="20"/>
              </w:rPr>
            </w:pPr>
            <w:r w:rsidRPr="00F97B6A">
              <w:rPr>
                <w:color w:val="FF0000"/>
                <w:sz w:val="20"/>
                <w:szCs w:val="20"/>
              </w:rPr>
              <w:t>minutos</w:t>
            </w:r>
          </w:p>
        </w:tc>
        <w:tc>
          <w:tcPr>
            <w:tcW w:w="1236" w:type="dxa"/>
            <w:tcBorders>
              <w:top w:val="nil"/>
              <w:left w:val="nil"/>
              <w:bottom w:val="single" w:sz="4" w:space="0" w:color="FF0000"/>
              <w:right w:val="single" w:sz="4" w:space="0" w:color="FF0000"/>
            </w:tcBorders>
            <w:shd w:val="clear" w:color="auto" w:fill="auto"/>
            <w:noWrap/>
            <w:vAlign w:val="bottom"/>
          </w:tcPr>
          <w:p w14:paraId="0748A6C1" w14:textId="46101BCD" w:rsidR="007B24FC" w:rsidRPr="00F97B6A" w:rsidRDefault="007B24FC" w:rsidP="00267682">
            <w:pPr>
              <w:tabs>
                <w:tab w:val="left" w:pos="142"/>
              </w:tabs>
              <w:spacing w:before="0" w:after="0"/>
              <w:ind w:firstLine="0"/>
              <w:jc w:val="right"/>
              <w:rPr>
                <w:color w:val="FF0000"/>
                <w:sz w:val="20"/>
                <w:szCs w:val="20"/>
              </w:rPr>
            </w:pPr>
            <w:r w:rsidRPr="00F97B6A">
              <w:rPr>
                <w:color w:val="FF0000"/>
                <w:sz w:val="20"/>
                <w:szCs w:val="20"/>
              </w:rPr>
              <w:t>7,5</w:t>
            </w:r>
          </w:p>
        </w:tc>
      </w:tr>
      <w:tr w:rsidR="007B24FC" w:rsidRPr="00F97B6A" w14:paraId="091C0485" w14:textId="77777777" w:rsidTr="00460702">
        <w:trPr>
          <w:trHeight w:val="300"/>
        </w:trPr>
        <w:tc>
          <w:tcPr>
            <w:tcW w:w="2172" w:type="dxa"/>
            <w:tcBorders>
              <w:top w:val="nil"/>
              <w:left w:val="single" w:sz="4" w:space="0" w:color="FF0000"/>
              <w:bottom w:val="single" w:sz="4" w:space="0" w:color="FF0000"/>
              <w:right w:val="single" w:sz="4" w:space="0" w:color="FF0000"/>
            </w:tcBorders>
            <w:shd w:val="clear" w:color="auto" w:fill="auto"/>
            <w:noWrap/>
            <w:vAlign w:val="bottom"/>
          </w:tcPr>
          <w:p w14:paraId="79F491ED" w14:textId="33A169F1" w:rsidR="007B24FC" w:rsidRPr="00F97B6A" w:rsidRDefault="007B24FC" w:rsidP="00267682">
            <w:pPr>
              <w:tabs>
                <w:tab w:val="left" w:pos="142"/>
              </w:tabs>
              <w:spacing w:before="0" w:after="0"/>
              <w:ind w:firstLine="0"/>
              <w:jc w:val="left"/>
              <w:rPr>
                <w:color w:val="FF0000"/>
                <w:sz w:val="20"/>
                <w:szCs w:val="20"/>
              </w:rPr>
            </w:pPr>
            <w:r w:rsidRPr="00F97B6A">
              <w:rPr>
                <w:color w:val="FF0000"/>
                <w:sz w:val="20"/>
                <w:szCs w:val="20"/>
              </w:rPr>
              <w:t>Geladeira</w:t>
            </w:r>
          </w:p>
        </w:tc>
        <w:tc>
          <w:tcPr>
            <w:tcW w:w="1158" w:type="dxa"/>
            <w:tcBorders>
              <w:top w:val="nil"/>
              <w:left w:val="nil"/>
              <w:bottom w:val="single" w:sz="4" w:space="0" w:color="FF0000"/>
              <w:right w:val="single" w:sz="4" w:space="0" w:color="FF0000"/>
            </w:tcBorders>
            <w:shd w:val="clear" w:color="auto" w:fill="auto"/>
            <w:noWrap/>
            <w:vAlign w:val="bottom"/>
          </w:tcPr>
          <w:p w14:paraId="368F3C2B" w14:textId="526A06BC" w:rsidR="007B24FC" w:rsidRPr="00F97B6A" w:rsidRDefault="007B24FC" w:rsidP="00267682">
            <w:pPr>
              <w:tabs>
                <w:tab w:val="left" w:pos="142"/>
              </w:tabs>
              <w:spacing w:before="0" w:after="0"/>
              <w:ind w:firstLine="0"/>
              <w:jc w:val="right"/>
              <w:rPr>
                <w:color w:val="FF0000"/>
                <w:sz w:val="20"/>
                <w:szCs w:val="20"/>
              </w:rPr>
            </w:pPr>
            <w:r w:rsidRPr="00F97B6A">
              <w:rPr>
                <w:color w:val="FF0000"/>
                <w:sz w:val="20"/>
                <w:szCs w:val="20"/>
              </w:rPr>
              <w:t>42</w:t>
            </w:r>
          </w:p>
        </w:tc>
        <w:tc>
          <w:tcPr>
            <w:tcW w:w="625" w:type="dxa"/>
            <w:tcBorders>
              <w:top w:val="nil"/>
              <w:left w:val="nil"/>
              <w:bottom w:val="single" w:sz="4" w:space="0" w:color="FF0000"/>
              <w:right w:val="nil"/>
            </w:tcBorders>
            <w:shd w:val="clear" w:color="auto" w:fill="auto"/>
            <w:noWrap/>
            <w:vAlign w:val="bottom"/>
          </w:tcPr>
          <w:p w14:paraId="30040CF9" w14:textId="48913F60" w:rsidR="007B24FC" w:rsidRPr="00F97B6A" w:rsidRDefault="007B24FC" w:rsidP="00267682">
            <w:pPr>
              <w:tabs>
                <w:tab w:val="left" w:pos="142"/>
              </w:tabs>
              <w:spacing w:before="0" w:after="0"/>
              <w:ind w:firstLine="0"/>
              <w:jc w:val="right"/>
              <w:rPr>
                <w:color w:val="FF0000"/>
                <w:sz w:val="20"/>
                <w:szCs w:val="20"/>
              </w:rPr>
            </w:pPr>
            <w:r w:rsidRPr="00F97B6A">
              <w:rPr>
                <w:color w:val="FF0000"/>
                <w:sz w:val="20"/>
                <w:szCs w:val="20"/>
              </w:rPr>
              <w:t>12</w:t>
            </w:r>
          </w:p>
        </w:tc>
        <w:tc>
          <w:tcPr>
            <w:tcW w:w="1069" w:type="dxa"/>
            <w:tcBorders>
              <w:top w:val="nil"/>
              <w:left w:val="nil"/>
              <w:bottom w:val="single" w:sz="4" w:space="0" w:color="FF0000"/>
              <w:right w:val="single" w:sz="4" w:space="0" w:color="FF0000"/>
            </w:tcBorders>
            <w:shd w:val="clear" w:color="auto" w:fill="auto"/>
            <w:noWrap/>
            <w:vAlign w:val="bottom"/>
          </w:tcPr>
          <w:p w14:paraId="26726DA6" w14:textId="073920FE" w:rsidR="007B24FC" w:rsidRPr="00F97B6A" w:rsidRDefault="007B24FC" w:rsidP="00267682">
            <w:pPr>
              <w:tabs>
                <w:tab w:val="left" w:pos="142"/>
              </w:tabs>
              <w:spacing w:before="0" w:after="0"/>
              <w:ind w:firstLine="0"/>
              <w:jc w:val="left"/>
              <w:rPr>
                <w:color w:val="FF0000"/>
                <w:sz w:val="20"/>
                <w:szCs w:val="20"/>
              </w:rPr>
            </w:pPr>
            <w:r w:rsidRPr="00F97B6A">
              <w:rPr>
                <w:color w:val="FF0000"/>
                <w:sz w:val="20"/>
                <w:szCs w:val="20"/>
              </w:rPr>
              <w:t>horas</w:t>
            </w:r>
          </w:p>
        </w:tc>
        <w:tc>
          <w:tcPr>
            <w:tcW w:w="1236" w:type="dxa"/>
            <w:tcBorders>
              <w:top w:val="nil"/>
              <w:left w:val="nil"/>
              <w:bottom w:val="single" w:sz="4" w:space="0" w:color="FF0000"/>
              <w:right w:val="single" w:sz="4" w:space="0" w:color="FF0000"/>
            </w:tcBorders>
            <w:shd w:val="clear" w:color="auto" w:fill="auto"/>
            <w:noWrap/>
            <w:vAlign w:val="bottom"/>
          </w:tcPr>
          <w:p w14:paraId="0EE52DD5" w14:textId="35B35EF4" w:rsidR="007B24FC" w:rsidRPr="00F97B6A" w:rsidRDefault="007B24FC" w:rsidP="00267682">
            <w:pPr>
              <w:tabs>
                <w:tab w:val="left" w:pos="142"/>
              </w:tabs>
              <w:spacing w:before="0" w:after="0"/>
              <w:ind w:firstLine="0"/>
              <w:jc w:val="right"/>
              <w:rPr>
                <w:color w:val="FF0000"/>
                <w:sz w:val="20"/>
                <w:szCs w:val="20"/>
              </w:rPr>
            </w:pPr>
            <w:r w:rsidRPr="00F97B6A">
              <w:rPr>
                <w:color w:val="FF0000"/>
                <w:sz w:val="20"/>
                <w:szCs w:val="20"/>
              </w:rPr>
              <w:t>15,12</w:t>
            </w:r>
          </w:p>
        </w:tc>
      </w:tr>
      <w:tr w:rsidR="007B24FC" w:rsidRPr="00F97B6A" w14:paraId="0C05E3E6" w14:textId="77777777" w:rsidTr="00460702">
        <w:trPr>
          <w:trHeight w:val="300"/>
        </w:trPr>
        <w:tc>
          <w:tcPr>
            <w:tcW w:w="2172" w:type="dxa"/>
            <w:tcBorders>
              <w:top w:val="nil"/>
              <w:left w:val="single" w:sz="4" w:space="0" w:color="FF0000"/>
              <w:bottom w:val="single" w:sz="4" w:space="0" w:color="FF0000"/>
              <w:right w:val="single" w:sz="4" w:space="0" w:color="FF0000"/>
            </w:tcBorders>
            <w:shd w:val="clear" w:color="auto" w:fill="auto"/>
            <w:noWrap/>
            <w:vAlign w:val="bottom"/>
          </w:tcPr>
          <w:p w14:paraId="15A18052" w14:textId="7C571843" w:rsidR="007B24FC" w:rsidRPr="00F97B6A" w:rsidRDefault="007B24FC" w:rsidP="00267682">
            <w:pPr>
              <w:tabs>
                <w:tab w:val="left" w:pos="142"/>
              </w:tabs>
              <w:spacing w:before="0" w:after="0"/>
              <w:ind w:firstLine="0"/>
              <w:jc w:val="left"/>
              <w:rPr>
                <w:color w:val="FF0000"/>
                <w:sz w:val="20"/>
                <w:szCs w:val="20"/>
              </w:rPr>
            </w:pPr>
            <w:r w:rsidRPr="00F97B6A">
              <w:rPr>
                <w:color w:val="FF0000"/>
                <w:sz w:val="20"/>
                <w:szCs w:val="20"/>
              </w:rPr>
              <w:t>Lâmpada Fluorescente</w:t>
            </w:r>
          </w:p>
        </w:tc>
        <w:tc>
          <w:tcPr>
            <w:tcW w:w="1158" w:type="dxa"/>
            <w:tcBorders>
              <w:top w:val="nil"/>
              <w:left w:val="nil"/>
              <w:bottom w:val="single" w:sz="4" w:space="0" w:color="FF0000"/>
              <w:right w:val="single" w:sz="4" w:space="0" w:color="FF0000"/>
            </w:tcBorders>
            <w:shd w:val="clear" w:color="auto" w:fill="auto"/>
            <w:noWrap/>
            <w:vAlign w:val="bottom"/>
          </w:tcPr>
          <w:p w14:paraId="6FC484C1" w14:textId="344AC7F0" w:rsidR="007B24FC" w:rsidRPr="00F97B6A" w:rsidRDefault="007B24FC" w:rsidP="00267682">
            <w:pPr>
              <w:tabs>
                <w:tab w:val="left" w:pos="142"/>
              </w:tabs>
              <w:spacing w:before="0" w:after="0"/>
              <w:ind w:firstLine="0"/>
              <w:jc w:val="right"/>
              <w:rPr>
                <w:color w:val="FF0000"/>
                <w:sz w:val="20"/>
                <w:szCs w:val="20"/>
              </w:rPr>
            </w:pPr>
            <w:r w:rsidRPr="00F97B6A">
              <w:rPr>
                <w:color w:val="FF0000"/>
                <w:sz w:val="20"/>
                <w:szCs w:val="20"/>
              </w:rPr>
              <w:t>40</w:t>
            </w:r>
          </w:p>
        </w:tc>
        <w:tc>
          <w:tcPr>
            <w:tcW w:w="625" w:type="dxa"/>
            <w:tcBorders>
              <w:top w:val="nil"/>
              <w:left w:val="nil"/>
              <w:bottom w:val="single" w:sz="4" w:space="0" w:color="FF0000"/>
              <w:right w:val="nil"/>
            </w:tcBorders>
            <w:shd w:val="clear" w:color="auto" w:fill="auto"/>
            <w:noWrap/>
            <w:vAlign w:val="bottom"/>
          </w:tcPr>
          <w:p w14:paraId="6125DE71" w14:textId="33E516EF" w:rsidR="007B24FC" w:rsidRPr="00F97B6A" w:rsidRDefault="007B24FC" w:rsidP="00267682">
            <w:pPr>
              <w:tabs>
                <w:tab w:val="left" w:pos="142"/>
              </w:tabs>
              <w:spacing w:before="0" w:after="0"/>
              <w:ind w:firstLine="0"/>
              <w:jc w:val="right"/>
              <w:rPr>
                <w:color w:val="FF0000"/>
                <w:sz w:val="20"/>
                <w:szCs w:val="20"/>
              </w:rPr>
            </w:pPr>
            <w:r w:rsidRPr="00F97B6A">
              <w:rPr>
                <w:color w:val="FF0000"/>
                <w:sz w:val="20"/>
                <w:szCs w:val="20"/>
              </w:rPr>
              <w:t>8</w:t>
            </w:r>
          </w:p>
        </w:tc>
        <w:tc>
          <w:tcPr>
            <w:tcW w:w="1069" w:type="dxa"/>
            <w:tcBorders>
              <w:top w:val="nil"/>
              <w:left w:val="nil"/>
              <w:bottom w:val="single" w:sz="4" w:space="0" w:color="FF0000"/>
              <w:right w:val="single" w:sz="4" w:space="0" w:color="FF0000"/>
            </w:tcBorders>
            <w:shd w:val="clear" w:color="auto" w:fill="auto"/>
            <w:noWrap/>
            <w:vAlign w:val="bottom"/>
          </w:tcPr>
          <w:p w14:paraId="04D3787C" w14:textId="76AD9302" w:rsidR="007B24FC" w:rsidRPr="00F97B6A" w:rsidRDefault="007B24FC" w:rsidP="00267682">
            <w:pPr>
              <w:tabs>
                <w:tab w:val="left" w:pos="142"/>
              </w:tabs>
              <w:spacing w:before="0" w:after="0"/>
              <w:ind w:firstLine="0"/>
              <w:jc w:val="left"/>
              <w:rPr>
                <w:color w:val="FF0000"/>
                <w:sz w:val="20"/>
                <w:szCs w:val="20"/>
              </w:rPr>
            </w:pPr>
            <w:r w:rsidRPr="00F97B6A">
              <w:rPr>
                <w:color w:val="FF0000"/>
                <w:sz w:val="20"/>
                <w:szCs w:val="20"/>
              </w:rPr>
              <w:t>horas</w:t>
            </w:r>
          </w:p>
        </w:tc>
        <w:tc>
          <w:tcPr>
            <w:tcW w:w="1236" w:type="dxa"/>
            <w:tcBorders>
              <w:top w:val="nil"/>
              <w:left w:val="nil"/>
              <w:bottom w:val="single" w:sz="4" w:space="0" w:color="FF0000"/>
              <w:right w:val="single" w:sz="4" w:space="0" w:color="FF0000"/>
            </w:tcBorders>
            <w:shd w:val="clear" w:color="auto" w:fill="auto"/>
            <w:noWrap/>
            <w:vAlign w:val="bottom"/>
          </w:tcPr>
          <w:p w14:paraId="3FC1E1F2" w14:textId="7BED98CD" w:rsidR="007B24FC" w:rsidRPr="00F97B6A" w:rsidRDefault="007B24FC" w:rsidP="00267682">
            <w:pPr>
              <w:tabs>
                <w:tab w:val="left" w:pos="142"/>
              </w:tabs>
              <w:spacing w:before="0" w:after="0"/>
              <w:ind w:firstLine="0"/>
              <w:jc w:val="right"/>
              <w:rPr>
                <w:color w:val="FF0000"/>
                <w:sz w:val="20"/>
                <w:szCs w:val="20"/>
              </w:rPr>
            </w:pPr>
            <w:r w:rsidRPr="00F97B6A">
              <w:rPr>
                <w:color w:val="FF0000"/>
                <w:sz w:val="20"/>
                <w:szCs w:val="20"/>
              </w:rPr>
              <w:t>9,6</w:t>
            </w:r>
          </w:p>
        </w:tc>
      </w:tr>
      <w:tr w:rsidR="007B24FC" w:rsidRPr="00F97B6A" w14:paraId="1B2D4762" w14:textId="77777777" w:rsidTr="00460702">
        <w:trPr>
          <w:trHeight w:val="300"/>
        </w:trPr>
        <w:tc>
          <w:tcPr>
            <w:tcW w:w="2172" w:type="dxa"/>
            <w:tcBorders>
              <w:top w:val="nil"/>
              <w:left w:val="single" w:sz="4" w:space="0" w:color="FF0000"/>
              <w:bottom w:val="single" w:sz="4" w:space="0" w:color="FF0000"/>
              <w:right w:val="single" w:sz="4" w:space="0" w:color="FF0000"/>
            </w:tcBorders>
            <w:shd w:val="clear" w:color="auto" w:fill="auto"/>
            <w:noWrap/>
            <w:vAlign w:val="bottom"/>
          </w:tcPr>
          <w:p w14:paraId="4E905CD9" w14:textId="6D436E14" w:rsidR="007B24FC" w:rsidRPr="00F97B6A" w:rsidRDefault="007B24FC" w:rsidP="00267682">
            <w:pPr>
              <w:tabs>
                <w:tab w:val="left" w:pos="142"/>
              </w:tabs>
              <w:spacing w:before="0" w:after="0"/>
              <w:ind w:firstLine="0"/>
              <w:jc w:val="left"/>
              <w:rPr>
                <w:color w:val="FF0000"/>
                <w:sz w:val="20"/>
                <w:szCs w:val="20"/>
              </w:rPr>
            </w:pPr>
            <w:r w:rsidRPr="00F97B6A">
              <w:rPr>
                <w:color w:val="FF0000"/>
                <w:sz w:val="20"/>
                <w:szCs w:val="20"/>
              </w:rPr>
              <w:t>Lâmpada Incandescente</w:t>
            </w:r>
          </w:p>
        </w:tc>
        <w:tc>
          <w:tcPr>
            <w:tcW w:w="1158" w:type="dxa"/>
            <w:tcBorders>
              <w:top w:val="nil"/>
              <w:left w:val="nil"/>
              <w:bottom w:val="single" w:sz="4" w:space="0" w:color="FF0000"/>
              <w:right w:val="single" w:sz="4" w:space="0" w:color="FF0000"/>
            </w:tcBorders>
            <w:shd w:val="clear" w:color="auto" w:fill="auto"/>
            <w:noWrap/>
            <w:vAlign w:val="bottom"/>
          </w:tcPr>
          <w:p w14:paraId="1346DED4" w14:textId="4EE2D5FF" w:rsidR="007B24FC" w:rsidRPr="00F97B6A" w:rsidRDefault="007B24FC" w:rsidP="00267682">
            <w:pPr>
              <w:tabs>
                <w:tab w:val="left" w:pos="142"/>
              </w:tabs>
              <w:spacing w:before="0" w:after="0"/>
              <w:ind w:firstLine="0"/>
              <w:jc w:val="right"/>
              <w:rPr>
                <w:color w:val="FF0000"/>
                <w:sz w:val="20"/>
                <w:szCs w:val="20"/>
              </w:rPr>
            </w:pPr>
            <w:r w:rsidRPr="00F97B6A">
              <w:rPr>
                <w:color w:val="FF0000"/>
                <w:sz w:val="20"/>
                <w:szCs w:val="20"/>
              </w:rPr>
              <w:t>80</w:t>
            </w:r>
          </w:p>
        </w:tc>
        <w:tc>
          <w:tcPr>
            <w:tcW w:w="625" w:type="dxa"/>
            <w:tcBorders>
              <w:top w:val="nil"/>
              <w:left w:val="nil"/>
              <w:bottom w:val="single" w:sz="4" w:space="0" w:color="FF0000"/>
              <w:right w:val="nil"/>
            </w:tcBorders>
            <w:shd w:val="clear" w:color="auto" w:fill="auto"/>
            <w:noWrap/>
            <w:vAlign w:val="bottom"/>
          </w:tcPr>
          <w:p w14:paraId="20DF375F" w14:textId="6F3884A8" w:rsidR="007B24FC" w:rsidRPr="00F97B6A" w:rsidRDefault="007B24FC" w:rsidP="00267682">
            <w:pPr>
              <w:tabs>
                <w:tab w:val="left" w:pos="142"/>
              </w:tabs>
              <w:spacing w:before="0" w:after="0"/>
              <w:ind w:firstLine="0"/>
              <w:jc w:val="right"/>
              <w:rPr>
                <w:color w:val="FF0000"/>
                <w:sz w:val="20"/>
                <w:szCs w:val="20"/>
              </w:rPr>
            </w:pPr>
            <w:r w:rsidRPr="00F97B6A">
              <w:rPr>
                <w:color w:val="FF0000"/>
                <w:sz w:val="20"/>
                <w:szCs w:val="20"/>
              </w:rPr>
              <w:t>8</w:t>
            </w:r>
          </w:p>
        </w:tc>
        <w:tc>
          <w:tcPr>
            <w:tcW w:w="1069" w:type="dxa"/>
            <w:tcBorders>
              <w:top w:val="nil"/>
              <w:left w:val="nil"/>
              <w:bottom w:val="single" w:sz="4" w:space="0" w:color="FF0000"/>
              <w:right w:val="single" w:sz="4" w:space="0" w:color="FF0000"/>
            </w:tcBorders>
            <w:shd w:val="clear" w:color="auto" w:fill="auto"/>
            <w:noWrap/>
            <w:vAlign w:val="bottom"/>
          </w:tcPr>
          <w:p w14:paraId="2E5BEE83" w14:textId="664605E2" w:rsidR="007B24FC" w:rsidRPr="00F97B6A" w:rsidRDefault="007B24FC" w:rsidP="00267682">
            <w:pPr>
              <w:tabs>
                <w:tab w:val="left" w:pos="142"/>
              </w:tabs>
              <w:spacing w:before="0" w:after="0"/>
              <w:ind w:firstLine="0"/>
              <w:jc w:val="left"/>
              <w:rPr>
                <w:color w:val="FF0000"/>
                <w:sz w:val="20"/>
                <w:szCs w:val="20"/>
              </w:rPr>
            </w:pPr>
            <w:r w:rsidRPr="00F97B6A">
              <w:rPr>
                <w:color w:val="FF0000"/>
                <w:sz w:val="20"/>
                <w:szCs w:val="20"/>
              </w:rPr>
              <w:t>horas</w:t>
            </w:r>
          </w:p>
        </w:tc>
        <w:tc>
          <w:tcPr>
            <w:tcW w:w="1236" w:type="dxa"/>
            <w:tcBorders>
              <w:top w:val="nil"/>
              <w:left w:val="nil"/>
              <w:bottom w:val="single" w:sz="4" w:space="0" w:color="FF0000"/>
              <w:right w:val="single" w:sz="4" w:space="0" w:color="FF0000"/>
            </w:tcBorders>
            <w:shd w:val="clear" w:color="auto" w:fill="auto"/>
            <w:noWrap/>
            <w:vAlign w:val="bottom"/>
          </w:tcPr>
          <w:p w14:paraId="17D9D782" w14:textId="275C9BD3" w:rsidR="007B24FC" w:rsidRPr="00F97B6A" w:rsidRDefault="007B24FC" w:rsidP="00267682">
            <w:pPr>
              <w:tabs>
                <w:tab w:val="left" w:pos="142"/>
              </w:tabs>
              <w:spacing w:before="0" w:after="0"/>
              <w:ind w:firstLine="0"/>
              <w:jc w:val="right"/>
              <w:rPr>
                <w:color w:val="FF0000"/>
                <w:sz w:val="20"/>
                <w:szCs w:val="20"/>
              </w:rPr>
            </w:pPr>
            <w:r w:rsidRPr="00F97B6A">
              <w:rPr>
                <w:color w:val="FF0000"/>
                <w:sz w:val="20"/>
                <w:szCs w:val="20"/>
              </w:rPr>
              <w:t>19,2</w:t>
            </w:r>
          </w:p>
        </w:tc>
      </w:tr>
      <w:tr w:rsidR="007B24FC" w:rsidRPr="00F97B6A" w14:paraId="6D227D22" w14:textId="77777777" w:rsidTr="00460702">
        <w:trPr>
          <w:trHeight w:val="300"/>
        </w:trPr>
        <w:tc>
          <w:tcPr>
            <w:tcW w:w="2172" w:type="dxa"/>
            <w:tcBorders>
              <w:top w:val="nil"/>
              <w:left w:val="single" w:sz="4" w:space="0" w:color="FF0000"/>
              <w:bottom w:val="single" w:sz="4" w:space="0" w:color="FF0000"/>
              <w:right w:val="single" w:sz="4" w:space="0" w:color="FF0000"/>
            </w:tcBorders>
            <w:shd w:val="clear" w:color="auto" w:fill="auto"/>
            <w:noWrap/>
            <w:vAlign w:val="bottom"/>
          </w:tcPr>
          <w:p w14:paraId="0CC25EB5" w14:textId="52372330" w:rsidR="007B24FC" w:rsidRPr="00F97B6A" w:rsidRDefault="007B24FC" w:rsidP="00267682">
            <w:pPr>
              <w:tabs>
                <w:tab w:val="left" w:pos="142"/>
              </w:tabs>
              <w:spacing w:before="0" w:after="0"/>
              <w:ind w:firstLine="0"/>
              <w:jc w:val="left"/>
              <w:rPr>
                <w:color w:val="FF0000"/>
                <w:sz w:val="20"/>
                <w:szCs w:val="20"/>
              </w:rPr>
            </w:pPr>
            <w:r w:rsidRPr="00F97B6A">
              <w:rPr>
                <w:color w:val="FF0000"/>
                <w:sz w:val="20"/>
                <w:szCs w:val="20"/>
              </w:rPr>
              <w:t>Lâmpada LED</w:t>
            </w:r>
          </w:p>
        </w:tc>
        <w:tc>
          <w:tcPr>
            <w:tcW w:w="1158" w:type="dxa"/>
            <w:tcBorders>
              <w:top w:val="nil"/>
              <w:left w:val="nil"/>
              <w:bottom w:val="single" w:sz="4" w:space="0" w:color="FF0000"/>
              <w:right w:val="single" w:sz="4" w:space="0" w:color="FF0000"/>
            </w:tcBorders>
            <w:shd w:val="clear" w:color="auto" w:fill="auto"/>
            <w:noWrap/>
            <w:vAlign w:val="bottom"/>
          </w:tcPr>
          <w:p w14:paraId="17B800CD" w14:textId="284DD456" w:rsidR="007B24FC" w:rsidRPr="00F97B6A" w:rsidRDefault="007B24FC" w:rsidP="00267682">
            <w:pPr>
              <w:tabs>
                <w:tab w:val="left" w:pos="142"/>
              </w:tabs>
              <w:spacing w:before="0" w:after="0"/>
              <w:ind w:firstLine="0"/>
              <w:jc w:val="right"/>
              <w:rPr>
                <w:color w:val="FF0000"/>
                <w:sz w:val="20"/>
                <w:szCs w:val="20"/>
              </w:rPr>
            </w:pPr>
            <w:r w:rsidRPr="00F97B6A">
              <w:rPr>
                <w:color w:val="FF0000"/>
                <w:sz w:val="20"/>
                <w:szCs w:val="20"/>
              </w:rPr>
              <w:t>18</w:t>
            </w:r>
          </w:p>
        </w:tc>
        <w:tc>
          <w:tcPr>
            <w:tcW w:w="625" w:type="dxa"/>
            <w:tcBorders>
              <w:top w:val="nil"/>
              <w:left w:val="nil"/>
              <w:bottom w:val="single" w:sz="4" w:space="0" w:color="FF0000"/>
              <w:right w:val="nil"/>
            </w:tcBorders>
            <w:shd w:val="clear" w:color="auto" w:fill="auto"/>
            <w:noWrap/>
            <w:vAlign w:val="bottom"/>
          </w:tcPr>
          <w:p w14:paraId="0903710C" w14:textId="4CD7B04C" w:rsidR="007B24FC" w:rsidRPr="00F97B6A" w:rsidRDefault="007B24FC" w:rsidP="00267682">
            <w:pPr>
              <w:tabs>
                <w:tab w:val="left" w:pos="142"/>
              </w:tabs>
              <w:spacing w:before="0" w:after="0"/>
              <w:ind w:firstLine="0"/>
              <w:jc w:val="right"/>
              <w:rPr>
                <w:color w:val="FF0000"/>
                <w:sz w:val="20"/>
                <w:szCs w:val="20"/>
              </w:rPr>
            </w:pPr>
            <w:r w:rsidRPr="00F97B6A">
              <w:rPr>
                <w:color w:val="FF0000"/>
                <w:sz w:val="20"/>
                <w:szCs w:val="20"/>
              </w:rPr>
              <w:t>8</w:t>
            </w:r>
          </w:p>
        </w:tc>
        <w:tc>
          <w:tcPr>
            <w:tcW w:w="1069" w:type="dxa"/>
            <w:tcBorders>
              <w:top w:val="nil"/>
              <w:left w:val="nil"/>
              <w:bottom w:val="single" w:sz="4" w:space="0" w:color="FF0000"/>
              <w:right w:val="single" w:sz="4" w:space="0" w:color="FF0000"/>
            </w:tcBorders>
            <w:shd w:val="clear" w:color="auto" w:fill="auto"/>
            <w:noWrap/>
            <w:vAlign w:val="bottom"/>
          </w:tcPr>
          <w:p w14:paraId="64149227" w14:textId="09933146" w:rsidR="007B24FC" w:rsidRPr="00F97B6A" w:rsidRDefault="007B24FC" w:rsidP="00267682">
            <w:pPr>
              <w:tabs>
                <w:tab w:val="left" w:pos="142"/>
              </w:tabs>
              <w:spacing w:before="0" w:after="0"/>
              <w:ind w:firstLine="0"/>
              <w:jc w:val="left"/>
              <w:rPr>
                <w:color w:val="FF0000"/>
                <w:sz w:val="20"/>
                <w:szCs w:val="20"/>
              </w:rPr>
            </w:pPr>
            <w:r w:rsidRPr="00F97B6A">
              <w:rPr>
                <w:color w:val="FF0000"/>
                <w:sz w:val="20"/>
                <w:szCs w:val="20"/>
              </w:rPr>
              <w:t>horas</w:t>
            </w:r>
          </w:p>
        </w:tc>
        <w:tc>
          <w:tcPr>
            <w:tcW w:w="1236" w:type="dxa"/>
            <w:tcBorders>
              <w:top w:val="nil"/>
              <w:left w:val="nil"/>
              <w:bottom w:val="single" w:sz="4" w:space="0" w:color="FF0000"/>
              <w:right w:val="single" w:sz="4" w:space="0" w:color="FF0000"/>
            </w:tcBorders>
            <w:shd w:val="clear" w:color="auto" w:fill="auto"/>
            <w:noWrap/>
            <w:vAlign w:val="bottom"/>
          </w:tcPr>
          <w:p w14:paraId="0437D63C" w14:textId="6ED5FFDA" w:rsidR="007B24FC" w:rsidRPr="00F97B6A" w:rsidRDefault="007B24FC" w:rsidP="00267682">
            <w:pPr>
              <w:tabs>
                <w:tab w:val="left" w:pos="142"/>
              </w:tabs>
              <w:spacing w:before="0" w:after="0"/>
              <w:ind w:firstLine="0"/>
              <w:jc w:val="right"/>
              <w:rPr>
                <w:color w:val="FF0000"/>
                <w:sz w:val="20"/>
                <w:szCs w:val="20"/>
              </w:rPr>
            </w:pPr>
            <w:r w:rsidRPr="00F97B6A">
              <w:rPr>
                <w:color w:val="FF0000"/>
                <w:sz w:val="20"/>
                <w:szCs w:val="20"/>
              </w:rPr>
              <w:t>4,32</w:t>
            </w:r>
          </w:p>
        </w:tc>
      </w:tr>
      <w:tr w:rsidR="007B24FC" w:rsidRPr="00F97B6A" w14:paraId="1EE42279" w14:textId="77777777" w:rsidTr="00460702">
        <w:trPr>
          <w:trHeight w:val="300"/>
        </w:trPr>
        <w:tc>
          <w:tcPr>
            <w:tcW w:w="2172" w:type="dxa"/>
            <w:tcBorders>
              <w:top w:val="nil"/>
              <w:left w:val="single" w:sz="4" w:space="0" w:color="FF0000"/>
              <w:bottom w:val="single" w:sz="4" w:space="0" w:color="FF0000"/>
              <w:right w:val="single" w:sz="4" w:space="0" w:color="FF0000"/>
            </w:tcBorders>
            <w:shd w:val="clear" w:color="auto" w:fill="auto"/>
            <w:noWrap/>
            <w:vAlign w:val="bottom"/>
          </w:tcPr>
          <w:p w14:paraId="6250E3C1" w14:textId="6B4758CA" w:rsidR="007B24FC" w:rsidRPr="00F97B6A" w:rsidRDefault="007B24FC" w:rsidP="00267682">
            <w:pPr>
              <w:tabs>
                <w:tab w:val="left" w:pos="142"/>
              </w:tabs>
              <w:spacing w:before="0" w:after="0"/>
              <w:ind w:firstLine="0"/>
              <w:jc w:val="left"/>
              <w:rPr>
                <w:color w:val="FF0000"/>
                <w:sz w:val="20"/>
                <w:szCs w:val="20"/>
              </w:rPr>
            </w:pPr>
            <w:r w:rsidRPr="00F97B6A">
              <w:rPr>
                <w:color w:val="FF0000"/>
                <w:sz w:val="20"/>
                <w:szCs w:val="20"/>
              </w:rPr>
              <w:t>Máquina de lavar</w:t>
            </w:r>
          </w:p>
        </w:tc>
        <w:tc>
          <w:tcPr>
            <w:tcW w:w="1158" w:type="dxa"/>
            <w:tcBorders>
              <w:top w:val="nil"/>
              <w:left w:val="nil"/>
              <w:bottom w:val="single" w:sz="4" w:space="0" w:color="FF0000"/>
              <w:right w:val="single" w:sz="4" w:space="0" w:color="FF0000"/>
            </w:tcBorders>
            <w:shd w:val="clear" w:color="auto" w:fill="auto"/>
            <w:noWrap/>
            <w:vAlign w:val="bottom"/>
          </w:tcPr>
          <w:p w14:paraId="543E505C" w14:textId="2B262F33" w:rsidR="007B24FC" w:rsidRPr="00F97B6A" w:rsidRDefault="007B24FC" w:rsidP="00267682">
            <w:pPr>
              <w:tabs>
                <w:tab w:val="left" w:pos="142"/>
              </w:tabs>
              <w:spacing w:before="0" w:after="0"/>
              <w:ind w:firstLine="0"/>
              <w:jc w:val="right"/>
              <w:rPr>
                <w:color w:val="FF0000"/>
                <w:sz w:val="20"/>
                <w:szCs w:val="20"/>
              </w:rPr>
            </w:pPr>
            <w:r w:rsidRPr="00F97B6A">
              <w:rPr>
                <w:color w:val="FF0000"/>
                <w:sz w:val="20"/>
                <w:szCs w:val="20"/>
              </w:rPr>
              <w:t>1000</w:t>
            </w:r>
          </w:p>
        </w:tc>
        <w:tc>
          <w:tcPr>
            <w:tcW w:w="625" w:type="dxa"/>
            <w:tcBorders>
              <w:top w:val="nil"/>
              <w:left w:val="nil"/>
              <w:bottom w:val="single" w:sz="4" w:space="0" w:color="FF0000"/>
              <w:right w:val="nil"/>
            </w:tcBorders>
            <w:shd w:val="clear" w:color="auto" w:fill="auto"/>
            <w:noWrap/>
            <w:vAlign w:val="bottom"/>
          </w:tcPr>
          <w:p w14:paraId="759DACD0" w14:textId="72ED8E11" w:rsidR="007B24FC" w:rsidRPr="00F97B6A" w:rsidRDefault="007B24FC" w:rsidP="00267682">
            <w:pPr>
              <w:tabs>
                <w:tab w:val="left" w:pos="142"/>
              </w:tabs>
              <w:spacing w:before="0" w:after="0"/>
              <w:ind w:firstLine="0"/>
              <w:jc w:val="right"/>
              <w:rPr>
                <w:color w:val="FF0000"/>
                <w:sz w:val="20"/>
                <w:szCs w:val="20"/>
              </w:rPr>
            </w:pPr>
            <w:r w:rsidRPr="00F97B6A">
              <w:rPr>
                <w:color w:val="FF0000"/>
                <w:sz w:val="20"/>
                <w:szCs w:val="20"/>
              </w:rPr>
              <w:t>30</w:t>
            </w:r>
          </w:p>
        </w:tc>
        <w:tc>
          <w:tcPr>
            <w:tcW w:w="1069" w:type="dxa"/>
            <w:tcBorders>
              <w:top w:val="nil"/>
              <w:left w:val="nil"/>
              <w:bottom w:val="single" w:sz="4" w:space="0" w:color="FF0000"/>
              <w:right w:val="single" w:sz="4" w:space="0" w:color="FF0000"/>
            </w:tcBorders>
            <w:shd w:val="clear" w:color="auto" w:fill="auto"/>
            <w:noWrap/>
            <w:vAlign w:val="bottom"/>
          </w:tcPr>
          <w:p w14:paraId="3CFBAE22" w14:textId="1E701A83" w:rsidR="007B24FC" w:rsidRPr="00F97B6A" w:rsidRDefault="007B24FC" w:rsidP="00267682">
            <w:pPr>
              <w:tabs>
                <w:tab w:val="left" w:pos="142"/>
              </w:tabs>
              <w:spacing w:before="0" w:after="0"/>
              <w:ind w:firstLine="0"/>
              <w:jc w:val="left"/>
              <w:rPr>
                <w:color w:val="FF0000"/>
                <w:sz w:val="20"/>
                <w:szCs w:val="20"/>
              </w:rPr>
            </w:pPr>
            <w:r w:rsidRPr="00F97B6A">
              <w:rPr>
                <w:color w:val="FF0000"/>
                <w:sz w:val="20"/>
                <w:szCs w:val="20"/>
              </w:rPr>
              <w:t>minutos</w:t>
            </w:r>
          </w:p>
        </w:tc>
        <w:tc>
          <w:tcPr>
            <w:tcW w:w="1236" w:type="dxa"/>
            <w:tcBorders>
              <w:top w:val="nil"/>
              <w:left w:val="nil"/>
              <w:bottom w:val="single" w:sz="4" w:space="0" w:color="FF0000"/>
              <w:right w:val="single" w:sz="4" w:space="0" w:color="FF0000"/>
            </w:tcBorders>
            <w:shd w:val="clear" w:color="auto" w:fill="auto"/>
            <w:noWrap/>
            <w:vAlign w:val="bottom"/>
          </w:tcPr>
          <w:p w14:paraId="1E5430E2" w14:textId="4DB5E2A4" w:rsidR="007B24FC" w:rsidRPr="00F97B6A" w:rsidRDefault="007B24FC" w:rsidP="00267682">
            <w:pPr>
              <w:tabs>
                <w:tab w:val="left" w:pos="142"/>
              </w:tabs>
              <w:spacing w:before="0" w:after="0"/>
              <w:ind w:firstLine="0"/>
              <w:jc w:val="right"/>
              <w:rPr>
                <w:color w:val="FF0000"/>
                <w:sz w:val="20"/>
                <w:szCs w:val="20"/>
              </w:rPr>
            </w:pPr>
            <w:r w:rsidRPr="00F97B6A">
              <w:rPr>
                <w:color w:val="FF0000"/>
                <w:sz w:val="20"/>
                <w:szCs w:val="20"/>
              </w:rPr>
              <w:t>15</w:t>
            </w:r>
          </w:p>
        </w:tc>
      </w:tr>
      <w:tr w:rsidR="007B24FC" w:rsidRPr="00F97B6A" w14:paraId="778503CB" w14:textId="77777777" w:rsidTr="00460702">
        <w:trPr>
          <w:trHeight w:val="300"/>
        </w:trPr>
        <w:tc>
          <w:tcPr>
            <w:tcW w:w="2172" w:type="dxa"/>
            <w:tcBorders>
              <w:top w:val="nil"/>
              <w:left w:val="single" w:sz="4" w:space="0" w:color="FF0000"/>
              <w:bottom w:val="single" w:sz="4" w:space="0" w:color="FF0000"/>
              <w:right w:val="single" w:sz="4" w:space="0" w:color="FF0000"/>
            </w:tcBorders>
            <w:shd w:val="clear" w:color="auto" w:fill="auto"/>
            <w:noWrap/>
            <w:vAlign w:val="bottom"/>
            <w:hideMark/>
          </w:tcPr>
          <w:p w14:paraId="10141BEB" w14:textId="77777777" w:rsidR="007B24FC" w:rsidRPr="00F97B6A" w:rsidRDefault="007B24FC" w:rsidP="00267682">
            <w:pPr>
              <w:tabs>
                <w:tab w:val="left" w:pos="142"/>
              </w:tabs>
              <w:spacing w:before="0" w:after="0"/>
              <w:ind w:firstLine="0"/>
              <w:jc w:val="left"/>
              <w:rPr>
                <w:color w:val="FF0000"/>
                <w:sz w:val="20"/>
                <w:szCs w:val="20"/>
              </w:rPr>
            </w:pPr>
            <w:r w:rsidRPr="00F97B6A">
              <w:rPr>
                <w:color w:val="FF0000"/>
                <w:sz w:val="20"/>
                <w:szCs w:val="20"/>
              </w:rPr>
              <w:t>TV</w:t>
            </w:r>
          </w:p>
        </w:tc>
        <w:tc>
          <w:tcPr>
            <w:tcW w:w="1158" w:type="dxa"/>
            <w:tcBorders>
              <w:top w:val="nil"/>
              <w:left w:val="nil"/>
              <w:bottom w:val="single" w:sz="4" w:space="0" w:color="FF0000"/>
              <w:right w:val="single" w:sz="4" w:space="0" w:color="FF0000"/>
            </w:tcBorders>
            <w:shd w:val="clear" w:color="auto" w:fill="auto"/>
            <w:noWrap/>
            <w:vAlign w:val="bottom"/>
            <w:hideMark/>
          </w:tcPr>
          <w:p w14:paraId="6E7FCD8D" w14:textId="77777777" w:rsidR="007B24FC" w:rsidRPr="00F97B6A" w:rsidRDefault="007B24FC" w:rsidP="00267682">
            <w:pPr>
              <w:tabs>
                <w:tab w:val="left" w:pos="142"/>
              </w:tabs>
              <w:spacing w:before="0" w:after="0"/>
              <w:ind w:firstLine="0"/>
              <w:jc w:val="right"/>
              <w:rPr>
                <w:color w:val="FF0000"/>
                <w:sz w:val="20"/>
                <w:szCs w:val="20"/>
              </w:rPr>
            </w:pPr>
            <w:r w:rsidRPr="00F97B6A">
              <w:rPr>
                <w:color w:val="FF0000"/>
                <w:sz w:val="20"/>
                <w:szCs w:val="20"/>
              </w:rPr>
              <w:t>110</w:t>
            </w:r>
          </w:p>
        </w:tc>
        <w:tc>
          <w:tcPr>
            <w:tcW w:w="625" w:type="dxa"/>
            <w:tcBorders>
              <w:top w:val="nil"/>
              <w:left w:val="nil"/>
              <w:bottom w:val="single" w:sz="4" w:space="0" w:color="FF0000"/>
              <w:right w:val="nil"/>
            </w:tcBorders>
            <w:shd w:val="clear" w:color="auto" w:fill="auto"/>
            <w:noWrap/>
            <w:vAlign w:val="bottom"/>
            <w:hideMark/>
          </w:tcPr>
          <w:p w14:paraId="37FD897E" w14:textId="77777777" w:rsidR="007B24FC" w:rsidRPr="00F97B6A" w:rsidRDefault="007B24FC" w:rsidP="00267682">
            <w:pPr>
              <w:tabs>
                <w:tab w:val="left" w:pos="142"/>
              </w:tabs>
              <w:spacing w:before="0" w:after="0"/>
              <w:ind w:firstLine="0"/>
              <w:jc w:val="right"/>
              <w:rPr>
                <w:color w:val="FF0000"/>
                <w:sz w:val="20"/>
                <w:szCs w:val="20"/>
              </w:rPr>
            </w:pPr>
            <w:r w:rsidRPr="00F97B6A">
              <w:rPr>
                <w:color w:val="FF0000"/>
                <w:sz w:val="20"/>
                <w:szCs w:val="20"/>
              </w:rPr>
              <w:t>6</w:t>
            </w:r>
          </w:p>
        </w:tc>
        <w:tc>
          <w:tcPr>
            <w:tcW w:w="1069" w:type="dxa"/>
            <w:tcBorders>
              <w:top w:val="nil"/>
              <w:left w:val="nil"/>
              <w:bottom w:val="single" w:sz="4" w:space="0" w:color="FF0000"/>
              <w:right w:val="single" w:sz="4" w:space="0" w:color="FF0000"/>
            </w:tcBorders>
            <w:shd w:val="clear" w:color="auto" w:fill="auto"/>
            <w:noWrap/>
            <w:vAlign w:val="bottom"/>
            <w:hideMark/>
          </w:tcPr>
          <w:p w14:paraId="14907693" w14:textId="77777777" w:rsidR="007B24FC" w:rsidRPr="00F97B6A" w:rsidRDefault="007B24FC" w:rsidP="00267682">
            <w:pPr>
              <w:tabs>
                <w:tab w:val="left" w:pos="142"/>
              </w:tabs>
              <w:spacing w:before="0" w:after="0"/>
              <w:ind w:firstLine="0"/>
              <w:jc w:val="left"/>
              <w:rPr>
                <w:color w:val="FF0000"/>
                <w:sz w:val="20"/>
                <w:szCs w:val="20"/>
              </w:rPr>
            </w:pPr>
            <w:r w:rsidRPr="00F97B6A">
              <w:rPr>
                <w:color w:val="FF0000"/>
                <w:sz w:val="20"/>
                <w:szCs w:val="20"/>
              </w:rPr>
              <w:t>horas</w:t>
            </w:r>
          </w:p>
        </w:tc>
        <w:tc>
          <w:tcPr>
            <w:tcW w:w="1236" w:type="dxa"/>
            <w:tcBorders>
              <w:top w:val="nil"/>
              <w:left w:val="nil"/>
              <w:bottom w:val="single" w:sz="4" w:space="0" w:color="FF0000"/>
              <w:right w:val="single" w:sz="4" w:space="0" w:color="FF0000"/>
            </w:tcBorders>
            <w:shd w:val="clear" w:color="auto" w:fill="auto"/>
            <w:noWrap/>
            <w:vAlign w:val="bottom"/>
            <w:hideMark/>
          </w:tcPr>
          <w:p w14:paraId="0521AA0A" w14:textId="77777777" w:rsidR="007B24FC" w:rsidRPr="00F97B6A" w:rsidRDefault="007B24FC" w:rsidP="00267682">
            <w:pPr>
              <w:tabs>
                <w:tab w:val="left" w:pos="142"/>
              </w:tabs>
              <w:spacing w:before="0" w:after="0"/>
              <w:ind w:firstLine="0"/>
              <w:jc w:val="right"/>
              <w:rPr>
                <w:color w:val="FF0000"/>
                <w:sz w:val="20"/>
                <w:szCs w:val="20"/>
              </w:rPr>
            </w:pPr>
            <w:r w:rsidRPr="00F97B6A">
              <w:rPr>
                <w:color w:val="FF0000"/>
                <w:sz w:val="20"/>
                <w:szCs w:val="20"/>
              </w:rPr>
              <w:t>19,8</w:t>
            </w:r>
          </w:p>
        </w:tc>
      </w:tr>
      <w:tr w:rsidR="007B24FC" w:rsidRPr="00F97B6A" w14:paraId="67179F2D" w14:textId="77777777" w:rsidTr="00460702">
        <w:trPr>
          <w:trHeight w:val="300"/>
        </w:trPr>
        <w:tc>
          <w:tcPr>
            <w:tcW w:w="2172" w:type="dxa"/>
            <w:tcBorders>
              <w:top w:val="nil"/>
              <w:left w:val="single" w:sz="4" w:space="0" w:color="FF0000"/>
              <w:bottom w:val="single" w:sz="4" w:space="0" w:color="FF0000"/>
              <w:right w:val="single" w:sz="4" w:space="0" w:color="FF0000"/>
            </w:tcBorders>
            <w:shd w:val="clear" w:color="auto" w:fill="auto"/>
            <w:noWrap/>
            <w:vAlign w:val="bottom"/>
            <w:hideMark/>
          </w:tcPr>
          <w:p w14:paraId="4248D772" w14:textId="77777777" w:rsidR="007B24FC" w:rsidRPr="00F97B6A" w:rsidRDefault="007B24FC" w:rsidP="00267682">
            <w:pPr>
              <w:tabs>
                <w:tab w:val="left" w:pos="142"/>
              </w:tabs>
              <w:spacing w:before="0" w:after="0"/>
              <w:ind w:firstLine="0"/>
              <w:jc w:val="left"/>
              <w:rPr>
                <w:color w:val="FF0000"/>
                <w:sz w:val="20"/>
                <w:szCs w:val="20"/>
              </w:rPr>
            </w:pPr>
            <w:r w:rsidRPr="00F97B6A">
              <w:rPr>
                <w:color w:val="FF0000"/>
                <w:sz w:val="20"/>
                <w:szCs w:val="20"/>
              </w:rPr>
              <w:t>Ventilador</w:t>
            </w:r>
          </w:p>
        </w:tc>
        <w:tc>
          <w:tcPr>
            <w:tcW w:w="1158" w:type="dxa"/>
            <w:tcBorders>
              <w:top w:val="nil"/>
              <w:left w:val="nil"/>
              <w:bottom w:val="single" w:sz="4" w:space="0" w:color="FF0000"/>
              <w:right w:val="single" w:sz="4" w:space="0" w:color="FF0000"/>
            </w:tcBorders>
            <w:shd w:val="clear" w:color="auto" w:fill="auto"/>
            <w:noWrap/>
            <w:vAlign w:val="bottom"/>
            <w:hideMark/>
          </w:tcPr>
          <w:p w14:paraId="7F7DFBB7" w14:textId="77777777" w:rsidR="007B24FC" w:rsidRPr="00F97B6A" w:rsidRDefault="007B24FC" w:rsidP="00267682">
            <w:pPr>
              <w:tabs>
                <w:tab w:val="left" w:pos="142"/>
              </w:tabs>
              <w:spacing w:before="0" w:after="0"/>
              <w:ind w:firstLine="0"/>
              <w:jc w:val="right"/>
              <w:rPr>
                <w:color w:val="FF0000"/>
                <w:sz w:val="20"/>
                <w:szCs w:val="20"/>
              </w:rPr>
            </w:pPr>
            <w:r w:rsidRPr="00F97B6A">
              <w:rPr>
                <w:color w:val="FF0000"/>
                <w:sz w:val="20"/>
                <w:szCs w:val="20"/>
              </w:rPr>
              <w:t>100</w:t>
            </w:r>
          </w:p>
        </w:tc>
        <w:tc>
          <w:tcPr>
            <w:tcW w:w="625" w:type="dxa"/>
            <w:tcBorders>
              <w:top w:val="nil"/>
              <w:left w:val="nil"/>
              <w:bottom w:val="single" w:sz="4" w:space="0" w:color="FF0000"/>
              <w:right w:val="nil"/>
            </w:tcBorders>
            <w:shd w:val="clear" w:color="auto" w:fill="auto"/>
            <w:noWrap/>
            <w:vAlign w:val="bottom"/>
            <w:hideMark/>
          </w:tcPr>
          <w:p w14:paraId="1F2E8A60" w14:textId="77777777" w:rsidR="007B24FC" w:rsidRPr="00F97B6A" w:rsidRDefault="007B24FC" w:rsidP="00267682">
            <w:pPr>
              <w:tabs>
                <w:tab w:val="left" w:pos="142"/>
              </w:tabs>
              <w:spacing w:before="0" w:after="0"/>
              <w:ind w:firstLine="0"/>
              <w:jc w:val="right"/>
              <w:rPr>
                <w:color w:val="FF0000"/>
                <w:sz w:val="20"/>
                <w:szCs w:val="20"/>
              </w:rPr>
            </w:pPr>
            <w:r w:rsidRPr="00F97B6A">
              <w:rPr>
                <w:color w:val="FF0000"/>
                <w:sz w:val="20"/>
                <w:szCs w:val="20"/>
              </w:rPr>
              <w:t>6</w:t>
            </w:r>
          </w:p>
        </w:tc>
        <w:tc>
          <w:tcPr>
            <w:tcW w:w="1069" w:type="dxa"/>
            <w:tcBorders>
              <w:top w:val="nil"/>
              <w:left w:val="nil"/>
              <w:bottom w:val="single" w:sz="4" w:space="0" w:color="FF0000"/>
              <w:right w:val="single" w:sz="4" w:space="0" w:color="FF0000"/>
            </w:tcBorders>
            <w:shd w:val="clear" w:color="auto" w:fill="auto"/>
            <w:noWrap/>
            <w:vAlign w:val="bottom"/>
            <w:hideMark/>
          </w:tcPr>
          <w:p w14:paraId="577F581F" w14:textId="77777777" w:rsidR="007B24FC" w:rsidRPr="00F97B6A" w:rsidRDefault="007B24FC" w:rsidP="00267682">
            <w:pPr>
              <w:tabs>
                <w:tab w:val="left" w:pos="142"/>
              </w:tabs>
              <w:spacing w:before="0" w:after="0"/>
              <w:ind w:firstLine="0"/>
              <w:jc w:val="left"/>
              <w:rPr>
                <w:color w:val="FF0000"/>
                <w:sz w:val="20"/>
                <w:szCs w:val="20"/>
              </w:rPr>
            </w:pPr>
            <w:r w:rsidRPr="00F97B6A">
              <w:rPr>
                <w:color w:val="FF0000"/>
                <w:sz w:val="20"/>
                <w:szCs w:val="20"/>
              </w:rPr>
              <w:t>horas</w:t>
            </w:r>
          </w:p>
        </w:tc>
        <w:tc>
          <w:tcPr>
            <w:tcW w:w="1236" w:type="dxa"/>
            <w:tcBorders>
              <w:top w:val="nil"/>
              <w:left w:val="nil"/>
              <w:bottom w:val="single" w:sz="4" w:space="0" w:color="FF0000"/>
              <w:right w:val="single" w:sz="4" w:space="0" w:color="FF0000"/>
            </w:tcBorders>
            <w:shd w:val="clear" w:color="auto" w:fill="auto"/>
            <w:noWrap/>
            <w:vAlign w:val="bottom"/>
            <w:hideMark/>
          </w:tcPr>
          <w:p w14:paraId="4B646F88" w14:textId="77777777" w:rsidR="007B24FC" w:rsidRPr="00F97B6A" w:rsidRDefault="007B24FC" w:rsidP="00267682">
            <w:pPr>
              <w:tabs>
                <w:tab w:val="left" w:pos="142"/>
              </w:tabs>
              <w:spacing w:before="0" w:after="0"/>
              <w:ind w:firstLine="0"/>
              <w:jc w:val="right"/>
              <w:rPr>
                <w:color w:val="FF0000"/>
                <w:sz w:val="20"/>
                <w:szCs w:val="20"/>
              </w:rPr>
            </w:pPr>
            <w:r w:rsidRPr="00F97B6A">
              <w:rPr>
                <w:color w:val="FF0000"/>
                <w:sz w:val="20"/>
                <w:szCs w:val="20"/>
              </w:rPr>
              <w:t>18</w:t>
            </w:r>
          </w:p>
        </w:tc>
      </w:tr>
    </w:tbl>
    <w:p w14:paraId="229A5CAF" w14:textId="490CC8A9" w:rsidR="000230B2" w:rsidRDefault="00764B75" w:rsidP="00267682">
      <w:pPr>
        <w:pStyle w:val="Alternativas"/>
        <w:numPr>
          <w:ilvl w:val="0"/>
          <w:numId w:val="0"/>
        </w:numPr>
        <w:tabs>
          <w:tab w:val="clear" w:pos="567"/>
          <w:tab w:val="left" w:pos="142"/>
        </w:tabs>
        <w:ind w:left="142"/>
        <w:rPr>
          <w:rFonts w:eastAsiaTheme="minorHAnsi"/>
          <w:color w:val="FF0000"/>
          <w:sz w:val="20"/>
          <w:szCs w:val="20"/>
        </w:rPr>
      </w:pPr>
      <w:r>
        <w:rPr>
          <w:rFonts w:eastAsiaTheme="minorHAnsi"/>
          <w:color w:val="FF0000"/>
          <w:sz w:val="20"/>
          <w:szCs w:val="20"/>
        </w:rPr>
        <w:t xml:space="preserve">b) </w:t>
      </w:r>
      <w:r w:rsidR="000230B2" w:rsidRPr="000C0A3F">
        <w:rPr>
          <w:rFonts w:eastAsiaTheme="minorHAnsi"/>
          <w:color w:val="FF0000"/>
          <w:sz w:val="20"/>
          <w:szCs w:val="20"/>
        </w:rPr>
        <w:t>O Computador é o equipamento que mais consome energia elétrica, 75kWh/mês</w:t>
      </w:r>
    </w:p>
    <w:p w14:paraId="0290600E" w14:textId="7CE47EEA" w:rsidR="000230B2" w:rsidRPr="000C0A3F" w:rsidRDefault="000230B2" w:rsidP="00267682">
      <w:pPr>
        <w:pStyle w:val="Alternativas"/>
        <w:numPr>
          <w:ilvl w:val="0"/>
          <w:numId w:val="30"/>
        </w:numPr>
        <w:tabs>
          <w:tab w:val="clear" w:pos="567"/>
          <w:tab w:val="left" w:pos="142"/>
        </w:tabs>
        <w:rPr>
          <w:rFonts w:eastAsiaTheme="minorHAnsi"/>
          <w:color w:val="FF0000"/>
          <w:sz w:val="20"/>
          <w:szCs w:val="20"/>
        </w:rPr>
      </w:pPr>
      <w:r w:rsidRPr="000C0A3F">
        <w:rPr>
          <w:rFonts w:eastAsiaTheme="minorHAnsi"/>
          <w:color w:val="FF0000"/>
          <w:sz w:val="20"/>
          <w:szCs w:val="20"/>
        </w:rPr>
        <w:t>Resposta Pessoal</w:t>
      </w:r>
    </w:p>
    <w:p w14:paraId="3C875786" w14:textId="2C3177C7" w:rsidR="000230B2" w:rsidRPr="000C0A3F" w:rsidRDefault="000230B2" w:rsidP="00267682">
      <w:pPr>
        <w:pStyle w:val="Alternativas"/>
        <w:numPr>
          <w:ilvl w:val="0"/>
          <w:numId w:val="30"/>
        </w:numPr>
        <w:tabs>
          <w:tab w:val="clear" w:pos="567"/>
          <w:tab w:val="left" w:pos="142"/>
        </w:tabs>
        <w:rPr>
          <w:rFonts w:eastAsiaTheme="minorHAnsi"/>
          <w:color w:val="FF0000"/>
          <w:sz w:val="20"/>
          <w:szCs w:val="20"/>
        </w:rPr>
      </w:pPr>
      <w:r w:rsidRPr="000C0A3F">
        <w:rPr>
          <w:rFonts w:eastAsiaTheme="minorHAnsi"/>
          <w:color w:val="FF0000"/>
          <w:sz w:val="20"/>
          <w:szCs w:val="20"/>
        </w:rPr>
        <w:t>(D)</w:t>
      </w:r>
    </w:p>
    <w:p w14:paraId="1115C312" w14:textId="33E53EDF" w:rsidR="009536C9" w:rsidRDefault="00267682" w:rsidP="00267682">
      <w:pPr>
        <w:pStyle w:val="Alternativas"/>
        <w:numPr>
          <w:ilvl w:val="0"/>
          <w:numId w:val="30"/>
        </w:numPr>
        <w:tabs>
          <w:tab w:val="clear" w:pos="567"/>
          <w:tab w:val="left" w:pos="142"/>
        </w:tabs>
        <w:rPr>
          <w:rFonts w:ascii="Arial" w:hAnsi="Arial" w:cs="Arial"/>
          <w:sz w:val="30"/>
          <w:szCs w:val="30"/>
        </w:rPr>
      </w:pPr>
      <w:r>
        <w:rPr>
          <w:rFonts w:eastAsiaTheme="minorHAnsi"/>
          <w:color w:val="FF0000"/>
          <w:sz w:val="20"/>
          <w:szCs w:val="20"/>
        </w:rPr>
        <w:t>Q</w:t>
      </w:r>
      <w:r w:rsidR="009536C9" w:rsidRPr="00267682">
        <w:rPr>
          <w:rFonts w:eastAsiaTheme="minorHAnsi"/>
          <w:color w:val="FF0000"/>
          <w:sz w:val="20"/>
          <w:szCs w:val="20"/>
        </w:rPr>
        <w:t>ualidade requerida pelo consumidor,</w:t>
      </w:r>
      <w:r w:rsidR="009536C9" w:rsidRPr="00267682">
        <w:rPr>
          <w:rFonts w:ascii="Arial" w:hAnsi="Arial" w:cs="Arial"/>
          <w:color w:val="FF0000"/>
          <w:sz w:val="20"/>
          <w:szCs w:val="20"/>
        </w:rPr>
        <w:t xml:space="preserve"> redes subterrâneas, linhas com grandes extensões rurais, perdas técnicas, perdas comerciais e grandes distancias entre a geração e os centros de consumo.</w:t>
      </w:r>
      <w:r w:rsidR="009536C9" w:rsidRPr="00267682">
        <w:rPr>
          <w:rFonts w:ascii="Arial" w:hAnsi="Arial" w:cs="Arial"/>
          <w:color w:val="FF0000"/>
          <w:sz w:val="30"/>
          <w:szCs w:val="30"/>
        </w:rPr>
        <w:t xml:space="preserve"> </w:t>
      </w:r>
    </w:p>
    <w:p w14:paraId="0ECEF5E9" w14:textId="22C64000" w:rsidR="000230B2" w:rsidRPr="009536C9" w:rsidRDefault="00F97B6A" w:rsidP="00267682">
      <w:pPr>
        <w:pStyle w:val="Alternativas"/>
        <w:numPr>
          <w:ilvl w:val="0"/>
          <w:numId w:val="0"/>
        </w:numPr>
        <w:tabs>
          <w:tab w:val="clear" w:pos="567"/>
          <w:tab w:val="left" w:pos="142"/>
        </w:tabs>
        <w:ind w:left="142"/>
        <w:rPr>
          <w:rFonts w:eastAsiaTheme="minorHAnsi"/>
          <w:color w:val="FF0000"/>
          <w:sz w:val="20"/>
          <w:szCs w:val="20"/>
        </w:rPr>
      </w:pPr>
      <w:r>
        <w:rPr>
          <w:rFonts w:eastAsiaTheme="minorHAnsi"/>
          <w:color w:val="FF0000"/>
          <w:sz w:val="20"/>
          <w:szCs w:val="20"/>
        </w:rPr>
        <w:t xml:space="preserve"> </w:t>
      </w:r>
      <w:r w:rsidR="00267682">
        <w:rPr>
          <w:rFonts w:eastAsiaTheme="minorHAnsi"/>
          <w:color w:val="FF0000"/>
          <w:sz w:val="20"/>
          <w:szCs w:val="20"/>
        </w:rPr>
        <w:t xml:space="preserve">06. </w:t>
      </w:r>
      <w:r w:rsidR="000230B2" w:rsidRPr="009536C9">
        <w:rPr>
          <w:rFonts w:eastAsiaTheme="minorHAnsi"/>
          <w:color w:val="FF0000"/>
          <w:sz w:val="20"/>
          <w:szCs w:val="20"/>
        </w:rPr>
        <w:t>(</w:t>
      </w:r>
      <w:r w:rsidR="0088246C" w:rsidRPr="009536C9">
        <w:rPr>
          <w:rFonts w:eastAsiaTheme="minorHAnsi"/>
          <w:color w:val="FF0000"/>
          <w:sz w:val="20"/>
          <w:szCs w:val="20"/>
        </w:rPr>
        <w:t>C</w:t>
      </w:r>
      <w:r w:rsidR="000230B2" w:rsidRPr="009536C9">
        <w:rPr>
          <w:rFonts w:eastAsiaTheme="minorHAnsi"/>
          <w:color w:val="FF0000"/>
          <w:sz w:val="20"/>
          <w:szCs w:val="20"/>
        </w:rPr>
        <w:t>)</w:t>
      </w:r>
    </w:p>
    <w:tbl>
      <w:tblPr>
        <w:tblpPr w:leftFromText="141" w:rightFromText="141" w:vertAnchor="text" w:horzAnchor="margin" w:tblpX="137" w:tblpY="54"/>
        <w:tblW w:w="5478" w:type="dxa"/>
        <w:tblCellMar>
          <w:left w:w="70" w:type="dxa"/>
          <w:right w:w="70" w:type="dxa"/>
        </w:tblCellMar>
        <w:tblLook w:val="04A0" w:firstRow="1" w:lastRow="0" w:firstColumn="1" w:lastColumn="0" w:noHBand="0" w:noVBand="1"/>
      </w:tblPr>
      <w:tblGrid>
        <w:gridCol w:w="2487"/>
        <w:gridCol w:w="1539"/>
        <w:gridCol w:w="1452"/>
      </w:tblGrid>
      <w:tr w:rsidR="00460702" w:rsidRPr="004A6980" w14:paraId="67C35140" w14:textId="77777777" w:rsidTr="00460702">
        <w:trPr>
          <w:trHeight w:val="600"/>
        </w:trPr>
        <w:tc>
          <w:tcPr>
            <w:tcW w:w="2487" w:type="dxa"/>
            <w:tcBorders>
              <w:top w:val="single" w:sz="4" w:space="0" w:color="FF0000"/>
              <w:left w:val="single" w:sz="4" w:space="0" w:color="FF0000"/>
              <w:bottom w:val="single" w:sz="4" w:space="0" w:color="FF0000"/>
              <w:right w:val="single" w:sz="4" w:space="0" w:color="FF0000"/>
            </w:tcBorders>
            <w:shd w:val="clear" w:color="auto" w:fill="auto"/>
            <w:vAlign w:val="center"/>
            <w:hideMark/>
          </w:tcPr>
          <w:p w14:paraId="133B432F" w14:textId="77777777" w:rsidR="00460702" w:rsidRPr="004A6980" w:rsidRDefault="00460702" w:rsidP="00460702">
            <w:pPr>
              <w:spacing w:before="0" w:after="0"/>
              <w:ind w:left="0" w:right="0" w:firstLine="0"/>
              <w:jc w:val="center"/>
              <w:rPr>
                <w:b/>
                <w:bCs/>
                <w:color w:val="FF0000"/>
                <w:sz w:val="20"/>
                <w:szCs w:val="20"/>
              </w:rPr>
            </w:pPr>
            <w:r w:rsidRPr="004A6980">
              <w:rPr>
                <w:b/>
                <w:bCs/>
                <w:color w:val="FF0000"/>
                <w:sz w:val="20"/>
                <w:szCs w:val="20"/>
              </w:rPr>
              <w:t>Eletrodoméstico</w:t>
            </w:r>
          </w:p>
        </w:tc>
        <w:tc>
          <w:tcPr>
            <w:tcW w:w="1539" w:type="dxa"/>
            <w:tcBorders>
              <w:top w:val="single" w:sz="4" w:space="0" w:color="FF0000"/>
              <w:left w:val="nil"/>
              <w:bottom w:val="single" w:sz="4" w:space="0" w:color="FF0000"/>
              <w:right w:val="single" w:sz="4" w:space="0" w:color="FF0000"/>
            </w:tcBorders>
            <w:shd w:val="clear" w:color="auto" w:fill="auto"/>
            <w:vAlign w:val="center"/>
            <w:hideMark/>
          </w:tcPr>
          <w:p w14:paraId="638D1746" w14:textId="77777777" w:rsidR="00460702" w:rsidRPr="004A6980" w:rsidRDefault="00460702" w:rsidP="00460702">
            <w:pPr>
              <w:spacing w:before="0" w:after="0"/>
              <w:ind w:left="0" w:right="0" w:firstLine="0"/>
              <w:jc w:val="center"/>
              <w:rPr>
                <w:b/>
                <w:bCs/>
                <w:color w:val="FF0000"/>
                <w:sz w:val="20"/>
                <w:szCs w:val="20"/>
              </w:rPr>
            </w:pPr>
            <w:r w:rsidRPr="004A6980">
              <w:rPr>
                <w:b/>
                <w:bCs/>
                <w:color w:val="FF0000"/>
                <w:sz w:val="20"/>
                <w:szCs w:val="20"/>
              </w:rPr>
              <w:t xml:space="preserve">Valor pago </w:t>
            </w:r>
            <w:r>
              <w:rPr>
                <w:b/>
                <w:bCs/>
                <w:color w:val="FF0000"/>
                <w:sz w:val="20"/>
                <w:szCs w:val="20"/>
              </w:rPr>
              <w:t>antes do</w:t>
            </w:r>
            <w:r w:rsidRPr="004A6980">
              <w:rPr>
                <w:b/>
                <w:bCs/>
                <w:color w:val="FF0000"/>
                <w:sz w:val="20"/>
                <w:szCs w:val="20"/>
              </w:rPr>
              <w:t xml:space="preserve"> raio</w:t>
            </w:r>
          </w:p>
        </w:tc>
        <w:tc>
          <w:tcPr>
            <w:tcW w:w="1452" w:type="dxa"/>
            <w:tcBorders>
              <w:top w:val="single" w:sz="4" w:space="0" w:color="FF0000"/>
              <w:left w:val="nil"/>
              <w:bottom w:val="single" w:sz="4" w:space="0" w:color="FF0000"/>
              <w:right w:val="single" w:sz="4" w:space="0" w:color="FF0000"/>
            </w:tcBorders>
            <w:shd w:val="clear" w:color="auto" w:fill="auto"/>
            <w:vAlign w:val="center"/>
            <w:hideMark/>
          </w:tcPr>
          <w:p w14:paraId="36C2BC6C" w14:textId="77777777" w:rsidR="00460702" w:rsidRPr="004A6980" w:rsidRDefault="00460702" w:rsidP="00460702">
            <w:pPr>
              <w:spacing w:before="0" w:after="0"/>
              <w:ind w:left="0" w:right="0" w:firstLine="0"/>
              <w:jc w:val="center"/>
              <w:rPr>
                <w:b/>
                <w:bCs/>
                <w:color w:val="FF0000"/>
                <w:sz w:val="20"/>
                <w:szCs w:val="20"/>
              </w:rPr>
            </w:pPr>
            <w:r w:rsidRPr="004A6980">
              <w:rPr>
                <w:b/>
                <w:bCs/>
                <w:color w:val="FF0000"/>
                <w:sz w:val="20"/>
                <w:szCs w:val="20"/>
              </w:rPr>
              <w:t xml:space="preserve">Valor pago </w:t>
            </w:r>
            <w:r>
              <w:rPr>
                <w:b/>
                <w:bCs/>
                <w:color w:val="FF0000"/>
                <w:sz w:val="20"/>
                <w:szCs w:val="20"/>
              </w:rPr>
              <w:t>a</w:t>
            </w:r>
            <w:r w:rsidRPr="004A6980">
              <w:rPr>
                <w:b/>
                <w:bCs/>
                <w:color w:val="FF0000"/>
                <w:sz w:val="20"/>
                <w:szCs w:val="20"/>
              </w:rPr>
              <w:t xml:space="preserve">pós </w:t>
            </w:r>
            <w:r>
              <w:rPr>
                <w:b/>
                <w:bCs/>
                <w:color w:val="FF0000"/>
                <w:sz w:val="20"/>
                <w:szCs w:val="20"/>
              </w:rPr>
              <w:t xml:space="preserve">o </w:t>
            </w:r>
            <w:r w:rsidRPr="004A6980">
              <w:rPr>
                <w:b/>
                <w:bCs/>
                <w:color w:val="FF0000"/>
                <w:sz w:val="20"/>
                <w:szCs w:val="20"/>
              </w:rPr>
              <w:t>raio</w:t>
            </w:r>
          </w:p>
        </w:tc>
      </w:tr>
      <w:tr w:rsidR="00460702" w:rsidRPr="004A6980" w14:paraId="0FDC8065" w14:textId="77777777" w:rsidTr="00460702">
        <w:trPr>
          <w:trHeight w:val="300"/>
        </w:trPr>
        <w:tc>
          <w:tcPr>
            <w:tcW w:w="2487" w:type="dxa"/>
            <w:tcBorders>
              <w:top w:val="nil"/>
              <w:left w:val="single" w:sz="4" w:space="0" w:color="FF0000"/>
              <w:bottom w:val="single" w:sz="4" w:space="0" w:color="FF0000"/>
              <w:right w:val="single" w:sz="4" w:space="0" w:color="FF0000"/>
            </w:tcBorders>
            <w:shd w:val="clear" w:color="auto" w:fill="auto"/>
            <w:noWrap/>
            <w:vAlign w:val="bottom"/>
            <w:hideMark/>
          </w:tcPr>
          <w:p w14:paraId="4B10F22B" w14:textId="77777777" w:rsidR="00460702" w:rsidRPr="004A6980" w:rsidRDefault="00460702" w:rsidP="00460702">
            <w:pPr>
              <w:spacing w:before="0" w:after="0"/>
              <w:ind w:left="0" w:right="0" w:firstLine="0"/>
              <w:jc w:val="left"/>
              <w:rPr>
                <w:color w:val="FF0000"/>
                <w:sz w:val="20"/>
                <w:szCs w:val="20"/>
              </w:rPr>
            </w:pPr>
            <w:r w:rsidRPr="004A6980">
              <w:rPr>
                <w:color w:val="FF0000"/>
                <w:sz w:val="20"/>
                <w:szCs w:val="20"/>
              </w:rPr>
              <w:t>Chuveiro</w:t>
            </w:r>
          </w:p>
        </w:tc>
        <w:tc>
          <w:tcPr>
            <w:tcW w:w="1539" w:type="dxa"/>
            <w:tcBorders>
              <w:top w:val="nil"/>
              <w:left w:val="nil"/>
              <w:bottom w:val="single" w:sz="4" w:space="0" w:color="FF0000"/>
              <w:right w:val="single" w:sz="4" w:space="0" w:color="FF0000"/>
            </w:tcBorders>
            <w:shd w:val="clear" w:color="auto" w:fill="FFFFFF" w:themeFill="background1"/>
            <w:noWrap/>
            <w:vAlign w:val="bottom"/>
            <w:hideMark/>
          </w:tcPr>
          <w:p w14:paraId="6427475E" w14:textId="77777777" w:rsidR="00460702" w:rsidRPr="00F97B6A" w:rsidRDefault="00460702" w:rsidP="00460702">
            <w:pPr>
              <w:spacing w:before="0" w:after="0"/>
              <w:ind w:left="0" w:right="0" w:firstLine="0"/>
              <w:jc w:val="right"/>
              <w:rPr>
                <w:color w:val="FF0000"/>
                <w:sz w:val="20"/>
                <w:szCs w:val="20"/>
              </w:rPr>
            </w:pPr>
            <w:r w:rsidRPr="00F97B6A">
              <w:rPr>
                <w:color w:val="FF0000"/>
                <w:sz w:val="20"/>
                <w:szCs w:val="20"/>
              </w:rPr>
              <w:t>100,8</w:t>
            </w:r>
          </w:p>
        </w:tc>
        <w:tc>
          <w:tcPr>
            <w:tcW w:w="1452" w:type="dxa"/>
            <w:tcBorders>
              <w:top w:val="nil"/>
              <w:left w:val="nil"/>
              <w:bottom w:val="single" w:sz="4" w:space="0" w:color="FF0000"/>
              <w:right w:val="single" w:sz="4" w:space="0" w:color="FF0000"/>
            </w:tcBorders>
            <w:shd w:val="clear" w:color="auto" w:fill="FFFFFF" w:themeFill="background1"/>
            <w:noWrap/>
            <w:vAlign w:val="bottom"/>
            <w:hideMark/>
          </w:tcPr>
          <w:p w14:paraId="51E9C2A1" w14:textId="77777777" w:rsidR="00460702" w:rsidRPr="00F97B6A" w:rsidRDefault="00460702" w:rsidP="00460702">
            <w:pPr>
              <w:spacing w:before="0" w:after="0"/>
              <w:ind w:left="0" w:right="0" w:firstLine="0"/>
              <w:jc w:val="right"/>
              <w:rPr>
                <w:color w:val="FF0000"/>
                <w:sz w:val="20"/>
                <w:szCs w:val="20"/>
              </w:rPr>
            </w:pPr>
            <w:r w:rsidRPr="00F97B6A">
              <w:rPr>
                <w:color w:val="FF0000"/>
                <w:sz w:val="20"/>
                <w:szCs w:val="20"/>
              </w:rPr>
              <w:t>91</w:t>
            </w:r>
          </w:p>
        </w:tc>
      </w:tr>
      <w:tr w:rsidR="00460702" w:rsidRPr="004A6980" w14:paraId="05C485B0" w14:textId="77777777" w:rsidTr="00460702">
        <w:trPr>
          <w:trHeight w:val="300"/>
        </w:trPr>
        <w:tc>
          <w:tcPr>
            <w:tcW w:w="2487" w:type="dxa"/>
            <w:tcBorders>
              <w:top w:val="nil"/>
              <w:left w:val="single" w:sz="4" w:space="0" w:color="FF0000"/>
              <w:bottom w:val="single" w:sz="4" w:space="0" w:color="FF0000"/>
              <w:right w:val="single" w:sz="4" w:space="0" w:color="FF0000"/>
            </w:tcBorders>
            <w:shd w:val="clear" w:color="auto" w:fill="auto"/>
            <w:noWrap/>
            <w:vAlign w:val="bottom"/>
            <w:hideMark/>
          </w:tcPr>
          <w:p w14:paraId="1936575E" w14:textId="77777777" w:rsidR="00460702" w:rsidRPr="004A6980" w:rsidRDefault="00460702" w:rsidP="00460702">
            <w:pPr>
              <w:spacing w:before="0" w:after="0"/>
              <w:ind w:left="0" w:right="0" w:firstLine="0"/>
              <w:jc w:val="left"/>
              <w:rPr>
                <w:color w:val="FF0000"/>
                <w:sz w:val="20"/>
                <w:szCs w:val="20"/>
              </w:rPr>
            </w:pPr>
            <w:r w:rsidRPr="004A6980">
              <w:rPr>
                <w:color w:val="FF0000"/>
                <w:sz w:val="20"/>
                <w:szCs w:val="20"/>
              </w:rPr>
              <w:t>Ferro Elétrico</w:t>
            </w:r>
          </w:p>
        </w:tc>
        <w:tc>
          <w:tcPr>
            <w:tcW w:w="1539" w:type="dxa"/>
            <w:tcBorders>
              <w:top w:val="nil"/>
              <w:left w:val="nil"/>
              <w:bottom w:val="single" w:sz="4" w:space="0" w:color="FF0000"/>
              <w:right w:val="single" w:sz="4" w:space="0" w:color="FF0000"/>
            </w:tcBorders>
            <w:shd w:val="clear" w:color="auto" w:fill="FFFFFF" w:themeFill="background1"/>
            <w:noWrap/>
            <w:vAlign w:val="bottom"/>
            <w:hideMark/>
          </w:tcPr>
          <w:p w14:paraId="54C27F39" w14:textId="77777777" w:rsidR="00460702" w:rsidRPr="00F97B6A" w:rsidRDefault="00460702" w:rsidP="00460702">
            <w:pPr>
              <w:spacing w:before="0" w:after="0"/>
              <w:ind w:left="0" w:right="0" w:firstLine="0"/>
              <w:jc w:val="right"/>
              <w:rPr>
                <w:color w:val="FF0000"/>
                <w:sz w:val="20"/>
                <w:szCs w:val="20"/>
              </w:rPr>
            </w:pPr>
            <w:r w:rsidRPr="00F97B6A">
              <w:rPr>
                <w:color w:val="FF0000"/>
                <w:sz w:val="20"/>
                <w:szCs w:val="20"/>
              </w:rPr>
              <w:t>5,6</w:t>
            </w:r>
          </w:p>
        </w:tc>
        <w:tc>
          <w:tcPr>
            <w:tcW w:w="1452" w:type="dxa"/>
            <w:tcBorders>
              <w:top w:val="nil"/>
              <w:left w:val="nil"/>
              <w:bottom w:val="single" w:sz="4" w:space="0" w:color="FF0000"/>
              <w:right w:val="single" w:sz="4" w:space="0" w:color="FF0000"/>
            </w:tcBorders>
            <w:shd w:val="clear" w:color="auto" w:fill="FFFFFF" w:themeFill="background1"/>
            <w:noWrap/>
            <w:vAlign w:val="bottom"/>
            <w:hideMark/>
          </w:tcPr>
          <w:p w14:paraId="449791E3" w14:textId="77777777" w:rsidR="00460702" w:rsidRPr="00F97B6A" w:rsidRDefault="00460702" w:rsidP="00460702">
            <w:pPr>
              <w:spacing w:before="0" w:after="0"/>
              <w:ind w:left="0" w:right="0" w:firstLine="0"/>
              <w:jc w:val="right"/>
              <w:rPr>
                <w:color w:val="FF0000"/>
                <w:sz w:val="20"/>
                <w:szCs w:val="20"/>
              </w:rPr>
            </w:pPr>
            <w:r w:rsidRPr="00F97B6A">
              <w:rPr>
                <w:color w:val="FF0000"/>
                <w:sz w:val="20"/>
                <w:szCs w:val="20"/>
              </w:rPr>
              <w:t>5,6</w:t>
            </w:r>
          </w:p>
        </w:tc>
      </w:tr>
      <w:tr w:rsidR="00460702" w:rsidRPr="004A6980" w14:paraId="597752B4" w14:textId="77777777" w:rsidTr="00460702">
        <w:trPr>
          <w:trHeight w:val="300"/>
        </w:trPr>
        <w:tc>
          <w:tcPr>
            <w:tcW w:w="2487" w:type="dxa"/>
            <w:tcBorders>
              <w:top w:val="nil"/>
              <w:left w:val="single" w:sz="4" w:space="0" w:color="FF0000"/>
              <w:bottom w:val="single" w:sz="4" w:space="0" w:color="FF0000"/>
              <w:right w:val="single" w:sz="4" w:space="0" w:color="FF0000"/>
            </w:tcBorders>
            <w:shd w:val="clear" w:color="auto" w:fill="auto"/>
            <w:noWrap/>
            <w:vAlign w:val="bottom"/>
            <w:hideMark/>
          </w:tcPr>
          <w:p w14:paraId="5F496AB5" w14:textId="77777777" w:rsidR="00460702" w:rsidRPr="004A6980" w:rsidRDefault="00460702" w:rsidP="00460702">
            <w:pPr>
              <w:spacing w:before="0" w:after="0"/>
              <w:ind w:left="0" w:right="0" w:firstLine="0"/>
              <w:jc w:val="left"/>
              <w:rPr>
                <w:color w:val="FF0000"/>
                <w:sz w:val="20"/>
                <w:szCs w:val="20"/>
              </w:rPr>
            </w:pPr>
            <w:r w:rsidRPr="004A6980">
              <w:rPr>
                <w:color w:val="FF0000"/>
                <w:sz w:val="20"/>
                <w:szCs w:val="20"/>
              </w:rPr>
              <w:t>Geladeira</w:t>
            </w:r>
          </w:p>
        </w:tc>
        <w:tc>
          <w:tcPr>
            <w:tcW w:w="1539" w:type="dxa"/>
            <w:tcBorders>
              <w:top w:val="nil"/>
              <w:left w:val="nil"/>
              <w:bottom w:val="single" w:sz="4" w:space="0" w:color="FF0000"/>
              <w:right w:val="single" w:sz="4" w:space="0" w:color="FF0000"/>
            </w:tcBorders>
            <w:shd w:val="clear" w:color="auto" w:fill="FFFFFF" w:themeFill="background1"/>
            <w:noWrap/>
            <w:vAlign w:val="bottom"/>
            <w:hideMark/>
          </w:tcPr>
          <w:p w14:paraId="1E8F7D52" w14:textId="77777777" w:rsidR="00460702" w:rsidRPr="00F97B6A" w:rsidRDefault="00460702" w:rsidP="00460702">
            <w:pPr>
              <w:spacing w:before="0" w:after="0"/>
              <w:ind w:left="0" w:right="0" w:firstLine="0"/>
              <w:jc w:val="right"/>
              <w:rPr>
                <w:color w:val="FF0000"/>
                <w:sz w:val="20"/>
                <w:szCs w:val="20"/>
              </w:rPr>
            </w:pPr>
            <w:r w:rsidRPr="00F97B6A">
              <w:rPr>
                <w:color w:val="FF0000"/>
                <w:sz w:val="20"/>
                <w:szCs w:val="20"/>
              </w:rPr>
              <w:t>20,16</w:t>
            </w:r>
          </w:p>
        </w:tc>
        <w:tc>
          <w:tcPr>
            <w:tcW w:w="1452" w:type="dxa"/>
            <w:tcBorders>
              <w:top w:val="nil"/>
              <w:left w:val="nil"/>
              <w:bottom w:val="single" w:sz="4" w:space="0" w:color="FF0000"/>
              <w:right w:val="single" w:sz="4" w:space="0" w:color="FF0000"/>
            </w:tcBorders>
            <w:shd w:val="clear" w:color="auto" w:fill="FFFFFF" w:themeFill="background1"/>
            <w:noWrap/>
            <w:vAlign w:val="bottom"/>
            <w:hideMark/>
          </w:tcPr>
          <w:p w14:paraId="01C764EC" w14:textId="77777777" w:rsidR="00460702" w:rsidRPr="00F97B6A" w:rsidRDefault="00460702" w:rsidP="00460702">
            <w:pPr>
              <w:spacing w:before="0" w:after="0"/>
              <w:ind w:left="0" w:right="0" w:firstLine="0"/>
              <w:jc w:val="right"/>
              <w:rPr>
                <w:color w:val="FF0000"/>
                <w:sz w:val="20"/>
                <w:szCs w:val="20"/>
              </w:rPr>
            </w:pPr>
            <w:r w:rsidRPr="00F97B6A">
              <w:rPr>
                <w:color w:val="FF0000"/>
                <w:sz w:val="20"/>
                <w:szCs w:val="20"/>
              </w:rPr>
              <w:t>24,192</w:t>
            </w:r>
          </w:p>
        </w:tc>
      </w:tr>
      <w:tr w:rsidR="00460702" w:rsidRPr="004A6980" w14:paraId="5F87DA13" w14:textId="77777777" w:rsidTr="00460702">
        <w:trPr>
          <w:trHeight w:val="300"/>
        </w:trPr>
        <w:tc>
          <w:tcPr>
            <w:tcW w:w="2487" w:type="dxa"/>
            <w:tcBorders>
              <w:top w:val="nil"/>
              <w:left w:val="single" w:sz="4" w:space="0" w:color="FF0000"/>
              <w:bottom w:val="single" w:sz="4" w:space="0" w:color="FF0000"/>
              <w:right w:val="single" w:sz="4" w:space="0" w:color="FF0000"/>
            </w:tcBorders>
            <w:shd w:val="clear" w:color="auto" w:fill="auto"/>
            <w:noWrap/>
            <w:vAlign w:val="bottom"/>
            <w:hideMark/>
          </w:tcPr>
          <w:p w14:paraId="51AC9A3C" w14:textId="77777777" w:rsidR="00460702" w:rsidRPr="004A6980" w:rsidRDefault="00460702" w:rsidP="00460702">
            <w:pPr>
              <w:spacing w:before="0" w:after="0"/>
              <w:ind w:left="0" w:right="0" w:firstLine="0"/>
              <w:jc w:val="left"/>
              <w:rPr>
                <w:color w:val="FF0000"/>
                <w:sz w:val="20"/>
                <w:szCs w:val="20"/>
              </w:rPr>
            </w:pPr>
            <w:r w:rsidRPr="004A6980">
              <w:rPr>
                <w:color w:val="FF0000"/>
                <w:sz w:val="20"/>
                <w:szCs w:val="20"/>
              </w:rPr>
              <w:t>Lâmpada Fluorescente</w:t>
            </w:r>
          </w:p>
        </w:tc>
        <w:tc>
          <w:tcPr>
            <w:tcW w:w="1539" w:type="dxa"/>
            <w:tcBorders>
              <w:top w:val="nil"/>
              <w:left w:val="nil"/>
              <w:bottom w:val="single" w:sz="4" w:space="0" w:color="FF0000"/>
              <w:right w:val="single" w:sz="4" w:space="0" w:color="FF0000"/>
            </w:tcBorders>
            <w:shd w:val="clear" w:color="auto" w:fill="FFFFFF" w:themeFill="background1"/>
            <w:noWrap/>
            <w:vAlign w:val="bottom"/>
            <w:hideMark/>
          </w:tcPr>
          <w:p w14:paraId="65A5CE48" w14:textId="77777777" w:rsidR="00460702" w:rsidRPr="00F97B6A" w:rsidRDefault="00460702" w:rsidP="00460702">
            <w:pPr>
              <w:spacing w:before="0" w:after="0"/>
              <w:ind w:left="0" w:right="0" w:firstLine="0"/>
              <w:jc w:val="right"/>
              <w:rPr>
                <w:color w:val="FF0000"/>
                <w:sz w:val="20"/>
                <w:szCs w:val="20"/>
              </w:rPr>
            </w:pPr>
            <w:r w:rsidRPr="00F97B6A">
              <w:rPr>
                <w:color w:val="FF0000"/>
                <w:sz w:val="20"/>
                <w:szCs w:val="20"/>
              </w:rPr>
              <w:t>43,008</w:t>
            </w:r>
          </w:p>
        </w:tc>
        <w:tc>
          <w:tcPr>
            <w:tcW w:w="1452" w:type="dxa"/>
            <w:tcBorders>
              <w:top w:val="nil"/>
              <w:left w:val="nil"/>
              <w:bottom w:val="single" w:sz="4" w:space="0" w:color="FF0000"/>
              <w:right w:val="single" w:sz="4" w:space="0" w:color="FF0000"/>
            </w:tcBorders>
            <w:shd w:val="clear" w:color="auto" w:fill="FFFFFF" w:themeFill="background1"/>
            <w:noWrap/>
            <w:vAlign w:val="bottom"/>
            <w:hideMark/>
          </w:tcPr>
          <w:p w14:paraId="24E77BDF" w14:textId="77777777" w:rsidR="00460702" w:rsidRPr="00F97B6A" w:rsidRDefault="00460702" w:rsidP="00460702">
            <w:pPr>
              <w:spacing w:before="0" w:after="0"/>
              <w:ind w:left="0" w:right="0" w:firstLine="0"/>
              <w:jc w:val="right"/>
              <w:rPr>
                <w:color w:val="FF0000"/>
                <w:sz w:val="20"/>
                <w:szCs w:val="20"/>
              </w:rPr>
            </w:pPr>
            <w:r w:rsidRPr="00F97B6A">
              <w:rPr>
                <w:color w:val="FF0000"/>
                <w:sz w:val="20"/>
                <w:szCs w:val="20"/>
              </w:rPr>
              <w:t>10,752</w:t>
            </w:r>
          </w:p>
        </w:tc>
      </w:tr>
      <w:tr w:rsidR="00460702" w:rsidRPr="004A6980" w14:paraId="4190929C" w14:textId="77777777" w:rsidTr="00460702">
        <w:trPr>
          <w:trHeight w:val="300"/>
        </w:trPr>
        <w:tc>
          <w:tcPr>
            <w:tcW w:w="2487" w:type="dxa"/>
            <w:tcBorders>
              <w:top w:val="nil"/>
              <w:left w:val="single" w:sz="4" w:space="0" w:color="FF0000"/>
              <w:bottom w:val="single" w:sz="4" w:space="0" w:color="FF0000"/>
              <w:right w:val="single" w:sz="4" w:space="0" w:color="FF0000"/>
            </w:tcBorders>
            <w:shd w:val="clear" w:color="auto" w:fill="auto"/>
            <w:noWrap/>
            <w:vAlign w:val="bottom"/>
            <w:hideMark/>
          </w:tcPr>
          <w:p w14:paraId="79C5F05A" w14:textId="77777777" w:rsidR="00460702" w:rsidRPr="004A6980" w:rsidRDefault="00460702" w:rsidP="00460702">
            <w:pPr>
              <w:spacing w:before="0" w:after="0"/>
              <w:ind w:left="0" w:right="0" w:firstLine="0"/>
              <w:jc w:val="left"/>
              <w:rPr>
                <w:color w:val="FF0000"/>
                <w:sz w:val="20"/>
                <w:szCs w:val="20"/>
              </w:rPr>
            </w:pPr>
            <w:r w:rsidRPr="004A6980">
              <w:rPr>
                <w:color w:val="FF0000"/>
                <w:sz w:val="20"/>
                <w:szCs w:val="20"/>
              </w:rPr>
              <w:t>Liquidificador</w:t>
            </w:r>
          </w:p>
        </w:tc>
        <w:tc>
          <w:tcPr>
            <w:tcW w:w="1539" w:type="dxa"/>
            <w:tcBorders>
              <w:top w:val="nil"/>
              <w:left w:val="nil"/>
              <w:bottom w:val="single" w:sz="4" w:space="0" w:color="FF0000"/>
              <w:right w:val="single" w:sz="4" w:space="0" w:color="FF0000"/>
            </w:tcBorders>
            <w:shd w:val="clear" w:color="auto" w:fill="FFFFFF" w:themeFill="background1"/>
            <w:noWrap/>
            <w:vAlign w:val="bottom"/>
            <w:hideMark/>
          </w:tcPr>
          <w:p w14:paraId="39A2AAA7" w14:textId="77777777" w:rsidR="00460702" w:rsidRPr="00F97B6A" w:rsidRDefault="00460702" w:rsidP="00460702">
            <w:pPr>
              <w:spacing w:before="0" w:after="0"/>
              <w:ind w:left="0" w:right="0" w:firstLine="0"/>
              <w:jc w:val="right"/>
              <w:rPr>
                <w:color w:val="FF0000"/>
                <w:sz w:val="20"/>
                <w:szCs w:val="20"/>
              </w:rPr>
            </w:pPr>
            <w:r w:rsidRPr="00F97B6A">
              <w:rPr>
                <w:color w:val="FF0000"/>
                <w:sz w:val="20"/>
                <w:szCs w:val="20"/>
              </w:rPr>
              <w:t>0,112</w:t>
            </w:r>
          </w:p>
        </w:tc>
        <w:tc>
          <w:tcPr>
            <w:tcW w:w="1452" w:type="dxa"/>
            <w:tcBorders>
              <w:top w:val="nil"/>
              <w:left w:val="nil"/>
              <w:bottom w:val="single" w:sz="4" w:space="0" w:color="FF0000"/>
              <w:right w:val="single" w:sz="4" w:space="0" w:color="FF0000"/>
            </w:tcBorders>
            <w:shd w:val="clear" w:color="auto" w:fill="FFFFFF" w:themeFill="background1"/>
            <w:noWrap/>
            <w:vAlign w:val="bottom"/>
            <w:hideMark/>
          </w:tcPr>
          <w:p w14:paraId="3079892F" w14:textId="77777777" w:rsidR="00460702" w:rsidRPr="00F97B6A" w:rsidRDefault="00460702" w:rsidP="00460702">
            <w:pPr>
              <w:spacing w:before="0" w:after="0"/>
              <w:ind w:left="0" w:right="0" w:firstLine="0"/>
              <w:jc w:val="right"/>
              <w:rPr>
                <w:color w:val="FF0000"/>
                <w:sz w:val="20"/>
                <w:szCs w:val="20"/>
              </w:rPr>
            </w:pPr>
            <w:r w:rsidRPr="00F97B6A">
              <w:rPr>
                <w:color w:val="FF0000"/>
                <w:sz w:val="20"/>
                <w:szCs w:val="20"/>
              </w:rPr>
              <w:t>0,1008</w:t>
            </w:r>
          </w:p>
        </w:tc>
      </w:tr>
      <w:tr w:rsidR="00460702" w:rsidRPr="004A6980" w14:paraId="70A6890D" w14:textId="77777777" w:rsidTr="00460702">
        <w:trPr>
          <w:trHeight w:val="300"/>
        </w:trPr>
        <w:tc>
          <w:tcPr>
            <w:tcW w:w="2487" w:type="dxa"/>
            <w:tcBorders>
              <w:top w:val="nil"/>
              <w:left w:val="single" w:sz="4" w:space="0" w:color="FF0000"/>
              <w:bottom w:val="single" w:sz="4" w:space="0" w:color="FF0000"/>
              <w:right w:val="single" w:sz="4" w:space="0" w:color="FF0000"/>
            </w:tcBorders>
            <w:shd w:val="clear" w:color="auto" w:fill="auto"/>
            <w:noWrap/>
            <w:vAlign w:val="bottom"/>
            <w:hideMark/>
          </w:tcPr>
          <w:p w14:paraId="62554FE6" w14:textId="77777777" w:rsidR="00460702" w:rsidRPr="004A6980" w:rsidRDefault="00460702" w:rsidP="00460702">
            <w:pPr>
              <w:spacing w:before="0" w:after="0"/>
              <w:ind w:left="0" w:right="0" w:firstLine="0"/>
              <w:jc w:val="left"/>
              <w:rPr>
                <w:color w:val="FF0000"/>
                <w:sz w:val="20"/>
                <w:szCs w:val="20"/>
              </w:rPr>
            </w:pPr>
            <w:r w:rsidRPr="004A6980">
              <w:rPr>
                <w:color w:val="FF0000"/>
                <w:sz w:val="20"/>
                <w:szCs w:val="20"/>
              </w:rPr>
              <w:t>TV</w:t>
            </w:r>
          </w:p>
        </w:tc>
        <w:tc>
          <w:tcPr>
            <w:tcW w:w="1539" w:type="dxa"/>
            <w:tcBorders>
              <w:top w:val="nil"/>
              <w:left w:val="nil"/>
              <w:bottom w:val="single" w:sz="4" w:space="0" w:color="FF0000"/>
              <w:right w:val="single" w:sz="4" w:space="0" w:color="FF0000"/>
            </w:tcBorders>
            <w:shd w:val="clear" w:color="auto" w:fill="FFFFFF" w:themeFill="background1"/>
            <w:noWrap/>
            <w:vAlign w:val="bottom"/>
            <w:hideMark/>
          </w:tcPr>
          <w:p w14:paraId="7DE7139A" w14:textId="77777777" w:rsidR="00460702" w:rsidRPr="00F97B6A" w:rsidRDefault="00460702" w:rsidP="00460702">
            <w:pPr>
              <w:spacing w:before="0" w:after="0"/>
              <w:ind w:left="0" w:right="0" w:firstLine="0"/>
              <w:jc w:val="right"/>
              <w:rPr>
                <w:color w:val="FF0000"/>
                <w:sz w:val="20"/>
                <w:szCs w:val="20"/>
              </w:rPr>
            </w:pPr>
            <w:r w:rsidRPr="00F97B6A">
              <w:rPr>
                <w:color w:val="FF0000"/>
                <w:sz w:val="20"/>
                <w:szCs w:val="20"/>
              </w:rPr>
              <w:t>45,36</w:t>
            </w:r>
          </w:p>
        </w:tc>
        <w:tc>
          <w:tcPr>
            <w:tcW w:w="1452" w:type="dxa"/>
            <w:tcBorders>
              <w:top w:val="nil"/>
              <w:left w:val="nil"/>
              <w:bottom w:val="single" w:sz="4" w:space="0" w:color="FF0000"/>
              <w:right w:val="single" w:sz="4" w:space="0" w:color="FF0000"/>
            </w:tcBorders>
            <w:shd w:val="clear" w:color="auto" w:fill="FFFFFF" w:themeFill="background1"/>
            <w:noWrap/>
            <w:vAlign w:val="bottom"/>
            <w:hideMark/>
          </w:tcPr>
          <w:p w14:paraId="24E7EE1D" w14:textId="77777777" w:rsidR="00460702" w:rsidRPr="00F97B6A" w:rsidRDefault="00460702" w:rsidP="00460702">
            <w:pPr>
              <w:spacing w:before="0" w:after="0"/>
              <w:ind w:left="0" w:right="0" w:firstLine="0"/>
              <w:jc w:val="right"/>
              <w:rPr>
                <w:color w:val="FF0000"/>
                <w:sz w:val="20"/>
                <w:szCs w:val="20"/>
              </w:rPr>
            </w:pPr>
            <w:r w:rsidRPr="00F97B6A">
              <w:rPr>
                <w:color w:val="FF0000"/>
                <w:sz w:val="20"/>
                <w:szCs w:val="20"/>
              </w:rPr>
              <w:t>30,24</w:t>
            </w:r>
          </w:p>
        </w:tc>
      </w:tr>
      <w:tr w:rsidR="00460702" w:rsidRPr="004A6980" w14:paraId="0F82BCD6" w14:textId="77777777" w:rsidTr="00460702">
        <w:trPr>
          <w:trHeight w:val="300"/>
        </w:trPr>
        <w:tc>
          <w:tcPr>
            <w:tcW w:w="2487" w:type="dxa"/>
            <w:tcBorders>
              <w:top w:val="nil"/>
              <w:left w:val="single" w:sz="4" w:space="0" w:color="FF0000"/>
              <w:bottom w:val="single" w:sz="4" w:space="0" w:color="FF0000"/>
              <w:right w:val="single" w:sz="4" w:space="0" w:color="FF0000"/>
            </w:tcBorders>
            <w:shd w:val="clear" w:color="auto" w:fill="auto"/>
            <w:noWrap/>
            <w:vAlign w:val="bottom"/>
            <w:hideMark/>
          </w:tcPr>
          <w:p w14:paraId="3FE4B29B" w14:textId="77777777" w:rsidR="00460702" w:rsidRPr="004A6980" w:rsidRDefault="00460702" w:rsidP="00460702">
            <w:pPr>
              <w:spacing w:before="0" w:after="0"/>
              <w:ind w:left="0" w:right="0" w:firstLine="0"/>
              <w:jc w:val="left"/>
              <w:rPr>
                <w:color w:val="FF0000"/>
                <w:sz w:val="20"/>
                <w:szCs w:val="20"/>
              </w:rPr>
            </w:pPr>
            <w:r w:rsidRPr="004A6980">
              <w:rPr>
                <w:color w:val="FF0000"/>
                <w:sz w:val="20"/>
                <w:szCs w:val="20"/>
              </w:rPr>
              <w:t>Ventilador</w:t>
            </w:r>
          </w:p>
        </w:tc>
        <w:tc>
          <w:tcPr>
            <w:tcW w:w="1539" w:type="dxa"/>
            <w:tcBorders>
              <w:top w:val="nil"/>
              <w:left w:val="nil"/>
              <w:bottom w:val="single" w:sz="4" w:space="0" w:color="FF0000"/>
              <w:right w:val="single" w:sz="4" w:space="0" w:color="FF0000"/>
            </w:tcBorders>
            <w:shd w:val="clear" w:color="auto" w:fill="auto"/>
            <w:noWrap/>
            <w:vAlign w:val="bottom"/>
            <w:hideMark/>
          </w:tcPr>
          <w:p w14:paraId="43A4B9F4" w14:textId="77777777" w:rsidR="00460702" w:rsidRPr="004A6980" w:rsidRDefault="00460702" w:rsidP="00460702">
            <w:pPr>
              <w:spacing w:before="0" w:after="0"/>
              <w:ind w:left="0" w:right="0" w:firstLine="0"/>
              <w:jc w:val="right"/>
              <w:rPr>
                <w:color w:val="FF0000"/>
                <w:sz w:val="20"/>
                <w:szCs w:val="20"/>
              </w:rPr>
            </w:pPr>
            <w:r w:rsidRPr="004A6980">
              <w:rPr>
                <w:color w:val="FF0000"/>
                <w:sz w:val="20"/>
                <w:szCs w:val="20"/>
              </w:rPr>
              <w:t>20,16</w:t>
            </w:r>
          </w:p>
        </w:tc>
        <w:tc>
          <w:tcPr>
            <w:tcW w:w="1452" w:type="dxa"/>
            <w:tcBorders>
              <w:top w:val="nil"/>
              <w:left w:val="nil"/>
              <w:bottom w:val="single" w:sz="4" w:space="0" w:color="FF0000"/>
              <w:right w:val="single" w:sz="4" w:space="0" w:color="FF0000"/>
            </w:tcBorders>
            <w:shd w:val="clear" w:color="auto" w:fill="auto"/>
            <w:noWrap/>
            <w:vAlign w:val="bottom"/>
            <w:hideMark/>
          </w:tcPr>
          <w:p w14:paraId="217E90B9" w14:textId="77777777" w:rsidR="00460702" w:rsidRPr="004A6980" w:rsidRDefault="00460702" w:rsidP="00460702">
            <w:pPr>
              <w:spacing w:before="0" w:after="0"/>
              <w:ind w:left="0" w:right="0" w:firstLine="0"/>
              <w:jc w:val="right"/>
              <w:rPr>
                <w:color w:val="FF0000"/>
                <w:sz w:val="20"/>
                <w:szCs w:val="20"/>
              </w:rPr>
            </w:pPr>
            <w:r w:rsidRPr="004A6980">
              <w:rPr>
                <w:color w:val="FF0000"/>
                <w:sz w:val="20"/>
                <w:szCs w:val="20"/>
              </w:rPr>
              <w:t>20,16</w:t>
            </w:r>
          </w:p>
        </w:tc>
      </w:tr>
      <w:tr w:rsidR="00460702" w:rsidRPr="004A6980" w14:paraId="469C714F" w14:textId="77777777" w:rsidTr="00460702">
        <w:trPr>
          <w:trHeight w:val="300"/>
        </w:trPr>
        <w:tc>
          <w:tcPr>
            <w:tcW w:w="2487" w:type="dxa"/>
            <w:vMerge w:val="restart"/>
            <w:tcBorders>
              <w:top w:val="nil"/>
              <w:left w:val="single" w:sz="4" w:space="0" w:color="FF0000"/>
              <w:bottom w:val="single" w:sz="4" w:space="0" w:color="FF0000"/>
              <w:right w:val="single" w:sz="4" w:space="0" w:color="FF0000"/>
            </w:tcBorders>
            <w:shd w:val="clear" w:color="auto" w:fill="auto"/>
            <w:noWrap/>
            <w:vAlign w:val="center"/>
            <w:hideMark/>
          </w:tcPr>
          <w:p w14:paraId="259316FD" w14:textId="77777777" w:rsidR="00460702" w:rsidRPr="004A6980" w:rsidRDefault="00460702" w:rsidP="00460702">
            <w:pPr>
              <w:spacing w:before="0" w:after="0"/>
              <w:ind w:left="0" w:right="0" w:firstLine="0"/>
              <w:jc w:val="center"/>
              <w:rPr>
                <w:color w:val="FF0000"/>
                <w:sz w:val="20"/>
                <w:szCs w:val="20"/>
              </w:rPr>
            </w:pPr>
            <w:r w:rsidRPr="004A6980">
              <w:rPr>
                <w:color w:val="FF0000"/>
                <w:sz w:val="20"/>
                <w:szCs w:val="20"/>
              </w:rPr>
              <w:t>Total</w:t>
            </w:r>
          </w:p>
        </w:tc>
        <w:tc>
          <w:tcPr>
            <w:tcW w:w="1539" w:type="dxa"/>
            <w:tcBorders>
              <w:top w:val="nil"/>
              <w:left w:val="nil"/>
              <w:bottom w:val="single" w:sz="4" w:space="0" w:color="FF0000"/>
              <w:right w:val="single" w:sz="4" w:space="0" w:color="FF0000"/>
            </w:tcBorders>
            <w:shd w:val="clear" w:color="auto" w:fill="auto"/>
            <w:noWrap/>
            <w:vAlign w:val="bottom"/>
            <w:hideMark/>
          </w:tcPr>
          <w:p w14:paraId="16E5B90F" w14:textId="77777777" w:rsidR="00460702" w:rsidRPr="004A6980" w:rsidRDefault="00460702" w:rsidP="00460702">
            <w:pPr>
              <w:spacing w:before="0" w:after="0"/>
              <w:ind w:left="0" w:right="0" w:firstLine="0"/>
              <w:jc w:val="left"/>
              <w:rPr>
                <w:color w:val="FF0000"/>
                <w:sz w:val="20"/>
                <w:szCs w:val="20"/>
              </w:rPr>
            </w:pPr>
            <w:r w:rsidRPr="004A6980">
              <w:rPr>
                <w:color w:val="FF0000"/>
                <w:sz w:val="20"/>
                <w:szCs w:val="20"/>
              </w:rPr>
              <w:t xml:space="preserve"> R$  </w:t>
            </w:r>
            <w:r>
              <w:rPr>
                <w:color w:val="FF0000"/>
                <w:sz w:val="20"/>
                <w:szCs w:val="20"/>
              </w:rPr>
              <w:t>235,20</w:t>
            </w:r>
          </w:p>
        </w:tc>
        <w:tc>
          <w:tcPr>
            <w:tcW w:w="1452" w:type="dxa"/>
            <w:tcBorders>
              <w:top w:val="nil"/>
              <w:left w:val="nil"/>
              <w:bottom w:val="single" w:sz="4" w:space="0" w:color="FF0000"/>
              <w:right w:val="single" w:sz="4" w:space="0" w:color="FF0000"/>
            </w:tcBorders>
            <w:shd w:val="clear" w:color="auto" w:fill="auto"/>
            <w:noWrap/>
            <w:vAlign w:val="bottom"/>
            <w:hideMark/>
          </w:tcPr>
          <w:p w14:paraId="05F9436D" w14:textId="77777777" w:rsidR="00460702" w:rsidRPr="004A6980" w:rsidRDefault="00460702" w:rsidP="00460702">
            <w:pPr>
              <w:spacing w:before="0" w:after="0"/>
              <w:ind w:left="0" w:right="0" w:firstLine="0"/>
              <w:jc w:val="left"/>
              <w:rPr>
                <w:color w:val="FF0000"/>
                <w:sz w:val="20"/>
                <w:szCs w:val="20"/>
              </w:rPr>
            </w:pPr>
            <w:r w:rsidRPr="004A6980">
              <w:rPr>
                <w:color w:val="FF0000"/>
                <w:sz w:val="20"/>
                <w:szCs w:val="20"/>
              </w:rPr>
              <w:t xml:space="preserve"> R$   </w:t>
            </w:r>
            <w:r>
              <w:rPr>
                <w:color w:val="FF0000"/>
                <w:sz w:val="20"/>
                <w:szCs w:val="20"/>
              </w:rPr>
              <w:t>182,04</w:t>
            </w:r>
          </w:p>
        </w:tc>
      </w:tr>
      <w:tr w:rsidR="00460702" w:rsidRPr="004A6980" w14:paraId="6C8302AE" w14:textId="77777777" w:rsidTr="00460702">
        <w:trPr>
          <w:trHeight w:val="300"/>
        </w:trPr>
        <w:tc>
          <w:tcPr>
            <w:tcW w:w="2487" w:type="dxa"/>
            <w:vMerge/>
            <w:tcBorders>
              <w:top w:val="nil"/>
              <w:left w:val="single" w:sz="4" w:space="0" w:color="FF0000"/>
              <w:bottom w:val="single" w:sz="4" w:space="0" w:color="FF0000"/>
              <w:right w:val="single" w:sz="4" w:space="0" w:color="FF0000"/>
            </w:tcBorders>
            <w:vAlign w:val="center"/>
            <w:hideMark/>
          </w:tcPr>
          <w:p w14:paraId="7AB3ACD3" w14:textId="77777777" w:rsidR="00460702" w:rsidRPr="004A6980" w:rsidRDefault="00460702" w:rsidP="00460702">
            <w:pPr>
              <w:spacing w:before="0" w:after="0"/>
              <w:ind w:left="0" w:right="0" w:firstLine="0"/>
              <w:jc w:val="left"/>
              <w:rPr>
                <w:color w:val="FF0000"/>
                <w:sz w:val="20"/>
                <w:szCs w:val="20"/>
              </w:rPr>
            </w:pPr>
          </w:p>
        </w:tc>
        <w:tc>
          <w:tcPr>
            <w:tcW w:w="2991" w:type="dxa"/>
            <w:gridSpan w:val="2"/>
            <w:tcBorders>
              <w:top w:val="single" w:sz="4" w:space="0" w:color="FF0000"/>
              <w:left w:val="nil"/>
              <w:bottom w:val="single" w:sz="4" w:space="0" w:color="FF0000"/>
              <w:right w:val="single" w:sz="4" w:space="0" w:color="FF0000"/>
            </w:tcBorders>
            <w:shd w:val="clear" w:color="auto" w:fill="auto"/>
            <w:noWrap/>
            <w:vAlign w:val="bottom"/>
            <w:hideMark/>
          </w:tcPr>
          <w:p w14:paraId="59FA25A5" w14:textId="77777777" w:rsidR="00460702" w:rsidRPr="004A6980" w:rsidRDefault="00460702" w:rsidP="00460702">
            <w:pPr>
              <w:spacing w:before="0" w:after="0"/>
              <w:ind w:left="0" w:right="0" w:firstLine="0"/>
              <w:jc w:val="center"/>
              <w:rPr>
                <w:color w:val="FF0000"/>
                <w:sz w:val="20"/>
                <w:szCs w:val="20"/>
              </w:rPr>
            </w:pPr>
            <w:r>
              <w:rPr>
                <w:color w:val="FF0000"/>
                <w:sz w:val="20"/>
                <w:szCs w:val="20"/>
              </w:rPr>
              <w:t xml:space="preserve">(235,20    - </w:t>
            </w:r>
            <w:r w:rsidRPr="004A6980">
              <w:rPr>
                <w:color w:val="FF0000"/>
                <w:sz w:val="20"/>
                <w:szCs w:val="20"/>
              </w:rPr>
              <w:t xml:space="preserve">    </w:t>
            </w:r>
            <w:r>
              <w:rPr>
                <w:color w:val="FF0000"/>
                <w:sz w:val="20"/>
                <w:szCs w:val="20"/>
              </w:rPr>
              <w:t>182,04) =</w:t>
            </w:r>
            <w:r w:rsidRPr="004A6980">
              <w:rPr>
                <w:color w:val="FF0000"/>
                <w:sz w:val="20"/>
                <w:szCs w:val="20"/>
              </w:rPr>
              <w:t xml:space="preserve">                      R$   </w:t>
            </w:r>
            <w:r>
              <w:rPr>
                <w:color w:val="FF0000"/>
                <w:sz w:val="20"/>
                <w:szCs w:val="20"/>
              </w:rPr>
              <w:t>53,16</w:t>
            </w:r>
          </w:p>
        </w:tc>
      </w:tr>
    </w:tbl>
    <w:p w14:paraId="542C6285" w14:textId="356537A6" w:rsidR="004A6980" w:rsidRDefault="004A6980" w:rsidP="00267682">
      <w:pPr>
        <w:pStyle w:val="Alternativas"/>
        <w:numPr>
          <w:ilvl w:val="0"/>
          <w:numId w:val="0"/>
        </w:numPr>
        <w:ind w:left="502"/>
        <w:rPr>
          <w:rFonts w:eastAsiaTheme="minorHAnsi"/>
          <w:color w:val="FF0000"/>
          <w:sz w:val="20"/>
          <w:szCs w:val="20"/>
        </w:rPr>
      </w:pPr>
    </w:p>
    <w:p w14:paraId="0714A111" w14:textId="77777777" w:rsidR="00480771" w:rsidRPr="000C0A3F" w:rsidRDefault="00480771" w:rsidP="00267682">
      <w:pPr>
        <w:pStyle w:val="Alternativas"/>
        <w:numPr>
          <w:ilvl w:val="0"/>
          <w:numId w:val="0"/>
        </w:numPr>
        <w:ind w:left="502"/>
        <w:rPr>
          <w:rFonts w:eastAsiaTheme="minorHAnsi"/>
          <w:color w:val="FF0000"/>
          <w:sz w:val="20"/>
          <w:szCs w:val="20"/>
        </w:rPr>
      </w:pPr>
    </w:p>
    <w:sectPr w:rsidR="00480771" w:rsidRPr="000C0A3F" w:rsidSect="00D25A7A">
      <w:type w:val="continuous"/>
      <w:pgSz w:w="11906" w:h="16838" w:code="9"/>
      <w:pgMar w:top="709"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787DF" w14:textId="77777777" w:rsidR="00AC3CD6" w:rsidRDefault="00AC3CD6" w:rsidP="00F760A6">
      <w:r>
        <w:separator/>
      </w:r>
    </w:p>
  </w:endnote>
  <w:endnote w:type="continuationSeparator" w:id="0">
    <w:p w14:paraId="4D5CE64C" w14:textId="77777777" w:rsidR="00AC3CD6" w:rsidRDefault="00AC3CD6" w:rsidP="00F7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87D88" w14:textId="77777777" w:rsidR="00AC3CD6" w:rsidRDefault="00AC3CD6" w:rsidP="00F760A6">
      <w:r>
        <w:separator/>
      </w:r>
    </w:p>
  </w:footnote>
  <w:footnote w:type="continuationSeparator" w:id="0">
    <w:p w14:paraId="194F414C" w14:textId="77777777" w:rsidR="00AC3CD6" w:rsidRDefault="00AC3CD6" w:rsidP="00F76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42D36"/>
    <w:multiLevelType w:val="hybridMultilevel"/>
    <w:tmpl w:val="F7FC3436"/>
    <w:lvl w:ilvl="0" w:tplc="5DFCEA1A">
      <w:start w:val="1"/>
      <w:numFmt w:val="decimalZero"/>
      <w:pStyle w:val="Itens"/>
      <w:lvlText w:val="%1."/>
      <w:lvlJc w:val="left"/>
      <w:pPr>
        <w:ind w:left="502" w:hanging="360"/>
      </w:pPr>
      <w:rPr>
        <w:rFonts w:ascii="Times New Roman" w:hAnsi="Times New Roman" w:hint="default"/>
        <w:b w:val="0"/>
        <w:i w:val="0"/>
        <w:sz w:val="24"/>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19993865"/>
    <w:multiLevelType w:val="hybridMultilevel"/>
    <w:tmpl w:val="D2F49566"/>
    <w:lvl w:ilvl="0" w:tplc="A8DA5130">
      <w:start w:val="1"/>
      <w:numFmt w:val="upperLetter"/>
      <w:pStyle w:val="Alternativas"/>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 w15:restartNumberingAfterBreak="0">
    <w:nsid w:val="1F024966"/>
    <w:multiLevelType w:val="multilevel"/>
    <w:tmpl w:val="91865A7C"/>
    <w:styleLink w:val="Estilo3"/>
    <w:lvl w:ilvl="0">
      <w:start w:val="1"/>
      <w:numFmt w:val="decimalZero"/>
      <w:suff w:val="space"/>
      <w:lvlText w:val="%1."/>
      <w:lvlJc w:val="left"/>
      <w:pPr>
        <w:ind w:left="0" w:firstLine="0"/>
      </w:pPr>
      <w:rPr>
        <w:rFonts w:ascii="Times New Roman" w:hAnsi="Times New Roman" w:hint="default"/>
        <w:b w:val="0"/>
        <w:i w:val="0"/>
        <w:sz w:val="24"/>
      </w:rPr>
    </w:lvl>
    <w:lvl w:ilvl="1">
      <w:start w:val="1"/>
      <w:numFmt w:val="upperLetter"/>
      <w:suff w:val="space"/>
      <w:lvlText w:val="(%2)"/>
      <w:lvlJc w:val="left"/>
      <w:pPr>
        <w:ind w:left="0" w:firstLine="0"/>
      </w:pPr>
      <w:rPr>
        <w:rFonts w:ascii="Times New Roman" w:hAnsi="Times New Roman" w:hint="default"/>
        <w:b w:val="0"/>
        <w:i w:val="0"/>
        <w:sz w:val="24"/>
      </w:rPr>
    </w:lvl>
    <w:lvl w:ilvl="2">
      <w:start w:val="1"/>
      <w:numFmt w:val="upperRoman"/>
      <w:suff w:val="space"/>
      <w:lvlText w:val="%3."/>
      <w:lvlJc w:val="right"/>
      <w:pPr>
        <w:ind w:left="0" w:firstLine="57"/>
      </w:pPr>
      <w:rPr>
        <w:rFonts w:ascii="Times New Roman" w:hAnsi="Times New Roman" w:hint="default"/>
        <w:b w:val="0"/>
        <w:i w:val="0"/>
        <w:sz w:val="24"/>
      </w:rPr>
    </w:lvl>
    <w:lvl w:ilvl="3">
      <w:start w:val="1"/>
      <w:numFmt w:val="decimal"/>
      <w:lvlText w:val="%4."/>
      <w:lvlJc w:val="left"/>
      <w:pPr>
        <w:tabs>
          <w:tab w:val="num" w:pos="284"/>
        </w:tabs>
        <w:ind w:left="0" w:firstLine="0"/>
      </w:pPr>
      <w:rPr>
        <w:rFonts w:hint="default"/>
      </w:rPr>
    </w:lvl>
    <w:lvl w:ilvl="4">
      <w:start w:val="1"/>
      <w:numFmt w:val="lowerLetter"/>
      <w:lvlText w:val="%5."/>
      <w:lvlJc w:val="left"/>
      <w:pPr>
        <w:tabs>
          <w:tab w:val="num" w:pos="284"/>
        </w:tabs>
        <w:ind w:left="0" w:firstLine="0"/>
      </w:pPr>
      <w:rPr>
        <w:rFonts w:hint="default"/>
      </w:rPr>
    </w:lvl>
    <w:lvl w:ilvl="5">
      <w:start w:val="1"/>
      <w:numFmt w:val="upperRoman"/>
      <w:lvlText w:val="%6."/>
      <w:lvlJc w:val="right"/>
      <w:pPr>
        <w:tabs>
          <w:tab w:val="num" w:pos="284"/>
        </w:tabs>
        <w:ind w:left="0" w:firstLine="57"/>
      </w:pPr>
      <w:rPr>
        <w:rFonts w:ascii="Times New Roman" w:hAnsi="Times New Roman" w:hint="default"/>
        <w:b w:val="0"/>
        <w:i w:val="0"/>
        <w:sz w:val="24"/>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right"/>
      <w:pPr>
        <w:tabs>
          <w:tab w:val="num" w:pos="284"/>
        </w:tabs>
        <w:ind w:left="0" w:firstLine="0"/>
      </w:pPr>
      <w:rPr>
        <w:rFonts w:hint="default"/>
      </w:rPr>
    </w:lvl>
  </w:abstractNum>
  <w:abstractNum w:abstractNumId="3" w15:restartNumberingAfterBreak="0">
    <w:nsid w:val="289F27F2"/>
    <w:multiLevelType w:val="hybridMultilevel"/>
    <w:tmpl w:val="232A5CF2"/>
    <w:lvl w:ilvl="0" w:tplc="3F3675C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29711B64"/>
    <w:multiLevelType w:val="hybridMultilevel"/>
    <w:tmpl w:val="78A84ED6"/>
    <w:lvl w:ilvl="0" w:tplc="950A3B04">
      <w:start w:val="1"/>
      <w:numFmt w:val="lowerLetter"/>
      <w:pStyle w:val="Subitens"/>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30F27B54"/>
    <w:multiLevelType w:val="hybridMultilevel"/>
    <w:tmpl w:val="F5AC7CFA"/>
    <w:lvl w:ilvl="0" w:tplc="94F4F4B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15:restartNumberingAfterBreak="0">
    <w:nsid w:val="34987122"/>
    <w:multiLevelType w:val="hybridMultilevel"/>
    <w:tmpl w:val="EBE68402"/>
    <w:lvl w:ilvl="0" w:tplc="1BC4B276">
      <w:start w:val="1"/>
      <w:numFmt w:val="decimal"/>
      <w:lvlText w:val="%1)"/>
      <w:lvlJc w:val="left"/>
      <w:pPr>
        <w:ind w:left="987" w:hanging="360"/>
      </w:pPr>
      <w:rPr>
        <w:rFonts w:hint="default"/>
      </w:rPr>
    </w:lvl>
    <w:lvl w:ilvl="1" w:tplc="04160019" w:tentative="1">
      <w:start w:val="1"/>
      <w:numFmt w:val="lowerLetter"/>
      <w:lvlText w:val="%2."/>
      <w:lvlJc w:val="left"/>
      <w:pPr>
        <w:ind w:left="1707" w:hanging="360"/>
      </w:pPr>
    </w:lvl>
    <w:lvl w:ilvl="2" w:tplc="0416001B" w:tentative="1">
      <w:start w:val="1"/>
      <w:numFmt w:val="lowerRoman"/>
      <w:lvlText w:val="%3."/>
      <w:lvlJc w:val="right"/>
      <w:pPr>
        <w:ind w:left="2427" w:hanging="180"/>
      </w:pPr>
    </w:lvl>
    <w:lvl w:ilvl="3" w:tplc="0416000F" w:tentative="1">
      <w:start w:val="1"/>
      <w:numFmt w:val="decimal"/>
      <w:lvlText w:val="%4."/>
      <w:lvlJc w:val="left"/>
      <w:pPr>
        <w:ind w:left="3147" w:hanging="360"/>
      </w:pPr>
    </w:lvl>
    <w:lvl w:ilvl="4" w:tplc="04160019" w:tentative="1">
      <w:start w:val="1"/>
      <w:numFmt w:val="lowerLetter"/>
      <w:lvlText w:val="%5."/>
      <w:lvlJc w:val="left"/>
      <w:pPr>
        <w:ind w:left="3867" w:hanging="360"/>
      </w:pPr>
    </w:lvl>
    <w:lvl w:ilvl="5" w:tplc="0416001B" w:tentative="1">
      <w:start w:val="1"/>
      <w:numFmt w:val="lowerRoman"/>
      <w:lvlText w:val="%6."/>
      <w:lvlJc w:val="right"/>
      <w:pPr>
        <w:ind w:left="4587" w:hanging="180"/>
      </w:pPr>
    </w:lvl>
    <w:lvl w:ilvl="6" w:tplc="0416000F" w:tentative="1">
      <w:start w:val="1"/>
      <w:numFmt w:val="decimal"/>
      <w:lvlText w:val="%7."/>
      <w:lvlJc w:val="left"/>
      <w:pPr>
        <w:ind w:left="5307" w:hanging="360"/>
      </w:pPr>
    </w:lvl>
    <w:lvl w:ilvl="7" w:tplc="04160019" w:tentative="1">
      <w:start w:val="1"/>
      <w:numFmt w:val="lowerLetter"/>
      <w:lvlText w:val="%8."/>
      <w:lvlJc w:val="left"/>
      <w:pPr>
        <w:ind w:left="6027" w:hanging="360"/>
      </w:pPr>
    </w:lvl>
    <w:lvl w:ilvl="8" w:tplc="0416001B" w:tentative="1">
      <w:start w:val="1"/>
      <w:numFmt w:val="lowerRoman"/>
      <w:lvlText w:val="%9."/>
      <w:lvlJc w:val="right"/>
      <w:pPr>
        <w:ind w:left="6747" w:hanging="180"/>
      </w:pPr>
    </w:lvl>
  </w:abstractNum>
  <w:abstractNum w:abstractNumId="7" w15:restartNumberingAfterBreak="0">
    <w:nsid w:val="3A5B06FE"/>
    <w:multiLevelType w:val="hybridMultilevel"/>
    <w:tmpl w:val="7BBA1840"/>
    <w:lvl w:ilvl="0" w:tplc="F68AB99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70B400C9"/>
    <w:multiLevelType w:val="hybridMultilevel"/>
    <w:tmpl w:val="C068E25E"/>
    <w:lvl w:ilvl="0" w:tplc="FD22CBCA">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9" w15:restartNumberingAfterBreak="0">
    <w:nsid w:val="78676A0F"/>
    <w:multiLevelType w:val="hybridMultilevel"/>
    <w:tmpl w:val="CC9E5208"/>
    <w:lvl w:ilvl="0" w:tplc="F446D07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7DE17C55"/>
    <w:multiLevelType w:val="hybridMultilevel"/>
    <w:tmpl w:val="292CDDEE"/>
    <w:lvl w:ilvl="0" w:tplc="085C33D6">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1" w15:restartNumberingAfterBreak="0">
    <w:nsid w:val="7FB62EDD"/>
    <w:multiLevelType w:val="hybridMultilevel"/>
    <w:tmpl w:val="613481AC"/>
    <w:lvl w:ilvl="0" w:tplc="47EEEB78">
      <w:start w:val="3"/>
      <w:numFmt w:val="decimalZero"/>
      <w:lvlText w:val="%1."/>
      <w:lvlJc w:val="left"/>
      <w:pPr>
        <w:ind w:left="502" w:hanging="360"/>
      </w:pPr>
      <w:rPr>
        <w:rFonts w:ascii="Times New Roman" w:hAnsi="Times New Roman" w:cs="Times New Roman" w:hint="default"/>
        <w:color w:val="FF0000"/>
        <w:sz w:val="20"/>
        <w:szCs w:val="20"/>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2"/>
  </w:num>
  <w:num w:numId="2">
    <w:abstractNumId w:val="0"/>
  </w:num>
  <w:num w:numId="3">
    <w:abstractNumId w:val="4"/>
  </w:num>
  <w:num w:numId="4">
    <w:abstractNumId w:val="1"/>
  </w:num>
  <w:num w:numId="5">
    <w:abstractNumId w:val="0"/>
  </w:num>
  <w:num w:numId="6">
    <w:abstractNumId w:val="4"/>
  </w:num>
  <w:num w:numId="7">
    <w:abstractNumId w:val="1"/>
  </w:num>
  <w:num w:numId="8">
    <w:abstractNumId w:val="4"/>
    <w:lvlOverride w:ilvl="0">
      <w:startOverride w:val="1"/>
    </w:lvlOverride>
  </w:num>
  <w:num w:numId="9">
    <w:abstractNumId w:val="0"/>
    <w:lvlOverride w:ilvl="0">
      <w:startOverride w:val="1"/>
    </w:lvlOverride>
  </w:num>
  <w:num w:numId="10">
    <w:abstractNumId w:val="4"/>
    <w:lvlOverride w:ilvl="0">
      <w:startOverride w:val="1"/>
    </w:lvlOverride>
  </w:num>
  <w:num w:numId="11">
    <w:abstractNumId w:val="0"/>
  </w:num>
  <w:num w:numId="12">
    <w:abstractNumId w:val="0"/>
  </w:num>
  <w:num w:numId="13">
    <w:abstractNumId w:val="0"/>
  </w:num>
  <w:num w:numId="14">
    <w:abstractNumId w:val="6"/>
  </w:num>
  <w:num w:numId="15">
    <w:abstractNumId w:val="0"/>
    <w:lvlOverride w:ilvl="0">
      <w:startOverride w:val="1"/>
    </w:lvlOverride>
  </w:num>
  <w:num w:numId="16">
    <w:abstractNumId w:val="0"/>
  </w:num>
  <w:num w:numId="17">
    <w:abstractNumId w:val="0"/>
  </w:num>
  <w:num w:numId="18">
    <w:abstractNumId w:val="0"/>
  </w:num>
  <w:num w:numId="19">
    <w:abstractNumId w:val="0"/>
  </w:num>
  <w:num w:numId="20">
    <w:abstractNumId w:val="0"/>
  </w:num>
  <w:num w:numId="21">
    <w:abstractNumId w:val="0"/>
  </w:num>
  <w:num w:numId="22">
    <w:abstractNumId w:val="3"/>
  </w:num>
  <w:num w:numId="23">
    <w:abstractNumId w:val="10"/>
  </w:num>
  <w:num w:numId="24">
    <w:abstractNumId w:val="1"/>
    <w:lvlOverride w:ilvl="0">
      <w:startOverride w:val="1"/>
    </w:lvlOverride>
  </w:num>
  <w:num w:numId="25">
    <w:abstractNumId w:val="1"/>
    <w:lvlOverride w:ilvl="0">
      <w:startOverride w:val="1"/>
    </w:lvlOverride>
  </w:num>
  <w:num w:numId="26">
    <w:abstractNumId w:val="8"/>
  </w:num>
  <w:num w:numId="27">
    <w:abstractNumId w:val="9"/>
  </w:num>
  <w:num w:numId="28">
    <w:abstractNumId w:val="5"/>
  </w:num>
  <w:num w:numId="29">
    <w:abstractNumId w:val="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A0"/>
    <w:rsid w:val="00000AEA"/>
    <w:rsid w:val="000230B2"/>
    <w:rsid w:val="000975AE"/>
    <w:rsid w:val="000C0A3F"/>
    <w:rsid w:val="001378B0"/>
    <w:rsid w:val="0016488F"/>
    <w:rsid w:val="00180489"/>
    <w:rsid w:val="0019126F"/>
    <w:rsid w:val="001A633D"/>
    <w:rsid w:val="001D7CE8"/>
    <w:rsid w:val="00252127"/>
    <w:rsid w:val="0026595F"/>
    <w:rsid w:val="002667F8"/>
    <w:rsid w:val="00267682"/>
    <w:rsid w:val="002A16CD"/>
    <w:rsid w:val="002C35E8"/>
    <w:rsid w:val="002C5813"/>
    <w:rsid w:val="002F0348"/>
    <w:rsid w:val="002F2B90"/>
    <w:rsid w:val="003311F3"/>
    <w:rsid w:val="003569A0"/>
    <w:rsid w:val="003A18F1"/>
    <w:rsid w:val="003A7B6D"/>
    <w:rsid w:val="003B1E55"/>
    <w:rsid w:val="003F6A4F"/>
    <w:rsid w:val="00401AF4"/>
    <w:rsid w:val="00410D50"/>
    <w:rsid w:val="00420240"/>
    <w:rsid w:val="00460702"/>
    <w:rsid w:val="00477201"/>
    <w:rsid w:val="00480771"/>
    <w:rsid w:val="00480D9E"/>
    <w:rsid w:val="004A35AE"/>
    <w:rsid w:val="004A6980"/>
    <w:rsid w:val="004C3074"/>
    <w:rsid w:val="004E6C75"/>
    <w:rsid w:val="004F3577"/>
    <w:rsid w:val="004F6087"/>
    <w:rsid w:val="0056075E"/>
    <w:rsid w:val="005843DF"/>
    <w:rsid w:val="00586E03"/>
    <w:rsid w:val="00595904"/>
    <w:rsid w:val="005B1211"/>
    <w:rsid w:val="00646141"/>
    <w:rsid w:val="0066191F"/>
    <w:rsid w:val="006A5B5D"/>
    <w:rsid w:val="006B5A73"/>
    <w:rsid w:val="006D70BB"/>
    <w:rsid w:val="006F5E13"/>
    <w:rsid w:val="007554B3"/>
    <w:rsid w:val="00764B75"/>
    <w:rsid w:val="0077624D"/>
    <w:rsid w:val="007A171F"/>
    <w:rsid w:val="007B24FC"/>
    <w:rsid w:val="007C3EC9"/>
    <w:rsid w:val="008003FD"/>
    <w:rsid w:val="0086320E"/>
    <w:rsid w:val="0086623B"/>
    <w:rsid w:val="00873A3E"/>
    <w:rsid w:val="0088246C"/>
    <w:rsid w:val="00891CEE"/>
    <w:rsid w:val="008B1230"/>
    <w:rsid w:val="008F5D26"/>
    <w:rsid w:val="00906AA6"/>
    <w:rsid w:val="00912365"/>
    <w:rsid w:val="009330F1"/>
    <w:rsid w:val="00937118"/>
    <w:rsid w:val="00943C01"/>
    <w:rsid w:val="0095224A"/>
    <w:rsid w:val="009536C9"/>
    <w:rsid w:val="009B5F5A"/>
    <w:rsid w:val="009F22D7"/>
    <w:rsid w:val="00A1440E"/>
    <w:rsid w:val="00A34AA3"/>
    <w:rsid w:val="00A60589"/>
    <w:rsid w:val="00AC266B"/>
    <w:rsid w:val="00AC3CD6"/>
    <w:rsid w:val="00AE4FB0"/>
    <w:rsid w:val="00AF31EC"/>
    <w:rsid w:val="00B319E8"/>
    <w:rsid w:val="00B332B4"/>
    <w:rsid w:val="00C03480"/>
    <w:rsid w:val="00C502F7"/>
    <w:rsid w:val="00C93124"/>
    <w:rsid w:val="00CC615F"/>
    <w:rsid w:val="00CC62F3"/>
    <w:rsid w:val="00CF25F5"/>
    <w:rsid w:val="00D00B78"/>
    <w:rsid w:val="00D13E69"/>
    <w:rsid w:val="00D167F0"/>
    <w:rsid w:val="00D25A7A"/>
    <w:rsid w:val="00D35BE6"/>
    <w:rsid w:val="00D56956"/>
    <w:rsid w:val="00DB70CF"/>
    <w:rsid w:val="00DD198B"/>
    <w:rsid w:val="00E130ED"/>
    <w:rsid w:val="00EA49CE"/>
    <w:rsid w:val="00EC0A58"/>
    <w:rsid w:val="00ED6934"/>
    <w:rsid w:val="00F0362B"/>
    <w:rsid w:val="00F510D8"/>
    <w:rsid w:val="00F57DD1"/>
    <w:rsid w:val="00F70E06"/>
    <w:rsid w:val="00F720EF"/>
    <w:rsid w:val="00F760A6"/>
    <w:rsid w:val="00F860E9"/>
    <w:rsid w:val="00F8693C"/>
    <w:rsid w:val="00F97B6A"/>
    <w:rsid w:val="00FA44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FF189"/>
  <w15:chartTrackingRefBased/>
  <w15:docId w15:val="{47AD5C16-A7A0-491A-A5CA-58D61718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before="120" w:after="120" w:line="276" w:lineRule="auto"/>
        <w:ind w:left="142" w:right="142" w:firstLine="425"/>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D50"/>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569A0"/>
    <w:pPr>
      <w:keepNext/>
      <w:keepLines/>
      <w:ind w:firstLine="142"/>
      <w:jc w:val="center"/>
      <w:outlineLvl w:val="0"/>
    </w:pPr>
    <w:rPr>
      <w:rFonts w:eastAsiaTheme="majorEastAsia" w:cstheme="majorBidi"/>
      <w:b/>
      <w:szCs w:val="32"/>
      <w:lang w:eastAsia="en-US"/>
    </w:rPr>
  </w:style>
  <w:style w:type="paragraph" w:styleId="Ttulo2">
    <w:name w:val="heading 2"/>
    <w:basedOn w:val="Normal"/>
    <w:next w:val="Normal"/>
    <w:link w:val="Ttulo2Char"/>
    <w:uiPriority w:val="9"/>
    <w:unhideWhenUsed/>
    <w:qFormat/>
    <w:rsid w:val="003569A0"/>
    <w:pPr>
      <w:keepNext/>
      <w:keepLines/>
      <w:outlineLvl w:val="1"/>
    </w:pPr>
    <w:rPr>
      <w:rFonts w:eastAsiaTheme="majorEastAsia" w:cstheme="majorBidi"/>
      <w:b/>
      <w:i/>
      <w:szCs w:val="26"/>
      <w:lang w:eastAsia="en-US"/>
    </w:rPr>
  </w:style>
  <w:style w:type="paragraph" w:styleId="Ttulo3">
    <w:name w:val="heading 3"/>
    <w:basedOn w:val="Normal"/>
    <w:next w:val="Normal"/>
    <w:link w:val="Ttulo3Char"/>
    <w:uiPriority w:val="9"/>
    <w:semiHidden/>
    <w:unhideWhenUsed/>
    <w:qFormat/>
    <w:rsid w:val="003569A0"/>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Ttulo4">
    <w:name w:val="heading 4"/>
    <w:basedOn w:val="Normal"/>
    <w:next w:val="Normal"/>
    <w:link w:val="Ttulo4Char"/>
    <w:uiPriority w:val="9"/>
    <w:semiHidden/>
    <w:unhideWhenUsed/>
    <w:qFormat/>
    <w:rsid w:val="003569A0"/>
    <w:pPr>
      <w:keepNext/>
      <w:keepLines/>
      <w:spacing w:before="40"/>
      <w:outlineLvl w:val="3"/>
    </w:pPr>
    <w:rPr>
      <w:rFonts w:asciiTheme="majorHAnsi" w:eastAsiaTheme="majorEastAsia" w:hAnsiTheme="majorHAnsi" w:cstheme="majorBidi"/>
      <w:i/>
      <w:iCs/>
      <w:color w:val="2F5496" w:themeColor="accent1" w:themeShade="BF"/>
      <w:szCs w:val="22"/>
      <w:lang w:eastAsia="en-US"/>
    </w:rPr>
  </w:style>
  <w:style w:type="paragraph" w:styleId="Ttulo5">
    <w:name w:val="heading 5"/>
    <w:basedOn w:val="Normal"/>
    <w:next w:val="Normal"/>
    <w:link w:val="Ttulo5Char"/>
    <w:uiPriority w:val="9"/>
    <w:semiHidden/>
    <w:unhideWhenUsed/>
    <w:qFormat/>
    <w:rsid w:val="003569A0"/>
    <w:pPr>
      <w:keepNext/>
      <w:keepLines/>
      <w:spacing w:before="40"/>
      <w:outlineLvl w:val="4"/>
    </w:pPr>
    <w:rPr>
      <w:rFonts w:asciiTheme="majorHAnsi" w:eastAsiaTheme="majorEastAsia" w:hAnsiTheme="majorHAnsi" w:cstheme="majorBidi"/>
      <w:color w:val="2F5496" w:themeColor="accent1" w:themeShade="BF"/>
      <w:szCs w:val="22"/>
      <w:lang w:eastAsia="en-US"/>
    </w:rPr>
  </w:style>
  <w:style w:type="paragraph" w:styleId="Ttulo6">
    <w:name w:val="heading 6"/>
    <w:basedOn w:val="Normal"/>
    <w:next w:val="Normal"/>
    <w:link w:val="Ttulo6Char"/>
    <w:uiPriority w:val="9"/>
    <w:semiHidden/>
    <w:unhideWhenUsed/>
    <w:qFormat/>
    <w:rsid w:val="003569A0"/>
    <w:pPr>
      <w:keepNext/>
      <w:keepLines/>
      <w:spacing w:before="40"/>
      <w:outlineLvl w:val="5"/>
    </w:pPr>
    <w:rPr>
      <w:rFonts w:asciiTheme="majorHAnsi" w:eastAsiaTheme="majorEastAsia" w:hAnsiTheme="majorHAnsi" w:cstheme="majorBidi"/>
      <w:color w:val="1F3763" w:themeColor="accent1" w:themeShade="7F"/>
      <w:szCs w:val="22"/>
      <w:lang w:eastAsia="en-US"/>
    </w:rPr>
  </w:style>
  <w:style w:type="paragraph" w:styleId="Ttulo7">
    <w:name w:val="heading 7"/>
    <w:basedOn w:val="Normal"/>
    <w:next w:val="Normal"/>
    <w:link w:val="Ttulo7Char"/>
    <w:uiPriority w:val="9"/>
    <w:semiHidden/>
    <w:unhideWhenUsed/>
    <w:qFormat/>
    <w:rsid w:val="003569A0"/>
    <w:pPr>
      <w:keepNext/>
      <w:keepLines/>
      <w:spacing w:before="40"/>
      <w:outlineLvl w:val="6"/>
    </w:pPr>
    <w:rPr>
      <w:rFonts w:asciiTheme="majorHAnsi" w:eastAsiaTheme="majorEastAsia" w:hAnsiTheme="majorHAnsi" w:cstheme="majorBidi"/>
      <w:i/>
      <w:iCs/>
      <w:color w:val="1F3763" w:themeColor="accent1" w:themeShade="7F"/>
      <w:szCs w:val="22"/>
      <w:lang w:eastAsia="en-US"/>
    </w:rPr>
  </w:style>
  <w:style w:type="paragraph" w:styleId="Ttulo8">
    <w:name w:val="heading 8"/>
    <w:basedOn w:val="Normal"/>
    <w:next w:val="Normal"/>
    <w:link w:val="Ttulo8Char"/>
    <w:uiPriority w:val="9"/>
    <w:semiHidden/>
    <w:unhideWhenUsed/>
    <w:qFormat/>
    <w:rsid w:val="003569A0"/>
    <w:pPr>
      <w:keepNext/>
      <w:keepLines/>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uiPriority w:val="9"/>
    <w:semiHidden/>
    <w:unhideWhenUsed/>
    <w:qFormat/>
    <w:rsid w:val="003569A0"/>
    <w:pPr>
      <w:keepNext/>
      <w:keepLines/>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Estilo3">
    <w:name w:val="Estilo3"/>
    <w:uiPriority w:val="99"/>
    <w:rsid w:val="00AC266B"/>
    <w:pPr>
      <w:numPr>
        <w:numId w:val="1"/>
      </w:numPr>
    </w:pPr>
  </w:style>
  <w:style w:type="paragraph" w:customStyle="1" w:styleId="Itens">
    <w:name w:val="Itens"/>
    <w:basedOn w:val="Normal"/>
    <w:next w:val="Normal"/>
    <w:link w:val="ItensChar"/>
    <w:qFormat/>
    <w:rsid w:val="000975AE"/>
    <w:pPr>
      <w:numPr>
        <w:numId w:val="5"/>
      </w:numPr>
      <w:tabs>
        <w:tab w:val="left" w:pos="567"/>
      </w:tabs>
      <w:ind w:left="567" w:hanging="425"/>
    </w:pPr>
  </w:style>
  <w:style w:type="character" w:customStyle="1" w:styleId="ItensChar">
    <w:name w:val="Itens Char"/>
    <w:basedOn w:val="Fontepargpadro"/>
    <w:link w:val="Itens"/>
    <w:rsid w:val="000975AE"/>
    <w:rPr>
      <w:rFonts w:ascii="Times New Roman" w:eastAsia="Times New Roman" w:hAnsi="Times New Roman" w:cs="Times New Roman"/>
      <w:sz w:val="24"/>
      <w:szCs w:val="24"/>
      <w:lang w:eastAsia="pt-BR"/>
    </w:rPr>
  </w:style>
  <w:style w:type="paragraph" w:customStyle="1" w:styleId="Subitens">
    <w:name w:val="Subitens"/>
    <w:basedOn w:val="Normal"/>
    <w:next w:val="Normal"/>
    <w:link w:val="SubitensChar"/>
    <w:qFormat/>
    <w:rsid w:val="003569A0"/>
    <w:pPr>
      <w:numPr>
        <w:numId w:val="6"/>
      </w:numPr>
      <w:tabs>
        <w:tab w:val="left" w:pos="567"/>
      </w:tabs>
      <w:ind w:left="142" w:firstLine="0"/>
    </w:pPr>
    <w:rPr>
      <w:rFonts w:eastAsiaTheme="minorHAnsi" w:cstheme="minorBidi"/>
      <w:szCs w:val="22"/>
      <w:lang w:eastAsia="en-US"/>
    </w:rPr>
  </w:style>
  <w:style w:type="character" w:customStyle="1" w:styleId="SubitensChar">
    <w:name w:val="Subitens Char"/>
    <w:basedOn w:val="Fontepargpadro"/>
    <w:link w:val="Subitens"/>
    <w:rsid w:val="003569A0"/>
    <w:rPr>
      <w:rFonts w:ascii="Times New Roman" w:hAnsi="Times New Roman"/>
      <w:sz w:val="24"/>
    </w:rPr>
  </w:style>
  <w:style w:type="paragraph" w:customStyle="1" w:styleId="Alternativas">
    <w:name w:val="Alternativas"/>
    <w:basedOn w:val="Itens"/>
    <w:link w:val="AlternativasChar"/>
    <w:qFormat/>
    <w:rsid w:val="000975AE"/>
    <w:pPr>
      <w:numPr>
        <w:numId w:val="7"/>
      </w:numPr>
      <w:ind w:left="567" w:hanging="425"/>
    </w:pPr>
  </w:style>
  <w:style w:type="character" w:customStyle="1" w:styleId="AlternativasChar">
    <w:name w:val="Alternativas Char"/>
    <w:basedOn w:val="ItensChar"/>
    <w:link w:val="Alternativas"/>
    <w:rsid w:val="000975AE"/>
    <w:rPr>
      <w:rFonts w:ascii="Times New Roman" w:eastAsia="Times New Roman" w:hAnsi="Times New Roman" w:cs="Times New Roman"/>
      <w:sz w:val="24"/>
      <w:szCs w:val="24"/>
      <w:lang w:eastAsia="pt-BR"/>
    </w:rPr>
  </w:style>
  <w:style w:type="paragraph" w:customStyle="1" w:styleId="Gabarito">
    <w:name w:val="Gabarito"/>
    <w:basedOn w:val="Normal"/>
    <w:next w:val="Normal"/>
    <w:link w:val="GabaritoChar"/>
    <w:qFormat/>
    <w:rsid w:val="003569A0"/>
    <w:rPr>
      <w:rFonts w:eastAsiaTheme="minorHAnsi" w:cstheme="minorBidi"/>
      <w:color w:val="FF0000"/>
      <w:szCs w:val="22"/>
      <w:lang w:eastAsia="en-US"/>
    </w:rPr>
  </w:style>
  <w:style w:type="character" w:customStyle="1" w:styleId="GabaritoChar">
    <w:name w:val="Gabarito Char"/>
    <w:basedOn w:val="Fontepargpadro"/>
    <w:link w:val="Gabarito"/>
    <w:rsid w:val="003569A0"/>
    <w:rPr>
      <w:rFonts w:ascii="Times New Roman" w:hAnsi="Times New Roman"/>
      <w:color w:val="FF0000"/>
      <w:sz w:val="24"/>
    </w:rPr>
  </w:style>
  <w:style w:type="character" w:customStyle="1" w:styleId="Ttulo1Char">
    <w:name w:val="Título 1 Char"/>
    <w:basedOn w:val="Fontepargpadro"/>
    <w:link w:val="Ttulo1"/>
    <w:uiPriority w:val="9"/>
    <w:rsid w:val="003569A0"/>
    <w:rPr>
      <w:rFonts w:ascii="Times New Roman" w:eastAsiaTheme="majorEastAsia" w:hAnsi="Times New Roman" w:cstheme="majorBidi"/>
      <w:b/>
      <w:sz w:val="24"/>
      <w:szCs w:val="32"/>
    </w:rPr>
  </w:style>
  <w:style w:type="character" w:customStyle="1" w:styleId="Ttulo2Char">
    <w:name w:val="Título 2 Char"/>
    <w:basedOn w:val="Fontepargpadro"/>
    <w:link w:val="Ttulo2"/>
    <w:uiPriority w:val="9"/>
    <w:rsid w:val="003569A0"/>
    <w:rPr>
      <w:rFonts w:ascii="Times New Roman" w:eastAsiaTheme="majorEastAsia" w:hAnsi="Times New Roman" w:cstheme="majorBidi"/>
      <w:b/>
      <w:i/>
      <w:sz w:val="24"/>
      <w:szCs w:val="26"/>
    </w:rPr>
  </w:style>
  <w:style w:type="character" w:customStyle="1" w:styleId="Ttulo3Char">
    <w:name w:val="Título 3 Char"/>
    <w:basedOn w:val="Fontepargpadro"/>
    <w:link w:val="Ttulo3"/>
    <w:uiPriority w:val="9"/>
    <w:semiHidden/>
    <w:rsid w:val="003569A0"/>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semiHidden/>
    <w:rsid w:val="003569A0"/>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3569A0"/>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569A0"/>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3569A0"/>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3569A0"/>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3569A0"/>
    <w:rPr>
      <w:rFonts w:asciiTheme="majorHAnsi" w:eastAsiaTheme="majorEastAsia" w:hAnsiTheme="majorHAnsi" w:cstheme="majorBidi"/>
      <w:i/>
      <w:iCs/>
      <w:color w:val="272727" w:themeColor="text1" w:themeTint="D8"/>
      <w:sz w:val="21"/>
      <w:szCs w:val="21"/>
    </w:rPr>
  </w:style>
  <w:style w:type="paragraph" w:styleId="Legenda">
    <w:name w:val="caption"/>
    <w:basedOn w:val="Normal"/>
    <w:next w:val="Normal"/>
    <w:uiPriority w:val="35"/>
    <w:semiHidden/>
    <w:unhideWhenUsed/>
    <w:qFormat/>
    <w:rsid w:val="003569A0"/>
    <w:pPr>
      <w:spacing w:after="200"/>
    </w:pPr>
    <w:rPr>
      <w:rFonts w:eastAsiaTheme="minorHAnsi" w:cstheme="minorBidi"/>
      <w:i/>
      <w:iCs/>
      <w:color w:val="44546A" w:themeColor="text2"/>
      <w:sz w:val="18"/>
      <w:szCs w:val="18"/>
      <w:lang w:eastAsia="en-US"/>
    </w:rPr>
  </w:style>
  <w:style w:type="paragraph" w:styleId="Ttulo">
    <w:name w:val="Title"/>
    <w:basedOn w:val="Normal"/>
    <w:next w:val="Normal"/>
    <w:link w:val="TtuloChar"/>
    <w:uiPriority w:val="10"/>
    <w:qFormat/>
    <w:rsid w:val="003569A0"/>
    <w:pPr>
      <w:contextualSpacing/>
    </w:pPr>
    <w:rPr>
      <w:rFonts w:eastAsiaTheme="majorEastAsia" w:cstheme="majorBidi"/>
      <w:b/>
      <w:spacing w:val="-10"/>
      <w:kern w:val="28"/>
      <w:sz w:val="28"/>
      <w:szCs w:val="56"/>
      <w:lang w:eastAsia="en-US"/>
    </w:rPr>
  </w:style>
  <w:style w:type="character" w:customStyle="1" w:styleId="TtuloChar">
    <w:name w:val="Título Char"/>
    <w:basedOn w:val="Fontepargpadro"/>
    <w:link w:val="Ttulo"/>
    <w:uiPriority w:val="10"/>
    <w:rsid w:val="003569A0"/>
    <w:rPr>
      <w:rFonts w:ascii="Times New Roman" w:eastAsiaTheme="majorEastAsia" w:hAnsi="Times New Roman" w:cstheme="majorBidi"/>
      <w:b/>
      <w:spacing w:val="-10"/>
      <w:kern w:val="28"/>
      <w:sz w:val="28"/>
      <w:szCs w:val="56"/>
    </w:rPr>
  </w:style>
  <w:style w:type="paragraph" w:styleId="PargrafodaLista">
    <w:name w:val="List Paragraph"/>
    <w:aliases w:val="Fonte"/>
    <w:basedOn w:val="Normal"/>
    <w:next w:val="Normal"/>
    <w:uiPriority w:val="34"/>
    <w:qFormat/>
    <w:rsid w:val="003569A0"/>
    <w:pPr>
      <w:contextualSpacing/>
    </w:pPr>
    <w:rPr>
      <w:rFonts w:eastAsiaTheme="minorHAnsi" w:cstheme="minorBidi"/>
      <w:sz w:val="18"/>
      <w:szCs w:val="22"/>
      <w:lang w:eastAsia="en-US"/>
    </w:rPr>
  </w:style>
  <w:style w:type="paragraph" w:styleId="Citao">
    <w:name w:val="Quote"/>
    <w:basedOn w:val="Normal"/>
    <w:next w:val="Normal"/>
    <w:link w:val="CitaoChar"/>
    <w:uiPriority w:val="29"/>
    <w:qFormat/>
    <w:rsid w:val="003569A0"/>
    <w:pPr>
      <w:ind w:left="2268" w:right="2268"/>
    </w:pPr>
    <w:rPr>
      <w:rFonts w:eastAsiaTheme="minorHAnsi" w:cstheme="minorBidi"/>
      <w:i/>
      <w:iCs/>
      <w:color w:val="404040" w:themeColor="text1" w:themeTint="BF"/>
      <w:sz w:val="20"/>
      <w:szCs w:val="22"/>
      <w:lang w:eastAsia="en-US"/>
    </w:rPr>
  </w:style>
  <w:style w:type="character" w:customStyle="1" w:styleId="CitaoChar">
    <w:name w:val="Citação Char"/>
    <w:basedOn w:val="Fontepargpadro"/>
    <w:link w:val="Citao"/>
    <w:uiPriority w:val="29"/>
    <w:rsid w:val="003569A0"/>
    <w:rPr>
      <w:rFonts w:ascii="Times New Roman" w:hAnsi="Times New Roman"/>
      <w:i/>
      <w:iCs/>
      <w:color w:val="404040" w:themeColor="text1" w:themeTint="BF"/>
      <w:sz w:val="20"/>
    </w:rPr>
  </w:style>
  <w:style w:type="paragraph" w:styleId="CabealhodoSumrio">
    <w:name w:val="TOC Heading"/>
    <w:basedOn w:val="Ttulo1"/>
    <w:next w:val="Normal"/>
    <w:uiPriority w:val="39"/>
    <w:semiHidden/>
    <w:unhideWhenUsed/>
    <w:qFormat/>
    <w:rsid w:val="003569A0"/>
    <w:pPr>
      <w:spacing w:before="240" w:after="0"/>
      <w:outlineLvl w:val="9"/>
    </w:pPr>
    <w:rPr>
      <w:rFonts w:asciiTheme="majorHAnsi" w:hAnsiTheme="majorHAnsi"/>
      <w:b w:val="0"/>
      <w:color w:val="2F5496" w:themeColor="accent1" w:themeShade="BF"/>
      <w:sz w:val="32"/>
    </w:rPr>
  </w:style>
  <w:style w:type="paragraph" w:styleId="Cabealho">
    <w:name w:val="header"/>
    <w:basedOn w:val="Normal"/>
    <w:link w:val="CabealhoChar"/>
    <w:uiPriority w:val="99"/>
    <w:unhideWhenUsed/>
    <w:rsid w:val="00F760A6"/>
    <w:pPr>
      <w:tabs>
        <w:tab w:val="center" w:pos="4252"/>
        <w:tab w:val="right" w:pos="8504"/>
      </w:tabs>
    </w:pPr>
    <w:rPr>
      <w:rFonts w:eastAsiaTheme="minorHAnsi" w:cstheme="minorBidi"/>
      <w:szCs w:val="22"/>
      <w:lang w:eastAsia="en-US"/>
    </w:rPr>
  </w:style>
  <w:style w:type="character" w:customStyle="1" w:styleId="CabealhoChar">
    <w:name w:val="Cabeçalho Char"/>
    <w:basedOn w:val="Fontepargpadro"/>
    <w:link w:val="Cabealho"/>
    <w:uiPriority w:val="99"/>
    <w:rsid w:val="00F760A6"/>
    <w:rPr>
      <w:rFonts w:ascii="Times New Roman" w:hAnsi="Times New Roman"/>
      <w:sz w:val="24"/>
    </w:rPr>
  </w:style>
  <w:style w:type="paragraph" w:styleId="Rodap">
    <w:name w:val="footer"/>
    <w:basedOn w:val="Normal"/>
    <w:link w:val="RodapChar"/>
    <w:uiPriority w:val="99"/>
    <w:unhideWhenUsed/>
    <w:rsid w:val="00F760A6"/>
    <w:pPr>
      <w:tabs>
        <w:tab w:val="center" w:pos="4252"/>
        <w:tab w:val="right" w:pos="8504"/>
      </w:tabs>
    </w:pPr>
    <w:rPr>
      <w:rFonts w:eastAsiaTheme="minorHAnsi" w:cstheme="minorBidi"/>
      <w:szCs w:val="22"/>
      <w:lang w:eastAsia="en-US"/>
    </w:rPr>
  </w:style>
  <w:style w:type="character" w:customStyle="1" w:styleId="RodapChar">
    <w:name w:val="Rodapé Char"/>
    <w:basedOn w:val="Fontepargpadro"/>
    <w:link w:val="Rodap"/>
    <w:uiPriority w:val="99"/>
    <w:rsid w:val="00F760A6"/>
    <w:rPr>
      <w:rFonts w:ascii="Times New Roman" w:hAnsi="Times New Roman"/>
      <w:sz w:val="24"/>
    </w:rPr>
  </w:style>
  <w:style w:type="table" w:styleId="Tabelacomgrade">
    <w:name w:val="Table Grid"/>
    <w:basedOn w:val="Tabelanormal"/>
    <w:uiPriority w:val="39"/>
    <w:rsid w:val="00F760A6"/>
    <w:pPr>
      <w:spacing w:before="0" w:after="0" w:line="240" w:lineRule="auto"/>
      <w:ind w:left="0" w:right="0" w:firstLine="0"/>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60A6"/>
    <w:pPr>
      <w:widowControl w:val="0"/>
      <w:autoSpaceDE w:val="0"/>
      <w:autoSpaceDN w:val="0"/>
    </w:pPr>
    <w:rPr>
      <w:rFonts w:ascii="Arial" w:eastAsia="Arial" w:hAnsi="Arial" w:cs="Arial"/>
      <w:sz w:val="22"/>
      <w:szCs w:val="22"/>
      <w:lang w:bidi="pt-BR"/>
    </w:rPr>
  </w:style>
  <w:style w:type="character" w:styleId="Forte">
    <w:name w:val="Strong"/>
    <w:basedOn w:val="Fontepargpadro"/>
    <w:qFormat/>
    <w:rsid w:val="00F760A6"/>
    <w:rPr>
      <w:b/>
      <w:bCs/>
    </w:rPr>
  </w:style>
  <w:style w:type="character" w:styleId="Hyperlink">
    <w:name w:val="Hyperlink"/>
    <w:basedOn w:val="Fontepargpadro"/>
    <w:uiPriority w:val="99"/>
    <w:unhideWhenUsed/>
    <w:rsid w:val="00FA446C"/>
    <w:rPr>
      <w:color w:val="0563C1" w:themeColor="hyperlink"/>
      <w:u w:val="single"/>
    </w:rPr>
  </w:style>
  <w:style w:type="character" w:styleId="MenoPendente">
    <w:name w:val="Unresolved Mention"/>
    <w:basedOn w:val="Fontepargpadro"/>
    <w:uiPriority w:val="99"/>
    <w:semiHidden/>
    <w:unhideWhenUsed/>
    <w:rsid w:val="00FA446C"/>
    <w:rPr>
      <w:color w:val="605E5C"/>
      <w:shd w:val="clear" w:color="auto" w:fill="E1DFDD"/>
    </w:rPr>
  </w:style>
  <w:style w:type="character" w:styleId="Refdecomentrio">
    <w:name w:val="annotation reference"/>
    <w:basedOn w:val="Fontepargpadro"/>
    <w:uiPriority w:val="99"/>
    <w:semiHidden/>
    <w:unhideWhenUsed/>
    <w:rsid w:val="004A35AE"/>
    <w:rPr>
      <w:sz w:val="16"/>
      <w:szCs w:val="16"/>
    </w:rPr>
  </w:style>
  <w:style w:type="paragraph" w:styleId="Textodecomentrio">
    <w:name w:val="annotation text"/>
    <w:basedOn w:val="Normal"/>
    <w:link w:val="TextodecomentrioChar"/>
    <w:uiPriority w:val="99"/>
    <w:semiHidden/>
    <w:unhideWhenUsed/>
    <w:rsid w:val="004A35AE"/>
    <w:rPr>
      <w:rFonts w:eastAsia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4A35AE"/>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35AE"/>
    <w:rPr>
      <w:b/>
      <w:bCs/>
    </w:rPr>
  </w:style>
  <w:style w:type="character" w:customStyle="1" w:styleId="AssuntodocomentrioChar">
    <w:name w:val="Assunto do comentário Char"/>
    <w:basedOn w:val="TextodecomentrioChar"/>
    <w:link w:val="Assuntodocomentrio"/>
    <w:uiPriority w:val="99"/>
    <w:semiHidden/>
    <w:rsid w:val="004A35AE"/>
    <w:rPr>
      <w:rFonts w:ascii="Times New Roman" w:hAnsi="Times New Roman"/>
      <w:b/>
      <w:bCs/>
      <w:sz w:val="20"/>
      <w:szCs w:val="20"/>
    </w:rPr>
  </w:style>
  <w:style w:type="paragraph" w:styleId="Textodebalo">
    <w:name w:val="Balloon Text"/>
    <w:basedOn w:val="Normal"/>
    <w:link w:val="TextodebaloChar"/>
    <w:uiPriority w:val="99"/>
    <w:semiHidden/>
    <w:unhideWhenUsed/>
    <w:rsid w:val="004A35AE"/>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4A35AE"/>
    <w:rPr>
      <w:rFonts w:ascii="Segoe UI" w:hAnsi="Segoe UI" w:cs="Segoe UI"/>
      <w:sz w:val="18"/>
      <w:szCs w:val="18"/>
    </w:rPr>
  </w:style>
  <w:style w:type="character" w:styleId="TextodoEspaoReservado">
    <w:name w:val="Placeholder Text"/>
    <w:basedOn w:val="Fontepargpadro"/>
    <w:uiPriority w:val="99"/>
    <w:semiHidden/>
    <w:rsid w:val="001912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6171">
      <w:bodyDiv w:val="1"/>
      <w:marLeft w:val="0"/>
      <w:marRight w:val="0"/>
      <w:marTop w:val="0"/>
      <w:marBottom w:val="0"/>
      <w:divBdr>
        <w:top w:val="none" w:sz="0" w:space="0" w:color="auto"/>
        <w:left w:val="none" w:sz="0" w:space="0" w:color="auto"/>
        <w:bottom w:val="none" w:sz="0" w:space="0" w:color="auto"/>
        <w:right w:val="none" w:sz="0" w:space="0" w:color="auto"/>
      </w:divBdr>
    </w:div>
    <w:div w:id="134445539">
      <w:bodyDiv w:val="1"/>
      <w:marLeft w:val="0"/>
      <w:marRight w:val="0"/>
      <w:marTop w:val="0"/>
      <w:marBottom w:val="0"/>
      <w:divBdr>
        <w:top w:val="none" w:sz="0" w:space="0" w:color="auto"/>
        <w:left w:val="none" w:sz="0" w:space="0" w:color="auto"/>
        <w:bottom w:val="none" w:sz="0" w:space="0" w:color="auto"/>
        <w:right w:val="none" w:sz="0" w:space="0" w:color="auto"/>
      </w:divBdr>
    </w:div>
    <w:div w:id="193612993">
      <w:bodyDiv w:val="1"/>
      <w:marLeft w:val="0"/>
      <w:marRight w:val="0"/>
      <w:marTop w:val="0"/>
      <w:marBottom w:val="0"/>
      <w:divBdr>
        <w:top w:val="none" w:sz="0" w:space="0" w:color="auto"/>
        <w:left w:val="none" w:sz="0" w:space="0" w:color="auto"/>
        <w:bottom w:val="none" w:sz="0" w:space="0" w:color="auto"/>
        <w:right w:val="none" w:sz="0" w:space="0" w:color="auto"/>
      </w:divBdr>
    </w:div>
    <w:div w:id="272127964">
      <w:bodyDiv w:val="1"/>
      <w:marLeft w:val="0"/>
      <w:marRight w:val="0"/>
      <w:marTop w:val="0"/>
      <w:marBottom w:val="0"/>
      <w:divBdr>
        <w:top w:val="none" w:sz="0" w:space="0" w:color="auto"/>
        <w:left w:val="none" w:sz="0" w:space="0" w:color="auto"/>
        <w:bottom w:val="none" w:sz="0" w:space="0" w:color="auto"/>
        <w:right w:val="none" w:sz="0" w:space="0" w:color="auto"/>
      </w:divBdr>
    </w:div>
    <w:div w:id="301543927">
      <w:bodyDiv w:val="1"/>
      <w:marLeft w:val="0"/>
      <w:marRight w:val="0"/>
      <w:marTop w:val="0"/>
      <w:marBottom w:val="0"/>
      <w:divBdr>
        <w:top w:val="none" w:sz="0" w:space="0" w:color="auto"/>
        <w:left w:val="none" w:sz="0" w:space="0" w:color="auto"/>
        <w:bottom w:val="none" w:sz="0" w:space="0" w:color="auto"/>
        <w:right w:val="none" w:sz="0" w:space="0" w:color="auto"/>
      </w:divBdr>
    </w:div>
    <w:div w:id="433478217">
      <w:bodyDiv w:val="1"/>
      <w:marLeft w:val="0"/>
      <w:marRight w:val="0"/>
      <w:marTop w:val="0"/>
      <w:marBottom w:val="0"/>
      <w:divBdr>
        <w:top w:val="none" w:sz="0" w:space="0" w:color="auto"/>
        <w:left w:val="none" w:sz="0" w:space="0" w:color="auto"/>
        <w:bottom w:val="none" w:sz="0" w:space="0" w:color="auto"/>
        <w:right w:val="none" w:sz="0" w:space="0" w:color="auto"/>
      </w:divBdr>
    </w:div>
    <w:div w:id="561328547">
      <w:bodyDiv w:val="1"/>
      <w:marLeft w:val="0"/>
      <w:marRight w:val="0"/>
      <w:marTop w:val="0"/>
      <w:marBottom w:val="0"/>
      <w:divBdr>
        <w:top w:val="none" w:sz="0" w:space="0" w:color="auto"/>
        <w:left w:val="none" w:sz="0" w:space="0" w:color="auto"/>
        <w:bottom w:val="none" w:sz="0" w:space="0" w:color="auto"/>
        <w:right w:val="none" w:sz="0" w:space="0" w:color="auto"/>
      </w:divBdr>
    </w:div>
    <w:div w:id="885147092">
      <w:bodyDiv w:val="1"/>
      <w:marLeft w:val="0"/>
      <w:marRight w:val="0"/>
      <w:marTop w:val="0"/>
      <w:marBottom w:val="0"/>
      <w:divBdr>
        <w:top w:val="none" w:sz="0" w:space="0" w:color="auto"/>
        <w:left w:val="none" w:sz="0" w:space="0" w:color="auto"/>
        <w:bottom w:val="none" w:sz="0" w:space="0" w:color="auto"/>
        <w:right w:val="none" w:sz="0" w:space="0" w:color="auto"/>
      </w:divBdr>
    </w:div>
    <w:div w:id="987898779">
      <w:bodyDiv w:val="1"/>
      <w:marLeft w:val="0"/>
      <w:marRight w:val="0"/>
      <w:marTop w:val="0"/>
      <w:marBottom w:val="0"/>
      <w:divBdr>
        <w:top w:val="none" w:sz="0" w:space="0" w:color="auto"/>
        <w:left w:val="none" w:sz="0" w:space="0" w:color="auto"/>
        <w:bottom w:val="none" w:sz="0" w:space="0" w:color="auto"/>
        <w:right w:val="none" w:sz="0" w:space="0" w:color="auto"/>
      </w:divBdr>
    </w:div>
    <w:div w:id="1083260728">
      <w:bodyDiv w:val="1"/>
      <w:marLeft w:val="0"/>
      <w:marRight w:val="0"/>
      <w:marTop w:val="0"/>
      <w:marBottom w:val="0"/>
      <w:divBdr>
        <w:top w:val="none" w:sz="0" w:space="0" w:color="auto"/>
        <w:left w:val="none" w:sz="0" w:space="0" w:color="auto"/>
        <w:bottom w:val="none" w:sz="0" w:space="0" w:color="auto"/>
        <w:right w:val="none" w:sz="0" w:space="0" w:color="auto"/>
      </w:divBdr>
    </w:div>
    <w:div w:id="1145320377">
      <w:bodyDiv w:val="1"/>
      <w:marLeft w:val="0"/>
      <w:marRight w:val="0"/>
      <w:marTop w:val="0"/>
      <w:marBottom w:val="0"/>
      <w:divBdr>
        <w:top w:val="none" w:sz="0" w:space="0" w:color="auto"/>
        <w:left w:val="none" w:sz="0" w:space="0" w:color="auto"/>
        <w:bottom w:val="none" w:sz="0" w:space="0" w:color="auto"/>
        <w:right w:val="none" w:sz="0" w:space="0" w:color="auto"/>
      </w:divBdr>
    </w:div>
    <w:div w:id="1275407835">
      <w:bodyDiv w:val="1"/>
      <w:marLeft w:val="0"/>
      <w:marRight w:val="0"/>
      <w:marTop w:val="0"/>
      <w:marBottom w:val="0"/>
      <w:divBdr>
        <w:top w:val="none" w:sz="0" w:space="0" w:color="auto"/>
        <w:left w:val="none" w:sz="0" w:space="0" w:color="auto"/>
        <w:bottom w:val="none" w:sz="0" w:space="0" w:color="auto"/>
        <w:right w:val="none" w:sz="0" w:space="0" w:color="auto"/>
      </w:divBdr>
    </w:div>
    <w:div w:id="1335106588">
      <w:bodyDiv w:val="1"/>
      <w:marLeft w:val="0"/>
      <w:marRight w:val="0"/>
      <w:marTop w:val="0"/>
      <w:marBottom w:val="0"/>
      <w:divBdr>
        <w:top w:val="none" w:sz="0" w:space="0" w:color="auto"/>
        <w:left w:val="none" w:sz="0" w:space="0" w:color="auto"/>
        <w:bottom w:val="none" w:sz="0" w:space="0" w:color="auto"/>
        <w:right w:val="none" w:sz="0" w:space="0" w:color="auto"/>
      </w:divBdr>
    </w:div>
    <w:div w:id="1365667109">
      <w:bodyDiv w:val="1"/>
      <w:marLeft w:val="0"/>
      <w:marRight w:val="0"/>
      <w:marTop w:val="0"/>
      <w:marBottom w:val="0"/>
      <w:divBdr>
        <w:top w:val="none" w:sz="0" w:space="0" w:color="auto"/>
        <w:left w:val="none" w:sz="0" w:space="0" w:color="auto"/>
        <w:bottom w:val="none" w:sz="0" w:space="0" w:color="auto"/>
        <w:right w:val="none" w:sz="0" w:space="0" w:color="auto"/>
      </w:divBdr>
    </w:div>
    <w:div w:id="1395545956">
      <w:bodyDiv w:val="1"/>
      <w:marLeft w:val="0"/>
      <w:marRight w:val="0"/>
      <w:marTop w:val="0"/>
      <w:marBottom w:val="0"/>
      <w:divBdr>
        <w:top w:val="none" w:sz="0" w:space="0" w:color="auto"/>
        <w:left w:val="none" w:sz="0" w:space="0" w:color="auto"/>
        <w:bottom w:val="none" w:sz="0" w:space="0" w:color="auto"/>
        <w:right w:val="none" w:sz="0" w:space="0" w:color="auto"/>
      </w:divBdr>
    </w:div>
    <w:div w:id="1666013812">
      <w:bodyDiv w:val="1"/>
      <w:marLeft w:val="0"/>
      <w:marRight w:val="0"/>
      <w:marTop w:val="0"/>
      <w:marBottom w:val="0"/>
      <w:divBdr>
        <w:top w:val="none" w:sz="0" w:space="0" w:color="auto"/>
        <w:left w:val="none" w:sz="0" w:space="0" w:color="auto"/>
        <w:bottom w:val="none" w:sz="0" w:space="0" w:color="auto"/>
        <w:right w:val="none" w:sz="0" w:space="0" w:color="auto"/>
      </w:divBdr>
    </w:div>
    <w:div w:id="1666785727">
      <w:bodyDiv w:val="1"/>
      <w:marLeft w:val="0"/>
      <w:marRight w:val="0"/>
      <w:marTop w:val="0"/>
      <w:marBottom w:val="0"/>
      <w:divBdr>
        <w:top w:val="none" w:sz="0" w:space="0" w:color="auto"/>
        <w:left w:val="none" w:sz="0" w:space="0" w:color="auto"/>
        <w:bottom w:val="none" w:sz="0" w:space="0" w:color="auto"/>
        <w:right w:val="none" w:sz="0" w:space="0" w:color="auto"/>
      </w:divBdr>
    </w:div>
    <w:div w:id="1757939096">
      <w:bodyDiv w:val="1"/>
      <w:marLeft w:val="0"/>
      <w:marRight w:val="0"/>
      <w:marTop w:val="0"/>
      <w:marBottom w:val="0"/>
      <w:divBdr>
        <w:top w:val="none" w:sz="0" w:space="0" w:color="auto"/>
        <w:left w:val="none" w:sz="0" w:space="0" w:color="auto"/>
        <w:bottom w:val="none" w:sz="0" w:space="0" w:color="auto"/>
        <w:right w:val="none" w:sz="0" w:space="0" w:color="auto"/>
      </w:divBdr>
    </w:div>
    <w:div w:id="1770849209">
      <w:bodyDiv w:val="1"/>
      <w:marLeft w:val="0"/>
      <w:marRight w:val="0"/>
      <w:marTop w:val="0"/>
      <w:marBottom w:val="0"/>
      <w:divBdr>
        <w:top w:val="none" w:sz="0" w:space="0" w:color="auto"/>
        <w:left w:val="none" w:sz="0" w:space="0" w:color="auto"/>
        <w:bottom w:val="none" w:sz="0" w:space="0" w:color="auto"/>
        <w:right w:val="none" w:sz="0" w:space="0" w:color="auto"/>
      </w:divBdr>
    </w:div>
    <w:div w:id="1788505578">
      <w:bodyDiv w:val="1"/>
      <w:marLeft w:val="0"/>
      <w:marRight w:val="0"/>
      <w:marTop w:val="0"/>
      <w:marBottom w:val="0"/>
      <w:divBdr>
        <w:top w:val="none" w:sz="0" w:space="0" w:color="auto"/>
        <w:left w:val="none" w:sz="0" w:space="0" w:color="auto"/>
        <w:bottom w:val="none" w:sz="0" w:space="0" w:color="auto"/>
        <w:right w:val="none" w:sz="0" w:space="0" w:color="auto"/>
      </w:divBdr>
    </w:div>
    <w:div w:id="1825273330">
      <w:bodyDiv w:val="1"/>
      <w:marLeft w:val="0"/>
      <w:marRight w:val="0"/>
      <w:marTop w:val="0"/>
      <w:marBottom w:val="0"/>
      <w:divBdr>
        <w:top w:val="none" w:sz="0" w:space="0" w:color="auto"/>
        <w:left w:val="none" w:sz="0" w:space="0" w:color="auto"/>
        <w:bottom w:val="none" w:sz="0" w:space="0" w:color="auto"/>
        <w:right w:val="none" w:sz="0" w:space="0" w:color="auto"/>
      </w:divBdr>
    </w:div>
    <w:div w:id="1984697903">
      <w:bodyDiv w:val="1"/>
      <w:marLeft w:val="0"/>
      <w:marRight w:val="0"/>
      <w:marTop w:val="0"/>
      <w:marBottom w:val="0"/>
      <w:divBdr>
        <w:top w:val="none" w:sz="0" w:space="0" w:color="auto"/>
        <w:left w:val="none" w:sz="0" w:space="0" w:color="auto"/>
        <w:bottom w:val="none" w:sz="0" w:space="0" w:color="auto"/>
        <w:right w:val="none" w:sz="0" w:space="0" w:color="auto"/>
      </w:divBdr>
    </w:div>
    <w:div w:id="2061705015">
      <w:bodyDiv w:val="1"/>
      <w:marLeft w:val="0"/>
      <w:marRight w:val="0"/>
      <w:marTop w:val="0"/>
      <w:marBottom w:val="0"/>
      <w:divBdr>
        <w:top w:val="none" w:sz="0" w:space="0" w:color="auto"/>
        <w:left w:val="none" w:sz="0" w:space="0" w:color="auto"/>
        <w:bottom w:val="none" w:sz="0" w:space="0" w:color="auto"/>
        <w:right w:val="none" w:sz="0" w:space="0" w:color="auto"/>
      </w:divBdr>
    </w:div>
    <w:div w:id="206910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C3A23-8D92-4E4C-A42B-1DDAF718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5451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Cassiano Balmat</dc:creator>
  <cp:keywords/>
  <dc:description/>
  <cp:lastModifiedBy>Alessandra Oliveira de Almeida Costa</cp:lastModifiedBy>
  <cp:revision>2</cp:revision>
  <dcterms:created xsi:type="dcterms:W3CDTF">2020-05-01T21:15:00Z</dcterms:created>
  <dcterms:modified xsi:type="dcterms:W3CDTF">2020-05-01T21:15:00Z</dcterms:modified>
</cp:coreProperties>
</file>