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10772" w:type="dxa"/>
        <w:tblLook w:val="04A0" w:firstRow="1" w:lastRow="0" w:firstColumn="1" w:lastColumn="0" w:noHBand="0" w:noVBand="1"/>
      </w:tblPr>
      <w:tblGrid>
        <w:gridCol w:w="1129"/>
        <w:gridCol w:w="1276"/>
        <w:gridCol w:w="5677"/>
        <w:gridCol w:w="2690"/>
      </w:tblGrid>
      <w:tr w:rsidR="00F03DE3" w:rsidRPr="003D4285" w:rsidTr="006C50A1">
        <w:trPr>
          <w:trHeight w:val="1292"/>
        </w:trPr>
        <w:tc>
          <w:tcPr>
            <w:tcW w:w="10772" w:type="dxa"/>
            <w:gridSpan w:val="4"/>
          </w:tcPr>
          <w:p w:rsidR="00F03DE3" w:rsidRDefault="00F03DE3" w:rsidP="006C50A1">
            <w:pPr>
              <w:jc w:val="right"/>
              <w:rPr>
                <w:b/>
                <w:bCs/>
              </w:rPr>
            </w:pPr>
            <w:r>
              <w:rPr>
                <w:noProof/>
              </w:rPr>
              <w:drawing>
                <wp:anchor distT="0" distB="0" distL="114300" distR="114300" simplePos="0" relativeHeight="251667456" behindDoc="0" locked="0" layoutInCell="1" allowOverlap="1" wp14:anchorId="7876D215" wp14:editId="01666B57">
                  <wp:simplePos x="0" y="0"/>
                  <wp:positionH relativeFrom="column">
                    <wp:posOffset>1806053</wp:posOffset>
                  </wp:positionH>
                  <wp:positionV relativeFrom="paragraph">
                    <wp:posOffset>49682</wp:posOffset>
                  </wp:positionV>
                  <wp:extent cx="3084394" cy="643626"/>
                  <wp:effectExtent l="0" t="0" r="1905" b="444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84394" cy="643626"/>
                          </a:xfrm>
                          <a:prstGeom prst="rect">
                            <a:avLst/>
                          </a:prstGeom>
                        </pic:spPr>
                      </pic:pic>
                    </a:graphicData>
                  </a:graphic>
                  <wp14:sizeRelH relativeFrom="margin">
                    <wp14:pctWidth>0</wp14:pctWidth>
                  </wp14:sizeRelH>
                  <wp14:sizeRelV relativeFrom="margin">
                    <wp14:pctHeight>0</wp14:pctHeight>
                  </wp14:sizeRelV>
                </wp:anchor>
              </w:drawing>
            </w:r>
          </w:p>
          <w:p w:rsidR="00F03DE3" w:rsidRDefault="00F03DE3" w:rsidP="006C50A1">
            <w:pPr>
              <w:jc w:val="right"/>
              <w:rPr>
                <w:b/>
                <w:bCs/>
              </w:rPr>
            </w:pPr>
          </w:p>
          <w:p w:rsidR="00F03DE3" w:rsidRDefault="00F03DE3" w:rsidP="006C50A1">
            <w:pPr>
              <w:jc w:val="right"/>
              <w:rPr>
                <w:b/>
                <w:bCs/>
              </w:rPr>
            </w:pPr>
          </w:p>
          <w:p w:rsidR="00F03DE3" w:rsidRDefault="00F03DE3" w:rsidP="006C50A1">
            <w:pPr>
              <w:jc w:val="right"/>
              <w:rPr>
                <w:b/>
                <w:bCs/>
              </w:rPr>
            </w:pPr>
          </w:p>
          <w:p w:rsidR="00F03DE3" w:rsidRPr="00EB191F" w:rsidRDefault="00F03DE3" w:rsidP="006C50A1">
            <w:pPr>
              <w:jc w:val="center"/>
              <w:rPr>
                <w:b/>
                <w:bCs/>
              </w:rPr>
            </w:pPr>
            <w:r>
              <w:rPr>
                <w:b/>
                <w:bCs/>
              </w:rPr>
              <w:t>3ª E 4ª SEMANAS – 2º CORTE</w:t>
            </w:r>
          </w:p>
        </w:tc>
      </w:tr>
      <w:tr w:rsidR="00F03DE3" w:rsidRPr="003D4285" w:rsidTr="00F03DE3">
        <w:trPr>
          <w:trHeight w:val="261"/>
        </w:trPr>
        <w:tc>
          <w:tcPr>
            <w:tcW w:w="1129" w:type="dxa"/>
          </w:tcPr>
          <w:p w:rsidR="00F03DE3" w:rsidRPr="00EB191F" w:rsidRDefault="00F03DE3" w:rsidP="006C50A1">
            <w:pPr>
              <w:jc w:val="both"/>
              <w:rPr>
                <w:bCs/>
              </w:rPr>
            </w:pPr>
            <w:r w:rsidRPr="00EB191F">
              <w:rPr>
                <w:bCs/>
              </w:rPr>
              <w:t>Nome:</w:t>
            </w:r>
          </w:p>
        </w:tc>
        <w:tc>
          <w:tcPr>
            <w:tcW w:w="6953" w:type="dxa"/>
            <w:gridSpan w:val="2"/>
          </w:tcPr>
          <w:p w:rsidR="00F03DE3" w:rsidRPr="00EB191F" w:rsidRDefault="00F03DE3" w:rsidP="006C50A1">
            <w:pPr>
              <w:jc w:val="both"/>
              <w:rPr>
                <w:b/>
                <w:bCs/>
              </w:rPr>
            </w:pPr>
          </w:p>
        </w:tc>
        <w:tc>
          <w:tcPr>
            <w:tcW w:w="2690" w:type="dxa"/>
          </w:tcPr>
          <w:p w:rsidR="00F03DE3" w:rsidRPr="00EB191F" w:rsidRDefault="00F03DE3" w:rsidP="006C50A1">
            <w:pPr>
              <w:jc w:val="both"/>
              <w:rPr>
                <w:bCs/>
              </w:rPr>
            </w:pPr>
            <w:r w:rsidRPr="00EB191F">
              <w:rPr>
                <w:bCs/>
              </w:rPr>
              <w:t>Data: ___/___/2020</w:t>
            </w:r>
          </w:p>
        </w:tc>
      </w:tr>
      <w:tr w:rsidR="00F03DE3" w:rsidRPr="003D4285" w:rsidTr="00F03DE3">
        <w:trPr>
          <w:trHeight w:val="261"/>
        </w:trPr>
        <w:tc>
          <w:tcPr>
            <w:tcW w:w="2405" w:type="dxa"/>
            <w:gridSpan w:val="2"/>
          </w:tcPr>
          <w:p w:rsidR="00F03DE3" w:rsidRPr="00EB191F" w:rsidRDefault="00F03DE3" w:rsidP="006C50A1">
            <w:pPr>
              <w:jc w:val="both"/>
              <w:rPr>
                <w:bCs/>
              </w:rPr>
            </w:pPr>
            <w:r w:rsidRPr="00EB191F">
              <w:rPr>
                <w:bCs/>
              </w:rPr>
              <w:t>Unidade Escolar:</w:t>
            </w:r>
          </w:p>
        </w:tc>
        <w:tc>
          <w:tcPr>
            <w:tcW w:w="5677" w:type="dxa"/>
          </w:tcPr>
          <w:p w:rsidR="00F03DE3" w:rsidRPr="00EB191F" w:rsidRDefault="00F03DE3" w:rsidP="006C50A1">
            <w:pPr>
              <w:jc w:val="both"/>
              <w:rPr>
                <w:b/>
                <w:bCs/>
              </w:rPr>
            </w:pPr>
          </w:p>
        </w:tc>
        <w:tc>
          <w:tcPr>
            <w:tcW w:w="2690" w:type="dxa"/>
          </w:tcPr>
          <w:p w:rsidR="00F03DE3" w:rsidRPr="00EB191F" w:rsidRDefault="00F03DE3" w:rsidP="006C50A1">
            <w:pPr>
              <w:jc w:val="both"/>
              <w:rPr>
                <w:bCs/>
              </w:rPr>
            </w:pPr>
            <w:r>
              <w:rPr>
                <w:bCs/>
              </w:rPr>
              <w:t>Ano: 8</w:t>
            </w:r>
            <w:r w:rsidRPr="00EB191F">
              <w:rPr>
                <w:bCs/>
              </w:rPr>
              <w:t xml:space="preserve">º </w:t>
            </w:r>
          </w:p>
        </w:tc>
      </w:tr>
      <w:tr w:rsidR="00F03DE3" w:rsidRPr="003D4285" w:rsidTr="006C50A1">
        <w:trPr>
          <w:trHeight w:val="266"/>
        </w:trPr>
        <w:tc>
          <w:tcPr>
            <w:tcW w:w="10772" w:type="dxa"/>
            <w:gridSpan w:val="4"/>
          </w:tcPr>
          <w:p w:rsidR="00F03DE3" w:rsidRPr="00EB191F" w:rsidRDefault="00F03DE3" w:rsidP="006C50A1">
            <w:pPr>
              <w:jc w:val="both"/>
              <w:rPr>
                <w:bCs/>
              </w:rPr>
            </w:pPr>
            <w:r w:rsidRPr="00EB191F">
              <w:rPr>
                <w:bCs/>
              </w:rPr>
              <w:t>Componente Curricular: Ciências</w:t>
            </w:r>
            <w:r>
              <w:rPr>
                <w:bCs/>
              </w:rPr>
              <w:t xml:space="preserve"> da Natureza</w:t>
            </w:r>
          </w:p>
        </w:tc>
      </w:tr>
      <w:tr w:rsidR="00F03DE3" w:rsidRPr="003D4285" w:rsidTr="006C50A1">
        <w:tblPrEx>
          <w:tblCellMar>
            <w:left w:w="70" w:type="dxa"/>
            <w:right w:w="70" w:type="dxa"/>
          </w:tblCellMar>
          <w:tblLook w:val="0000" w:firstRow="0" w:lastRow="0" w:firstColumn="0" w:lastColumn="0" w:noHBand="0" w:noVBand="0"/>
        </w:tblPrEx>
        <w:trPr>
          <w:trHeight w:val="257"/>
        </w:trPr>
        <w:tc>
          <w:tcPr>
            <w:tcW w:w="10772" w:type="dxa"/>
            <w:gridSpan w:val="4"/>
          </w:tcPr>
          <w:p w:rsidR="00F03DE3" w:rsidRPr="00991FCC" w:rsidRDefault="00F03DE3" w:rsidP="006C50A1">
            <w:pPr>
              <w:ind w:left="-5"/>
              <w:jc w:val="both"/>
              <w:rPr>
                <w:bCs/>
              </w:rPr>
            </w:pPr>
            <w:r w:rsidRPr="00991FCC">
              <w:rPr>
                <w:bCs/>
              </w:rPr>
              <w:t xml:space="preserve">Tema/ Conhecimento do Conhecimento: </w:t>
            </w:r>
            <w:r>
              <w:rPr>
                <w:bCs/>
              </w:rPr>
              <w:t>Uso consciente de energia elétrica</w:t>
            </w:r>
          </w:p>
        </w:tc>
      </w:tr>
      <w:tr w:rsidR="00F03DE3" w:rsidRPr="003D4285" w:rsidTr="006C50A1">
        <w:tblPrEx>
          <w:tblCellMar>
            <w:left w:w="70" w:type="dxa"/>
            <w:right w:w="70" w:type="dxa"/>
          </w:tblCellMar>
          <w:tblLook w:val="0000" w:firstRow="0" w:lastRow="0" w:firstColumn="0" w:lastColumn="0" w:noHBand="0" w:noVBand="0"/>
        </w:tblPrEx>
        <w:trPr>
          <w:trHeight w:val="382"/>
        </w:trPr>
        <w:tc>
          <w:tcPr>
            <w:tcW w:w="10772" w:type="dxa"/>
            <w:gridSpan w:val="4"/>
          </w:tcPr>
          <w:p w:rsidR="00F03DE3" w:rsidRPr="00991FCC" w:rsidRDefault="00F03DE3" w:rsidP="00F03DE3">
            <w:pPr>
              <w:jc w:val="both"/>
              <w:rPr>
                <w:bCs/>
              </w:rPr>
            </w:pPr>
            <w:r w:rsidRPr="00991FCC">
              <w:rPr>
                <w:bCs/>
              </w:rPr>
              <w:t xml:space="preserve">Habilidade: </w:t>
            </w:r>
            <w:r>
              <w:rPr>
                <w:bCs/>
              </w:rPr>
              <w:t>(EF08CI05-A) Reconhecer formas de diminuir o consumo de energia elétrica nas residências, instituições escolares, empresas, avaliando os benefícios econômicos, sociais e ambientais.</w:t>
            </w:r>
          </w:p>
        </w:tc>
      </w:tr>
    </w:tbl>
    <w:p w:rsidR="00F03DE3" w:rsidRDefault="00F03DE3" w:rsidP="00F03DE3">
      <w:pPr>
        <w:spacing w:line="276" w:lineRule="auto"/>
        <w:ind w:right="140"/>
        <w:rPr>
          <w:rFonts w:eastAsiaTheme="minorHAnsi"/>
          <w:b/>
          <w:bCs/>
        </w:rPr>
      </w:pPr>
    </w:p>
    <w:p w:rsidR="00D92D15" w:rsidRDefault="00F03DE3" w:rsidP="00F03DE3">
      <w:pPr>
        <w:spacing w:line="276" w:lineRule="auto"/>
        <w:ind w:right="140"/>
        <w:rPr>
          <w:rFonts w:eastAsiaTheme="minorHAnsi"/>
          <w:b/>
          <w:bCs/>
        </w:rPr>
      </w:pPr>
      <w:r w:rsidRPr="00087762">
        <w:rPr>
          <w:rFonts w:eastAsiaTheme="minorHAnsi"/>
          <w:b/>
          <w:bCs/>
        </w:rPr>
        <w:t>FORMAS PRÁTICAS DE ECONOMIZAR ENERGIA EM CASA</w:t>
      </w:r>
    </w:p>
    <w:p w:rsidR="00D92D15" w:rsidRDefault="00D92D15" w:rsidP="00E6077D">
      <w:pPr>
        <w:spacing w:line="276" w:lineRule="auto"/>
        <w:ind w:firstLine="567"/>
        <w:jc w:val="both"/>
        <w:rPr>
          <w:rFonts w:eastAsiaTheme="minorHAnsi"/>
        </w:rPr>
      </w:pPr>
      <w:r>
        <w:rPr>
          <w:rFonts w:eastAsiaTheme="minorHAnsi"/>
        </w:rPr>
        <w:t>Em momentos em quem a tarifa da conta de energia tem uma tendência a aumentar cada ano, opções de economia de energia são sempre viáveis, por isso a necessidade de orientações e dicas de como economizar.</w:t>
      </w:r>
    </w:p>
    <w:tbl>
      <w:tblPr>
        <w:tblStyle w:val="Tabelacomgrade"/>
        <w:tblW w:w="10485" w:type="dxa"/>
        <w:tblInd w:w="142" w:type="dxa"/>
        <w:tblLayout w:type="fixed"/>
        <w:tblLook w:val="04A0" w:firstRow="1" w:lastRow="0" w:firstColumn="1" w:lastColumn="0" w:noHBand="0" w:noVBand="1"/>
      </w:tblPr>
      <w:tblGrid>
        <w:gridCol w:w="6941"/>
        <w:gridCol w:w="3544"/>
      </w:tblGrid>
      <w:tr w:rsidR="00D92D15" w:rsidTr="00F03DE3">
        <w:trPr>
          <w:trHeight w:val="1779"/>
        </w:trPr>
        <w:tc>
          <w:tcPr>
            <w:tcW w:w="6941" w:type="dxa"/>
          </w:tcPr>
          <w:p w:rsidR="00D92D15" w:rsidRDefault="00D92D15" w:rsidP="00D92D15">
            <w:pPr>
              <w:spacing w:line="276" w:lineRule="auto"/>
              <w:ind w:right="184"/>
              <w:jc w:val="both"/>
              <w:rPr>
                <w:rFonts w:eastAsiaTheme="minorHAnsi"/>
              </w:rPr>
            </w:pPr>
            <w:r>
              <w:rPr>
                <w:rFonts w:eastAsiaTheme="minorHAnsi"/>
              </w:rPr>
              <w:t xml:space="preserve">1 – </w:t>
            </w:r>
            <w:r w:rsidRPr="00087762">
              <w:rPr>
                <w:rFonts w:eastAsiaTheme="minorHAnsi"/>
                <w:b/>
                <w:bCs/>
              </w:rPr>
              <w:t>Pague suas contas em dia.</w:t>
            </w:r>
            <w:r>
              <w:rPr>
                <w:rFonts w:eastAsiaTheme="minorHAnsi"/>
              </w:rPr>
              <w:t xml:space="preserve"> Os juros e as taxas fazem sua conta ficar mais cara e consequentemente você irá pagar mais caro na conta. Se o intuito é economizar, então pagar as contas em dia é a primeira dica.</w:t>
            </w:r>
          </w:p>
        </w:tc>
        <w:tc>
          <w:tcPr>
            <w:tcW w:w="3544" w:type="dxa"/>
          </w:tcPr>
          <w:p w:rsidR="00D92D15" w:rsidRDefault="00D92D15" w:rsidP="00D92D15">
            <w:pPr>
              <w:spacing w:line="276" w:lineRule="auto"/>
              <w:jc w:val="center"/>
              <w:rPr>
                <w:rFonts w:eastAsiaTheme="minorHAnsi"/>
                <w:sz w:val="20"/>
                <w:szCs w:val="20"/>
              </w:rPr>
            </w:pPr>
            <w:r w:rsidRPr="00AE54CD">
              <w:rPr>
                <w:noProof/>
              </w:rPr>
              <w:drawing>
                <wp:anchor distT="0" distB="0" distL="114300" distR="114300" simplePos="0" relativeHeight="251659264" behindDoc="0" locked="0" layoutInCell="1" allowOverlap="1" wp14:anchorId="2D858969" wp14:editId="76F55E21">
                  <wp:simplePos x="0" y="0"/>
                  <wp:positionH relativeFrom="column">
                    <wp:posOffset>13969</wp:posOffset>
                  </wp:positionH>
                  <wp:positionV relativeFrom="paragraph">
                    <wp:posOffset>27305</wp:posOffset>
                  </wp:positionV>
                  <wp:extent cx="2124075" cy="1223645"/>
                  <wp:effectExtent l="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633" cy="1223966"/>
                          </a:xfrm>
                          <a:prstGeom prst="rect">
                            <a:avLst/>
                          </a:prstGeom>
                        </pic:spPr>
                      </pic:pic>
                    </a:graphicData>
                  </a:graphic>
                  <wp14:sizeRelH relativeFrom="margin">
                    <wp14:pctWidth>0</wp14:pctWidth>
                  </wp14:sizeRelH>
                  <wp14:sizeRelV relativeFrom="margin">
                    <wp14:pctHeight>0</wp14:pctHeight>
                  </wp14:sizeRelV>
                </wp:anchor>
              </w:drawing>
            </w:r>
          </w:p>
          <w:p w:rsidR="00D92D15" w:rsidRDefault="00D92D15" w:rsidP="00D92D15">
            <w:pPr>
              <w:spacing w:line="276" w:lineRule="auto"/>
              <w:jc w:val="center"/>
              <w:rPr>
                <w:rFonts w:eastAsiaTheme="minorHAnsi"/>
                <w:sz w:val="20"/>
                <w:szCs w:val="20"/>
              </w:rPr>
            </w:pPr>
          </w:p>
          <w:p w:rsidR="00D92D15" w:rsidRDefault="00D92D15" w:rsidP="00D92D15">
            <w:pPr>
              <w:spacing w:line="276" w:lineRule="auto"/>
              <w:jc w:val="center"/>
              <w:rPr>
                <w:rFonts w:eastAsiaTheme="minorHAnsi"/>
                <w:sz w:val="20"/>
                <w:szCs w:val="20"/>
              </w:rPr>
            </w:pPr>
          </w:p>
          <w:p w:rsidR="00D92D15" w:rsidRDefault="00D92D15" w:rsidP="00D92D15">
            <w:pPr>
              <w:spacing w:line="276" w:lineRule="auto"/>
              <w:jc w:val="center"/>
              <w:rPr>
                <w:rFonts w:eastAsiaTheme="minorHAnsi"/>
                <w:sz w:val="20"/>
                <w:szCs w:val="20"/>
              </w:rPr>
            </w:pPr>
          </w:p>
          <w:p w:rsidR="00D92D15" w:rsidRDefault="00D92D15" w:rsidP="00D92D15">
            <w:pPr>
              <w:spacing w:line="276" w:lineRule="auto"/>
              <w:jc w:val="center"/>
              <w:rPr>
                <w:rFonts w:eastAsiaTheme="minorHAnsi"/>
                <w:sz w:val="20"/>
                <w:szCs w:val="20"/>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F03DE3" w:rsidRDefault="00F03DE3" w:rsidP="00F03DE3">
            <w:pPr>
              <w:spacing w:line="276" w:lineRule="auto"/>
              <w:rPr>
                <w:rFonts w:eastAsiaTheme="minorHAnsi"/>
                <w:sz w:val="16"/>
                <w:szCs w:val="16"/>
              </w:rPr>
            </w:pPr>
          </w:p>
          <w:p w:rsidR="00F03DE3" w:rsidRDefault="00F03DE3" w:rsidP="00D92D15">
            <w:pPr>
              <w:spacing w:line="276" w:lineRule="auto"/>
              <w:jc w:val="center"/>
              <w:rPr>
                <w:rFonts w:eastAsiaTheme="minorHAnsi"/>
                <w:sz w:val="16"/>
                <w:szCs w:val="16"/>
              </w:rPr>
            </w:pPr>
          </w:p>
          <w:p w:rsidR="00D92D15" w:rsidRPr="00F03DE3" w:rsidRDefault="00D92D15" w:rsidP="00D92D15">
            <w:pPr>
              <w:spacing w:line="276" w:lineRule="auto"/>
              <w:jc w:val="center"/>
              <w:rPr>
                <w:rFonts w:eastAsiaTheme="minorHAnsi"/>
                <w:sz w:val="16"/>
                <w:szCs w:val="16"/>
              </w:rPr>
            </w:pPr>
            <w:r w:rsidRPr="00F03DE3">
              <w:rPr>
                <w:rFonts w:eastAsiaTheme="minorHAnsi"/>
                <w:sz w:val="16"/>
                <w:szCs w:val="16"/>
              </w:rPr>
              <w:t xml:space="preserve">Disponível em: &lt;https://tinyurl.com/y86xywe3&gt;.Acesso em 05 de </w:t>
            </w:r>
            <w:proofErr w:type="gramStart"/>
            <w:r w:rsidRPr="00F03DE3">
              <w:rPr>
                <w:rFonts w:eastAsiaTheme="minorHAnsi"/>
                <w:sz w:val="16"/>
                <w:szCs w:val="16"/>
              </w:rPr>
              <w:t>Mai.</w:t>
            </w:r>
            <w:proofErr w:type="gramEnd"/>
            <w:r w:rsidRPr="00F03DE3">
              <w:rPr>
                <w:rFonts w:eastAsiaTheme="minorHAnsi"/>
                <w:sz w:val="16"/>
                <w:szCs w:val="16"/>
              </w:rPr>
              <w:t xml:space="preserve"> de 2020.</w:t>
            </w:r>
          </w:p>
        </w:tc>
      </w:tr>
      <w:tr w:rsidR="00D92D15" w:rsidTr="00F03DE3">
        <w:trPr>
          <w:trHeight w:val="2367"/>
        </w:trPr>
        <w:tc>
          <w:tcPr>
            <w:tcW w:w="6941" w:type="dxa"/>
          </w:tcPr>
          <w:p w:rsidR="00D92D15" w:rsidRDefault="00D92D15" w:rsidP="00D92D15">
            <w:pPr>
              <w:spacing w:line="276" w:lineRule="auto"/>
              <w:ind w:right="184"/>
              <w:jc w:val="both"/>
              <w:rPr>
                <w:rFonts w:eastAsiaTheme="minorHAnsi"/>
              </w:rPr>
            </w:pPr>
            <w:r>
              <w:rPr>
                <w:rFonts w:eastAsiaTheme="minorHAnsi"/>
              </w:rPr>
              <w:t xml:space="preserve">2 – </w:t>
            </w:r>
            <w:r w:rsidRPr="00087762">
              <w:rPr>
                <w:rFonts w:eastAsiaTheme="minorHAnsi"/>
                <w:b/>
                <w:bCs/>
              </w:rPr>
              <w:t>Retire os eletrodomésticos da tomada.</w:t>
            </w:r>
            <w:r>
              <w:rPr>
                <w:rFonts w:eastAsiaTheme="minorHAnsi"/>
              </w:rPr>
              <w:t xml:space="preserve"> O consumo dos equipamentos eletrônicos pelo modo “</w:t>
            </w:r>
            <w:r w:rsidRPr="00F03DE3">
              <w:rPr>
                <w:rFonts w:eastAsiaTheme="minorHAnsi"/>
                <w:i/>
              </w:rPr>
              <w:t xml:space="preserve">stand </w:t>
            </w:r>
            <w:proofErr w:type="spellStart"/>
            <w:r w:rsidRPr="00F03DE3">
              <w:rPr>
                <w:rFonts w:eastAsiaTheme="minorHAnsi"/>
                <w:i/>
              </w:rPr>
              <w:t>by</w:t>
            </w:r>
            <w:proofErr w:type="spellEnd"/>
            <w:r>
              <w:rPr>
                <w:rFonts w:eastAsiaTheme="minorHAnsi"/>
              </w:rPr>
              <w:t xml:space="preserve">” é pequeno, mas o simples ato de remover eletrodomésticos da tomada pode gerar uma economia na conta de energia, então sem preguiça de ajustar o relógio do </w:t>
            </w:r>
            <w:r w:rsidR="00F03DE3">
              <w:rPr>
                <w:rFonts w:eastAsiaTheme="minorHAnsi"/>
              </w:rPr>
              <w:t>micro-ondas</w:t>
            </w:r>
            <w:r>
              <w:rPr>
                <w:rFonts w:eastAsiaTheme="minorHAnsi"/>
              </w:rPr>
              <w:t xml:space="preserve"> ou de atualizar o computador, desligue da tomada.</w:t>
            </w:r>
          </w:p>
          <w:p w:rsidR="00D92D15" w:rsidRDefault="00D92D15" w:rsidP="00D92D15">
            <w:pPr>
              <w:spacing w:line="276" w:lineRule="auto"/>
              <w:ind w:right="184"/>
              <w:jc w:val="both"/>
              <w:rPr>
                <w:rFonts w:eastAsiaTheme="minorHAnsi"/>
              </w:rPr>
            </w:pPr>
            <w:r>
              <w:t xml:space="preserve">O famoso </w:t>
            </w:r>
            <w:proofErr w:type="spellStart"/>
            <w:r w:rsidR="00F03DE3">
              <w:t>benjamin</w:t>
            </w:r>
            <w:proofErr w:type="spellEnd"/>
            <w:r w:rsidR="00F03DE3">
              <w:t xml:space="preserve"> </w:t>
            </w:r>
            <w:r>
              <w:t xml:space="preserve">é uma tomada com vários </w:t>
            </w:r>
            <w:r w:rsidRPr="00F03DE3">
              <w:rPr>
                <w:i/>
              </w:rPr>
              <w:t>plugs</w:t>
            </w:r>
            <w:r>
              <w:t>, que além de perigoso, já que o acúmulo de diferentes tomadas pode aquecer o aparelho e causar até mesmo um incêndio, ainda é uma grande fonte de gasto de energia.</w:t>
            </w:r>
          </w:p>
        </w:tc>
        <w:tc>
          <w:tcPr>
            <w:tcW w:w="3544" w:type="dxa"/>
          </w:tcPr>
          <w:p w:rsidR="00D92D15" w:rsidRDefault="00F03DE3" w:rsidP="00D92D15">
            <w:pPr>
              <w:spacing w:line="276" w:lineRule="auto"/>
              <w:jc w:val="center"/>
              <w:rPr>
                <w:rFonts w:eastAsiaTheme="minorHAnsi"/>
              </w:rPr>
            </w:pPr>
            <w:r>
              <w:rPr>
                <w:rFonts w:eastAsiaTheme="minorHAnsi"/>
                <w:noProof/>
              </w:rPr>
              <w:drawing>
                <wp:anchor distT="0" distB="0" distL="114300" distR="114300" simplePos="0" relativeHeight="251663360" behindDoc="0" locked="0" layoutInCell="1" allowOverlap="1" wp14:anchorId="3E2901CA" wp14:editId="46366824">
                  <wp:simplePos x="0" y="0"/>
                  <wp:positionH relativeFrom="column">
                    <wp:posOffset>61596</wp:posOffset>
                  </wp:positionH>
                  <wp:positionV relativeFrom="paragraph">
                    <wp:posOffset>69215</wp:posOffset>
                  </wp:positionV>
                  <wp:extent cx="2076450" cy="138366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4888" b="25334"/>
                          <a:stretch/>
                        </pic:blipFill>
                        <pic:spPr bwMode="auto">
                          <a:xfrm>
                            <a:off x="0" y="0"/>
                            <a:ext cx="2076737" cy="13838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F03DE3" w:rsidRDefault="00F03DE3" w:rsidP="00D92D15">
            <w:pPr>
              <w:spacing w:line="276" w:lineRule="auto"/>
              <w:jc w:val="center"/>
              <w:rPr>
                <w:rFonts w:eastAsiaTheme="minorHAnsi"/>
                <w:sz w:val="20"/>
                <w:szCs w:val="20"/>
              </w:rPr>
            </w:pPr>
          </w:p>
          <w:p w:rsidR="00F03DE3" w:rsidRDefault="00F03DE3" w:rsidP="00D92D15">
            <w:pPr>
              <w:spacing w:line="276" w:lineRule="auto"/>
              <w:jc w:val="center"/>
              <w:rPr>
                <w:rFonts w:eastAsiaTheme="minorHAnsi"/>
                <w:sz w:val="20"/>
                <w:szCs w:val="20"/>
              </w:rPr>
            </w:pPr>
          </w:p>
          <w:p w:rsidR="00F03DE3" w:rsidRDefault="00F03DE3" w:rsidP="00D92D15">
            <w:pPr>
              <w:spacing w:line="276" w:lineRule="auto"/>
              <w:jc w:val="center"/>
              <w:rPr>
                <w:rFonts w:eastAsiaTheme="minorHAnsi"/>
                <w:sz w:val="20"/>
                <w:szCs w:val="20"/>
              </w:rPr>
            </w:pPr>
          </w:p>
          <w:p w:rsidR="00F03DE3" w:rsidRDefault="00F03DE3" w:rsidP="00F03DE3">
            <w:pPr>
              <w:spacing w:line="276" w:lineRule="auto"/>
              <w:rPr>
                <w:rFonts w:eastAsiaTheme="minorHAnsi"/>
                <w:sz w:val="20"/>
                <w:szCs w:val="20"/>
              </w:rPr>
            </w:pPr>
          </w:p>
          <w:p w:rsidR="00D92D15" w:rsidRPr="00F03DE3" w:rsidRDefault="00D92D15" w:rsidP="00D92D15">
            <w:pPr>
              <w:spacing w:line="276" w:lineRule="auto"/>
              <w:jc w:val="center"/>
              <w:rPr>
                <w:rFonts w:eastAsiaTheme="minorHAnsi"/>
                <w:sz w:val="16"/>
                <w:szCs w:val="16"/>
              </w:rPr>
            </w:pPr>
            <w:r w:rsidRPr="00F03DE3">
              <w:rPr>
                <w:rFonts w:eastAsiaTheme="minorHAnsi"/>
                <w:sz w:val="16"/>
                <w:szCs w:val="16"/>
              </w:rPr>
              <w:t xml:space="preserve">Disponível em: &lt;https://tinyurl.com/yckvr8ka&gt;.Acesso em 05 de </w:t>
            </w:r>
            <w:proofErr w:type="gramStart"/>
            <w:r w:rsidRPr="00F03DE3">
              <w:rPr>
                <w:rFonts w:eastAsiaTheme="minorHAnsi"/>
                <w:sz w:val="16"/>
                <w:szCs w:val="16"/>
              </w:rPr>
              <w:t>Mai.</w:t>
            </w:r>
            <w:proofErr w:type="gramEnd"/>
            <w:r w:rsidRPr="00F03DE3">
              <w:rPr>
                <w:rFonts w:eastAsiaTheme="minorHAnsi"/>
                <w:sz w:val="16"/>
                <w:szCs w:val="16"/>
              </w:rPr>
              <w:t xml:space="preserve"> de 2020. (Adaptada)</w:t>
            </w:r>
          </w:p>
        </w:tc>
      </w:tr>
      <w:tr w:rsidR="00D92D15" w:rsidTr="00F03DE3">
        <w:trPr>
          <w:trHeight w:val="2754"/>
        </w:trPr>
        <w:tc>
          <w:tcPr>
            <w:tcW w:w="6941" w:type="dxa"/>
          </w:tcPr>
          <w:p w:rsidR="00D92D15" w:rsidRDefault="00D92D15" w:rsidP="00D92D15">
            <w:pPr>
              <w:spacing w:line="276" w:lineRule="auto"/>
              <w:ind w:right="184"/>
              <w:jc w:val="both"/>
              <w:rPr>
                <w:rFonts w:eastAsiaTheme="minorHAnsi"/>
              </w:rPr>
            </w:pPr>
            <w:r>
              <w:rPr>
                <w:rFonts w:eastAsiaTheme="minorHAnsi"/>
              </w:rPr>
              <w:t xml:space="preserve">3 – </w:t>
            </w:r>
            <w:r w:rsidRPr="00C71821">
              <w:rPr>
                <w:b/>
              </w:rPr>
              <w:t>Evite tomar banhos muito prolongados</w:t>
            </w:r>
            <w:r>
              <w:t>, já que um dos maiores ofensores de uma conta de energia baixa é justamente o chuveiro, que além da energia também é uma fonte de desperdício de água. Desta forma, crie a cultura em sua casa de banhos de, no máximo, 10 minutos. Se possível, também evite banhos das 18:00h até 21:00h, que são os horários de pico de consumo de energia. Evite fazer remendos ou deixar chuveiros muito velhos funcionando, já que estes, geralmente, consomem mais do que os novos. Sempre limpe o chuveiro para evitar que buracos entupidos comprometam a vazão e, por consequência, o tempo do banho.</w:t>
            </w:r>
          </w:p>
        </w:tc>
        <w:tc>
          <w:tcPr>
            <w:tcW w:w="3544" w:type="dxa"/>
          </w:tcPr>
          <w:p w:rsidR="00D92D15" w:rsidRDefault="00F03DE3" w:rsidP="00D92D15">
            <w:pPr>
              <w:spacing w:line="276" w:lineRule="auto"/>
              <w:jc w:val="center"/>
              <w:rPr>
                <w:rFonts w:eastAsiaTheme="minorHAnsi"/>
              </w:rPr>
            </w:pPr>
            <w:r>
              <w:rPr>
                <w:noProof/>
              </w:rPr>
              <w:drawing>
                <wp:anchor distT="0" distB="0" distL="114300" distR="114300" simplePos="0" relativeHeight="251660288" behindDoc="0" locked="0" layoutInCell="1" allowOverlap="1" wp14:anchorId="30460B0A" wp14:editId="0A224FEF">
                  <wp:simplePos x="0" y="0"/>
                  <wp:positionH relativeFrom="column">
                    <wp:posOffset>166370</wp:posOffset>
                  </wp:positionH>
                  <wp:positionV relativeFrom="paragraph">
                    <wp:posOffset>10160</wp:posOffset>
                  </wp:positionV>
                  <wp:extent cx="1971675" cy="1494155"/>
                  <wp:effectExtent l="0" t="0" r="9525" b="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2274" cy="1494609"/>
                          </a:xfrm>
                          <a:prstGeom prst="rect">
                            <a:avLst/>
                          </a:prstGeom>
                        </pic:spPr>
                      </pic:pic>
                    </a:graphicData>
                  </a:graphic>
                  <wp14:sizeRelH relativeFrom="margin">
                    <wp14:pctWidth>0</wp14:pctWidth>
                  </wp14:sizeRelH>
                  <wp14:sizeRelV relativeFrom="margin">
                    <wp14:pctHeight>0</wp14:pctHeight>
                  </wp14:sizeRelV>
                </wp:anchor>
              </w:drawing>
            </w: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F03DE3" w:rsidRDefault="00F03DE3" w:rsidP="00D92D15">
            <w:pPr>
              <w:spacing w:line="276" w:lineRule="auto"/>
              <w:jc w:val="center"/>
              <w:rPr>
                <w:rFonts w:eastAsiaTheme="minorHAnsi"/>
                <w:color w:val="000000" w:themeColor="text1"/>
                <w:sz w:val="16"/>
                <w:szCs w:val="16"/>
              </w:rPr>
            </w:pPr>
          </w:p>
          <w:p w:rsidR="00F03DE3" w:rsidRDefault="00F03DE3" w:rsidP="00D92D15">
            <w:pPr>
              <w:spacing w:line="276" w:lineRule="auto"/>
              <w:jc w:val="center"/>
              <w:rPr>
                <w:rFonts w:eastAsiaTheme="minorHAnsi"/>
                <w:color w:val="000000" w:themeColor="text1"/>
                <w:sz w:val="16"/>
                <w:szCs w:val="16"/>
              </w:rPr>
            </w:pPr>
          </w:p>
          <w:p w:rsidR="00F03DE3" w:rsidRDefault="00F03DE3" w:rsidP="00D92D15">
            <w:pPr>
              <w:spacing w:line="276" w:lineRule="auto"/>
              <w:jc w:val="center"/>
              <w:rPr>
                <w:rFonts w:eastAsiaTheme="minorHAnsi"/>
                <w:color w:val="000000" w:themeColor="text1"/>
                <w:sz w:val="16"/>
                <w:szCs w:val="16"/>
              </w:rPr>
            </w:pPr>
          </w:p>
          <w:p w:rsidR="00F03DE3" w:rsidRDefault="00F03DE3" w:rsidP="00D92D15">
            <w:pPr>
              <w:spacing w:line="276" w:lineRule="auto"/>
              <w:jc w:val="center"/>
              <w:rPr>
                <w:rFonts w:eastAsiaTheme="minorHAnsi"/>
                <w:color w:val="000000" w:themeColor="text1"/>
                <w:sz w:val="16"/>
                <w:szCs w:val="16"/>
              </w:rPr>
            </w:pPr>
          </w:p>
          <w:p w:rsidR="00D92D15" w:rsidRPr="00F03DE3" w:rsidRDefault="00D92D15" w:rsidP="00F03DE3">
            <w:pPr>
              <w:spacing w:line="276" w:lineRule="auto"/>
              <w:rPr>
                <w:rFonts w:eastAsiaTheme="minorHAnsi"/>
                <w:sz w:val="16"/>
                <w:szCs w:val="16"/>
              </w:rPr>
            </w:pPr>
            <w:r w:rsidRPr="00F03DE3">
              <w:rPr>
                <w:rFonts w:eastAsiaTheme="minorHAnsi"/>
                <w:color w:val="000000" w:themeColor="text1"/>
                <w:sz w:val="16"/>
                <w:szCs w:val="16"/>
              </w:rPr>
              <w:t xml:space="preserve">Disponível em: </w:t>
            </w:r>
            <w:hyperlink r:id="rId11" w:history="1">
              <w:r w:rsidRPr="00F03DE3">
                <w:rPr>
                  <w:rStyle w:val="Hyperlink"/>
                  <w:rFonts w:eastAsiaTheme="minorHAnsi"/>
                  <w:color w:val="000000" w:themeColor="text1"/>
                  <w:sz w:val="16"/>
                  <w:szCs w:val="16"/>
                </w:rPr>
                <w:t>https://hienergy.com.br/nesse-frio-banho-quente-pode-sim-ser-economico/</w:t>
              </w:r>
            </w:hyperlink>
            <w:r w:rsidRPr="00F03DE3">
              <w:rPr>
                <w:rFonts w:eastAsiaTheme="minorHAnsi"/>
                <w:color w:val="000000" w:themeColor="text1"/>
                <w:sz w:val="16"/>
                <w:szCs w:val="16"/>
              </w:rPr>
              <w:t xml:space="preserve">. Acesso em 06 de </w:t>
            </w:r>
            <w:proofErr w:type="gramStart"/>
            <w:r w:rsidRPr="00F03DE3">
              <w:rPr>
                <w:rFonts w:eastAsiaTheme="minorHAnsi"/>
                <w:color w:val="000000" w:themeColor="text1"/>
                <w:sz w:val="16"/>
                <w:szCs w:val="16"/>
              </w:rPr>
              <w:t>Mai.</w:t>
            </w:r>
            <w:proofErr w:type="gramEnd"/>
            <w:r w:rsidRPr="00F03DE3">
              <w:rPr>
                <w:rFonts w:eastAsiaTheme="minorHAnsi"/>
                <w:color w:val="000000" w:themeColor="text1"/>
                <w:sz w:val="16"/>
                <w:szCs w:val="16"/>
              </w:rPr>
              <w:t xml:space="preserve"> de 2020.</w:t>
            </w:r>
          </w:p>
        </w:tc>
      </w:tr>
      <w:tr w:rsidR="00D92D15" w:rsidTr="00F03DE3">
        <w:trPr>
          <w:trHeight w:val="2438"/>
        </w:trPr>
        <w:tc>
          <w:tcPr>
            <w:tcW w:w="6941" w:type="dxa"/>
          </w:tcPr>
          <w:p w:rsidR="00D92D15" w:rsidRDefault="00D92D15" w:rsidP="00D92D15">
            <w:pPr>
              <w:spacing w:line="276" w:lineRule="auto"/>
              <w:ind w:right="184"/>
              <w:jc w:val="both"/>
              <w:rPr>
                <w:rFonts w:eastAsiaTheme="minorHAnsi"/>
              </w:rPr>
            </w:pPr>
            <w:r>
              <w:rPr>
                <w:rFonts w:eastAsiaTheme="minorHAnsi"/>
              </w:rPr>
              <w:lastRenderedPageBreak/>
              <w:t xml:space="preserve">4 – </w:t>
            </w:r>
            <w:r w:rsidRPr="001E2FB6">
              <w:rPr>
                <w:rFonts w:eastAsiaTheme="minorHAnsi"/>
                <w:b/>
                <w:bCs/>
              </w:rPr>
              <w:t>Troque as lâmpadas.</w:t>
            </w:r>
            <w:r>
              <w:rPr>
                <w:rFonts w:eastAsiaTheme="minorHAnsi"/>
              </w:rPr>
              <w:t xml:space="preserve"> As lâmpadas são bem significativas na economia de energia, então se possível substitua as lâmpadas incandescentes pelas de LED ou até mesmo pelas fluorescentes.</w:t>
            </w:r>
          </w:p>
        </w:tc>
        <w:tc>
          <w:tcPr>
            <w:tcW w:w="3544" w:type="dxa"/>
          </w:tcPr>
          <w:p w:rsidR="00D92D15" w:rsidRDefault="00F03DE3" w:rsidP="00D92D15">
            <w:pPr>
              <w:spacing w:line="276" w:lineRule="auto"/>
              <w:jc w:val="center"/>
              <w:rPr>
                <w:rFonts w:eastAsiaTheme="minorHAnsi"/>
              </w:rPr>
            </w:pPr>
            <w:r>
              <w:rPr>
                <w:noProof/>
              </w:rPr>
              <w:drawing>
                <wp:anchor distT="0" distB="0" distL="114300" distR="114300" simplePos="0" relativeHeight="251661312" behindDoc="0" locked="0" layoutInCell="1" allowOverlap="1" wp14:anchorId="61613A5F" wp14:editId="6A093157">
                  <wp:simplePos x="0" y="0"/>
                  <wp:positionH relativeFrom="column">
                    <wp:posOffset>59055</wp:posOffset>
                  </wp:positionH>
                  <wp:positionV relativeFrom="paragraph">
                    <wp:posOffset>22860</wp:posOffset>
                  </wp:positionV>
                  <wp:extent cx="1971675" cy="1170557"/>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0932" t="8360" r="10378" b="11747"/>
                          <a:stretch/>
                        </pic:blipFill>
                        <pic:spPr bwMode="auto">
                          <a:xfrm>
                            <a:off x="0" y="0"/>
                            <a:ext cx="1971675" cy="11705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D92D15" w:rsidRPr="00F03DE3" w:rsidRDefault="00D92D15" w:rsidP="00F03DE3">
            <w:pPr>
              <w:spacing w:line="276" w:lineRule="auto"/>
              <w:rPr>
                <w:rFonts w:eastAsiaTheme="minorHAnsi"/>
                <w:sz w:val="16"/>
                <w:szCs w:val="16"/>
              </w:rPr>
            </w:pPr>
            <w:r w:rsidRPr="00F03DE3">
              <w:rPr>
                <w:rFonts w:eastAsiaTheme="minorHAnsi"/>
                <w:sz w:val="16"/>
                <w:szCs w:val="16"/>
              </w:rPr>
              <w:t xml:space="preserve">Disponível em: &lt;https://tinyurl.com/yc65ouxj&gt;.Acesso em 05 de </w:t>
            </w:r>
            <w:proofErr w:type="gramStart"/>
            <w:r w:rsidRPr="00F03DE3">
              <w:rPr>
                <w:rFonts w:eastAsiaTheme="minorHAnsi"/>
                <w:sz w:val="16"/>
                <w:szCs w:val="16"/>
              </w:rPr>
              <w:t>Mai.</w:t>
            </w:r>
            <w:proofErr w:type="gramEnd"/>
            <w:r w:rsidRPr="00F03DE3">
              <w:rPr>
                <w:rFonts w:eastAsiaTheme="minorHAnsi"/>
                <w:sz w:val="16"/>
                <w:szCs w:val="16"/>
              </w:rPr>
              <w:t xml:space="preserve"> de 2020.</w:t>
            </w:r>
          </w:p>
        </w:tc>
      </w:tr>
      <w:tr w:rsidR="00D92D15" w:rsidTr="00F03DE3">
        <w:trPr>
          <w:trHeight w:val="3245"/>
        </w:trPr>
        <w:tc>
          <w:tcPr>
            <w:tcW w:w="6941" w:type="dxa"/>
          </w:tcPr>
          <w:p w:rsidR="00D92D15" w:rsidRDefault="00D92D15" w:rsidP="00D92D15">
            <w:pPr>
              <w:spacing w:line="276" w:lineRule="auto"/>
              <w:ind w:right="184"/>
              <w:jc w:val="both"/>
              <w:rPr>
                <w:rFonts w:eastAsiaTheme="minorHAnsi"/>
              </w:rPr>
            </w:pPr>
            <w:r>
              <w:rPr>
                <w:rFonts w:eastAsiaTheme="minorHAnsi"/>
              </w:rPr>
              <w:t xml:space="preserve">5 – </w:t>
            </w:r>
            <w:r w:rsidRPr="001E2FB6">
              <w:rPr>
                <w:rFonts w:eastAsiaTheme="minorHAnsi"/>
                <w:b/>
                <w:bCs/>
              </w:rPr>
              <w:t>Cuidado com a geladeira.</w:t>
            </w:r>
            <w:r>
              <w:rPr>
                <w:rFonts w:eastAsiaTheme="minorHAnsi"/>
              </w:rPr>
              <w:t xml:space="preserve"> Não abra a geladeira de forma aleatória ou desnecessária. Essa regra é fundamental para economizar energia com a sua geladeira. Ao abrir a geladeira a temperatura interna irá aumentar, o que fará a geladeira gastar energia para diminuir novamente a temperatura. A quantidade de energia usada para manter a temperatura de uma geladeira fechada por horas é muito menor que a energia usada para manter a temperatura quando ela é aberta várias vezes.</w:t>
            </w:r>
          </w:p>
          <w:p w:rsidR="00D92D15" w:rsidRDefault="00D92D15" w:rsidP="00D92D15">
            <w:pPr>
              <w:spacing w:line="276" w:lineRule="auto"/>
              <w:ind w:right="184"/>
              <w:jc w:val="both"/>
              <w:rPr>
                <w:rFonts w:eastAsiaTheme="minorHAnsi"/>
              </w:rPr>
            </w:pPr>
            <w:r>
              <w:t>Nunca utilize a parte traseira como secadora de roupas, já que isso aquece e sobrecarrega o aparelho e evite que ela fique muito perto do fogão já que esta proximidade atrapalha o funcionamento de ambos. Descongele ou dê preferência ao uso de aparelhos que tenham o descongelamento automático já que o excesso de gelo faz com que seja consumida mais energia. Por fim, não forre as prateleiras, uma vez que isso faz aumentar o consumo de energia.</w:t>
            </w:r>
          </w:p>
        </w:tc>
        <w:tc>
          <w:tcPr>
            <w:tcW w:w="3544" w:type="dxa"/>
          </w:tcPr>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D92D15" w:rsidRDefault="00F03DE3" w:rsidP="00D92D15">
            <w:pPr>
              <w:spacing w:line="276" w:lineRule="auto"/>
              <w:jc w:val="center"/>
              <w:rPr>
                <w:rFonts w:eastAsiaTheme="minorHAnsi"/>
              </w:rPr>
            </w:pPr>
            <w:r>
              <w:rPr>
                <w:noProof/>
              </w:rPr>
              <w:drawing>
                <wp:anchor distT="0" distB="0" distL="114300" distR="114300" simplePos="0" relativeHeight="251662336" behindDoc="0" locked="0" layoutInCell="1" allowOverlap="1" wp14:anchorId="7DB6C6D8" wp14:editId="67F7506A">
                  <wp:simplePos x="0" y="0"/>
                  <wp:positionH relativeFrom="column">
                    <wp:posOffset>2743</wp:posOffset>
                  </wp:positionH>
                  <wp:positionV relativeFrom="paragraph">
                    <wp:posOffset>18415</wp:posOffset>
                  </wp:positionV>
                  <wp:extent cx="2114550" cy="1410259"/>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14550" cy="14102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F03DE3" w:rsidRDefault="00D92D15" w:rsidP="00D92D15">
            <w:pPr>
              <w:spacing w:line="276" w:lineRule="auto"/>
              <w:jc w:val="center"/>
              <w:rPr>
                <w:rFonts w:eastAsiaTheme="minorHAnsi"/>
                <w:sz w:val="20"/>
                <w:szCs w:val="20"/>
              </w:rPr>
            </w:pPr>
            <w:r w:rsidRPr="00C3579B">
              <w:rPr>
                <w:rFonts w:eastAsiaTheme="minorHAnsi"/>
                <w:sz w:val="20"/>
                <w:szCs w:val="20"/>
              </w:rPr>
              <w:t xml:space="preserve">Disponível em: </w:t>
            </w:r>
          </w:p>
          <w:p w:rsidR="00F03DE3" w:rsidRDefault="00F03DE3" w:rsidP="00D92D15">
            <w:pPr>
              <w:spacing w:line="276" w:lineRule="auto"/>
              <w:jc w:val="center"/>
              <w:rPr>
                <w:rFonts w:eastAsiaTheme="minorHAnsi"/>
                <w:sz w:val="20"/>
                <w:szCs w:val="20"/>
              </w:rPr>
            </w:pPr>
          </w:p>
          <w:p w:rsidR="00F03DE3" w:rsidRDefault="00F03DE3" w:rsidP="00D92D15">
            <w:pPr>
              <w:spacing w:line="276" w:lineRule="auto"/>
              <w:jc w:val="center"/>
              <w:rPr>
                <w:rFonts w:eastAsiaTheme="minorHAnsi"/>
                <w:sz w:val="20"/>
                <w:szCs w:val="20"/>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D92D15" w:rsidRPr="00F03DE3" w:rsidRDefault="00F03DE3" w:rsidP="00D92D15">
            <w:pPr>
              <w:spacing w:line="276" w:lineRule="auto"/>
              <w:jc w:val="center"/>
              <w:rPr>
                <w:rFonts w:eastAsiaTheme="minorHAnsi"/>
                <w:sz w:val="16"/>
                <w:szCs w:val="16"/>
              </w:rPr>
            </w:pPr>
            <w:r w:rsidRPr="00F03DE3">
              <w:rPr>
                <w:rFonts w:eastAsiaTheme="minorHAnsi"/>
                <w:sz w:val="16"/>
                <w:szCs w:val="16"/>
              </w:rPr>
              <w:t xml:space="preserve">Disponível em: </w:t>
            </w:r>
            <w:r w:rsidR="00D92D15" w:rsidRPr="00F03DE3">
              <w:rPr>
                <w:rFonts w:eastAsiaTheme="minorHAnsi"/>
                <w:sz w:val="16"/>
                <w:szCs w:val="16"/>
              </w:rPr>
              <w:t xml:space="preserve">&lt;https://tinyurl.com/y78zkj2m&gt;.Acesso em 05 de </w:t>
            </w:r>
            <w:proofErr w:type="gramStart"/>
            <w:r w:rsidR="00D92D15" w:rsidRPr="00F03DE3">
              <w:rPr>
                <w:rFonts w:eastAsiaTheme="minorHAnsi"/>
                <w:sz w:val="16"/>
                <w:szCs w:val="16"/>
              </w:rPr>
              <w:t>Mai.</w:t>
            </w:r>
            <w:proofErr w:type="gramEnd"/>
            <w:r w:rsidR="00D92D15" w:rsidRPr="00F03DE3">
              <w:rPr>
                <w:rFonts w:eastAsiaTheme="minorHAnsi"/>
                <w:sz w:val="16"/>
                <w:szCs w:val="16"/>
              </w:rPr>
              <w:t xml:space="preserve"> de 2020.</w:t>
            </w:r>
          </w:p>
        </w:tc>
      </w:tr>
      <w:tr w:rsidR="00D92D15" w:rsidTr="00F03DE3">
        <w:tc>
          <w:tcPr>
            <w:tcW w:w="6941" w:type="dxa"/>
          </w:tcPr>
          <w:p w:rsidR="00D92D15" w:rsidRDefault="00D92D15" w:rsidP="00D92D15">
            <w:pPr>
              <w:spacing w:line="276" w:lineRule="auto"/>
              <w:ind w:right="184"/>
              <w:jc w:val="both"/>
              <w:rPr>
                <w:rFonts w:eastAsiaTheme="minorHAnsi"/>
              </w:rPr>
            </w:pPr>
            <w:r>
              <w:rPr>
                <w:rFonts w:eastAsiaTheme="minorHAnsi"/>
              </w:rPr>
              <w:t xml:space="preserve">6 – </w:t>
            </w:r>
            <w:r w:rsidRPr="00906A00">
              <w:rPr>
                <w:rFonts w:eastAsiaTheme="minorHAnsi"/>
                <w:b/>
                <w:bCs/>
              </w:rPr>
              <w:t>Use mais a luz ambiente.</w:t>
            </w:r>
            <w:r>
              <w:rPr>
                <w:rFonts w:eastAsiaTheme="minorHAnsi"/>
              </w:rPr>
              <w:t xml:space="preserve"> Não ficar com as luzes das lâmpadas acesas enquanto é dia é de grande ajuda para economizar. Abra as janelas e as cortinas, deixe a luz do sol entrar, além de arejar o ambiente, ilumina e economiza bastante na energia elétrica.</w:t>
            </w:r>
          </w:p>
          <w:p w:rsidR="00D92D15" w:rsidRDefault="00D92D15" w:rsidP="00D92D15">
            <w:pPr>
              <w:spacing w:line="276" w:lineRule="auto"/>
              <w:ind w:right="184"/>
              <w:jc w:val="both"/>
              <w:rPr>
                <w:rFonts w:eastAsiaTheme="minorHAnsi"/>
              </w:rPr>
            </w:pPr>
            <w:r>
              <w:t>Outra boa dica é pintar o teto com cores claras, justamente porque ele reflete e espalha a luz de uma melhor forma e isto também deverá ser observado em relação às paredes, que de preferência, deverão ser claras.</w:t>
            </w:r>
          </w:p>
        </w:tc>
        <w:tc>
          <w:tcPr>
            <w:tcW w:w="3544" w:type="dxa"/>
          </w:tcPr>
          <w:p w:rsidR="00D92D15" w:rsidRDefault="00D92D15" w:rsidP="00D92D15">
            <w:pPr>
              <w:spacing w:line="276" w:lineRule="auto"/>
              <w:jc w:val="center"/>
              <w:rPr>
                <w:rFonts w:eastAsiaTheme="minorHAnsi"/>
              </w:rPr>
            </w:pPr>
            <w:r>
              <w:rPr>
                <w:noProof/>
              </w:rPr>
              <w:drawing>
                <wp:anchor distT="0" distB="0" distL="114300" distR="114300" simplePos="0" relativeHeight="251664384" behindDoc="0" locked="0" layoutInCell="1" allowOverlap="1" wp14:anchorId="15D4EDC5" wp14:editId="24B24A54">
                  <wp:simplePos x="0" y="0"/>
                  <wp:positionH relativeFrom="column">
                    <wp:posOffset>214105</wp:posOffset>
                  </wp:positionH>
                  <wp:positionV relativeFrom="paragraph">
                    <wp:posOffset>52705</wp:posOffset>
                  </wp:positionV>
                  <wp:extent cx="1819275" cy="1297201"/>
                  <wp:effectExtent l="0" t="0" r="0" b="0"/>
                  <wp:wrapNone/>
                  <wp:docPr id="13" name="Imagem 13" descr="Como encontrar a melhor fonte de luz natural | Blog e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o encontrar a melhor fonte de luz natural | Blog eMani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9275" cy="129720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D92D15" w:rsidRDefault="00D92D15" w:rsidP="00D92D15">
            <w:pPr>
              <w:spacing w:line="276" w:lineRule="auto"/>
              <w:jc w:val="center"/>
              <w:rPr>
                <w:rFonts w:eastAsiaTheme="minorHAnsi"/>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F03DE3" w:rsidRDefault="00F03DE3" w:rsidP="00D92D15">
            <w:pPr>
              <w:spacing w:line="276" w:lineRule="auto"/>
              <w:jc w:val="center"/>
              <w:rPr>
                <w:rFonts w:eastAsiaTheme="minorHAnsi"/>
                <w:sz w:val="16"/>
                <w:szCs w:val="16"/>
              </w:rPr>
            </w:pPr>
          </w:p>
          <w:p w:rsidR="00D92D15" w:rsidRPr="00F03DE3" w:rsidRDefault="00D92D15" w:rsidP="00D92D15">
            <w:pPr>
              <w:spacing w:line="276" w:lineRule="auto"/>
              <w:jc w:val="center"/>
              <w:rPr>
                <w:rFonts w:eastAsiaTheme="minorHAnsi"/>
                <w:sz w:val="16"/>
                <w:szCs w:val="16"/>
              </w:rPr>
            </w:pPr>
            <w:r w:rsidRPr="00F03DE3">
              <w:rPr>
                <w:rFonts w:eastAsiaTheme="minorHAnsi"/>
                <w:sz w:val="16"/>
                <w:szCs w:val="16"/>
              </w:rPr>
              <w:t xml:space="preserve">Disponível em: &lt;https://tinyurl.com/y9vh43n9&gt;.Acesso em 05 de </w:t>
            </w:r>
            <w:proofErr w:type="gramStart"/>
            <w:r w:rsidRPr="00F03DE3">
              <w:rPr>
                <w:rFonts w:eastAsiaTheme="minorHAnsi"/>
                <w:sz w:val="16"/>
                <w:szCs w:val="16"/>
              </w:rPr>
              <w:t>Mai.</w:t>
            </w:r>
            <w:proofErr w:type="gramEnd"/>
            <w:r w:rsidRPr="00F03DE3">
              <w:rPr>
                <w:rFonts w:eastAsiaTheme="minorHAnsi"/>
                <w:sz w:val="16"/>
                <w:szCs w:val="16"/>
              </w:rPr>
              <w:t xml:space="preserve"> de 2020.</w:t>
            </w:r>
          </w:p>
        </w:tc>
      </w:tr>
      <w:tr w:rsidR="00D92D15" w:rsidTr="00F03DE3">
        <w:tc>
          <w:tcPr>
            <w:tcW w:w="6941" w:type="dxa"/>
          </w:tcPr>
          <w:p w:rsidR="00D92D15" w:rsidRDefault="00D92D15" w:rsidP="00D92D15">
            <w:pPr>
              <w:spacing w:line="276" w:lineRule="auto"/>
              <w:ind w:right="184"/>
              <w:jc w:val="both"/>
              <w:rPr>
                <w:rFonts w:eastAsiaTheme="minorHAnsi"/>
              </w:rPr>
            </w:pPr>
            <w:r>
              <w:rPr>
                <w:rFonts w:eastAsiaTheme="minorHAnsi"/>
              </w:rPr>
              <w:t xml:space="preserve">7 – </w:t>
            </w:r>
            <w:r w:rsidRPr="00906A00">
              <w:rPr>
                <w:rFonts w:eastAsiaTheme="minorHAnsi"/>
                <w:b/>
                <w:bCs/>
              </w:rPr>
              <w:t>Atenção ao uso dos eletrodomésticos.</w:t>
            </w:r>
            <w:r>
              <w:rPr>
                <w:rFonts w:eastAsiaTheme="minorHAnsi"/>
              </w:rPr>
              <w:t xml:space="preserve"> Nos dias de hoje é quase impossível viver sem eletrodomésticos, mas o uso exagerado pode causar dor de cabeça na hora da conta de energia. Reduza o uso do condicionador de ar, lavadora de roupas sempre com a capacidade máxima de roupas, que além de economizar energia, economiza água, não deixar a TV falando sozinha, nem dormir acompanhado dela, entre outras e outras possibilidades.</w:t>
            </w:r>
          </w:p>
        </w:tc>
        <w:tc>
          <w:tcPr>
            <w:tcW w:w="3544" w:type="dxa"/>
          </w:tcPr>
          <w:p w:rsidR="00D92D15" w:rsidRDefault="00D92D15" w:rsidP="00D92D15">
            <w:pPr>
              <w:spacing w:line="276" w:lineRule="auto"/>
              <w:jc w:val="center"/>
            </w:pPr>
            <w:r>
              <w:object w:dxaOrig="9450" w:dyaOrig="5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123pt;height:76.5pt" o:ole="">
                  <v:imagedata r:id="rId15" o:title=""/>
                </v:shape>
                <o:OLEObject Type="Embed" ProgID="PBrush" ShapeID="_x0000_i1162" DrawAspect="Content" ObjectID="_1650725788" r:id="rId16"/>
              </w:object>
            </w:r>
          </w:p>
          <w:p w:rsidR="00D92D15" w:rsidRPr="00F03DE3" w:rsidRDefault="00D92D15" w:rsidP="00F03DE3">
            <w:pPr>
              <w:spacing w:line="276" w:lineRule="auto"/>
              <w:rPr>
                <w:rFonts w:eastAsiaTheme="minorHAnsi"/>
                <w:sz w:val="16"/>
                <w:szCs w:val="16"/>
              </w:rPr>
            </w:pPr>
            <w:r w:rsidRPr="00F03DE3">
              <w:rPr>
                <w:rFonts w:eastAsiaTheme="minorHAnsi"/>
                <w:color w:val="000000" w:themeColor="text1"/>
                <w:sz w:val="16"/>
                <w:szCs w:val="16"/>
              </w:rPr>
              <w:t xml:space="preserve">Disponível em: </w:t>
            </w:r>
            <w:hyperlink r:id="rId17" w:history="1">
              <w:r w:rsidRPr="00F03DE3">
                <w:rPr>
                  <w:rStyle w:val="Hyperlink"/>
                  <w:rFonts w:eastAsiaTheme="minorHAnsi"/>
                  <w:color w:val="000000" w:themeColor="text1"/>
                  <w:sz w:val="16"/>
                  <w:szCs w:val="16"/>
                </w:rPr>
                <w:t>http://portalregiaooeste.com.br/diferenca-de-precos-de-mais-de-100-em-eletrodomesticos/.Acesso</w:t>
              </w:r>
            </w:hyperlink>
            <w:r w:rsidRPr="00F03DE3">
              <w:rPr>
                <w:rFonts w:eastAsiaTheme="minorHAnsi"/>
                <w:color w:val="000000" w:themeColor="text1"/>
                <w:sz w:val="16"/>
                <w:szCs w:val="16"/>
              </w:rPr>
              <w:t xml:space="preserve"> em 06. </w:t>
            </w:r>
            <w:r w:rsidR="00F03DE3">
              <w:rPr>
                <w:rFonts w:eastAsiaTheme="minorHAnsi"/>
                <w:color w:val="000000" w:themeColor="text1"/>
                <w:sz w:val="16"/>
                <w:szCs w:val="16"/>
              </w:rPr>
              <w:t>d</w:t>
            </w:r>
            <w:r w:rsidRPr="00F03DE3">
              <w:rPr>
                <w:rFonts w:eastAsiaTheme="minorHAnsi"/>
                <w:color w:val="000000" w:themeColor="text1"/>
                <w:sz w:val="16"/>
                <w:szCs w:val="16"/>
              </w:rPr>
              <w:t xml:space="preserve">e </w:t>
            </w:r>
            <w:r w:rsidR="00F03DE3">
              <w:rPr>
                <w:rFonts w:eastAsiaTheme="minorHAnsi"/>
                <w:color w:val="000000" w:themeColor="text1"/>
                <w:sz w:val="16"/>
                <w:szCs w:val="16"/>
              </w:rPr>
              <w:t>m</w:t>
            </w:r>
            <w:r w:rsidRPr="00F03DE3">
              <w:rPr>
                <w:rFonts w:eastAsiaTheme="minorHAnsi"/>
                <w:color w:val="000000" w:themeColor="text1"/>
                <w:sz w:val="16"/>
                <w:szCs w:val="16"/>
              </w:rPr>
              <w:t>ai. de 2020.</w:t>
            </w:r>
          </w:p>
        </w:tc>
      </w:tr>
    </w:tbl>
    <w:p w:rsidR="00D92D15" w:rsidRDefault="00D92D15" w:rsidP="00D92D15">
      <w:pPr>
        <w:spacing w:line="276" w:lineRule="auto"/>
        <w:ind w:firstLine="567"/>
        <w:rPr>
          <w:rFonts w:eastAsiaTheme="minorHAnsi"/>
        </w:rPr>
      </w:pPr>
    </w:p>
    <w:p w:rsidR="00D92D15" w:rsidRDefault="00D92D15" w:rsidP="00D92D15">
      <w:pPr>
        <w:spacing w:line="276" w:lineRule="auto"/>
        <w:ind w:firstLine="567"/>
        <w:jc w:val="both"/>
        <w:rPr>
          <w:rFonts w:eastAsiaTheme="minorHAnsi"/>
        </w:rPr>
      </w:pPr>
      <w:r>
        <w:rPr>
          <w:rFonts w:eastAsiaTheme="minorHAnsi"/>
        </w:rPr>
        <w:t>Essas atitudes pequenas podem fazer uma grande diferença na conta de energia, mas as casas não são os únicos consumidores de energia elétrica. As escolas, empresas e lojas também podem adotar práticas de economia de energia, como substituir as lâmpadas, usar equipamentos elétricos que consumam menos energia. Os maiores consumidores de energia elétrica são as grandes indústrias, com seus maquinários pesados.</w:t>
      </w:r>
    </w:p>
    <w:p w:rsidR="00D92D15" w:rsidRDefault="00D92D15" w:rsidP="00D92D15">
      <w:pPr>
        <w:spacing w:line="276" w:lineRule="auto"/>
        <w:ind w:firstLine="567"/>
        <w:jc w:val="both"/>
        <w:rPr>
          <w:rFonts w:eastAsiaTheme="minorHAnsi"/>
        </w:rPr>
      </w:pPr>
      <w:r>
        <w:rPr>
          <w:rFonts w:eastAsiaTheme="minorHAnsi"/>
        </w:rPr>
        <w:t xml:space="preserve">O impacto do consumo de energia elétrica vai muito além de apenas uma conta cara, os impactos naturais são visíveis também. Quanto maior a demanda de energia elétrica, as usinas hidrelétricas, predominantes no estado de Goiás e no Brasil, ou termelétricas aumentam em quantidade e as consequências podem ser: aumento </w:t>
      </w:r>
      <w:r>
        <w:rPr>
          <w:rFonts w:eastAsiaTheme="minorHAnsi"/>
        </w:rPr>
        <w:lastRenderedPageBreak/>
        <w:t>das áreas de alagamento para fazer a hidrelétrica, aumento da poluição pelo consumo de combustíveis das termelétricas, entre outros.</w:t>
      </w:r>
    </w:p>
    <w:p w:rsidR="00D92D15" w:rsidRDefault="00D92D15" w:rsidP="00D92D15">
      <w:pPr>
        <w:spacing w:line="276" w:lineRule="auto"/>
        <w:ind w:firstLine="567"/>
        <w:jc w:val="both"/>
        <w:rPr>
          <w:rFonts w:eastAsiaTheme="minorHAnsi"/>
        </w:rPr>
      </w:pPr>
      <w:r>
        <w:rPr>
          <w:rFonts w:eastAsiaTheme="minorHAnsi"/>
        </w:rPr>
        <w:t>Existem várias fontes de energia, como eólica, geotérmica, solar, além da hidrelétrica. Uma opção viável para suprir essa demanda energética, mas com pouco incentivo no Brasil, é o uso de energia fotovoltaica, conhecida como energia solar. Que possui várias vantagens pela proporção de quantidade de energia gerada, desde o espaço usado para instalar quanto pelo custo de instalação.</w:t>
      </w:r>
    </w:p>
    <w:p w:rsidR="00D92D15" w:rsidRDefault="00D92D15" w:rsidP="00D92D15">
      <w:pPr>
        <w:spacing w:line="276" w:lineRule="auto"/>
        <w:ind w:firstLine="567"/>
        <w:jc w:val="both"/>
        <w:rPr>
          <w:rFonts w:eastAsiaTheme="minorHAnsi"/>
        </w:rPr>
      </w:pPr>
      <w:r w:rsidRPr="005F22DA">
        <w:rPr>
          <w:rFonts w:eastAsiaTheme="minorHAnsi"/>
        </w:rPr>
        <w:t xml:space="preserve">A energia </w:t>
      </w:r>
      <w:r>
        <w:rPr>
          <w:rFonts w:eastAsiaTheme="minorHAnsi"/>
        </w:rPr>
        <w:t xml:space="preserve">fotovoltaica </w:t>
      </w:r>
      <w:r w:rsidRPr="005F22DA">
        <w:rPr>
          <w:rFonts w:eastAsiaTheme="minorHAnsi"/>
        </w:rPr>
        <w:t>é importante na preservação do meio ambiente, pois tem muitas vantagens sobre as outras formas de obtenção de energia, como: não ser poluente, não influir no efeito estufa, não precisar de turbinas ou geradores para a produção de energia elétrica, mas tem como desvantagem a exigência de altos investimentos para o seu aproveitamento. Para cada um metro quadrado de coletor solar instalado evita-se a inundação de 56 metros quadrados de terras férteis, na construção de novas usinas hidrelétricas.</w:t>
      </w:r>
    </w:p>
    <w:p w:rsidR="00FC22C6" w:rsidRDefault="00F03DE3" w:rsidP="00D92D15">
      <w:pPr>
        <w:spacing w:line="276" w:lineRule="auto"/>
        <w:ind w:firstLine="567"/>
        <w:jc w:val="both"/>
        <w:rPr>
          <w:rFonts w:eastAsiaTheme="minorHAnsi"/>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324485</wp:posOffset>
                </wp:positionH>
                <wp:positionV relativeFrom="paragraph">
                  <wp:posOffset>84455</wp:posOffset>
                </wp:positionV>
                <wp:extent cx="6189260" cy="941695"/>
                <wp:effectExtent l="0" t="19050" r="21590" b="11430"/>
                <wp:wrapNone/>
                <wp:docPr id="6" name="Rolagem: Horizontal 6"/>
                <wp:cNvGraphicFramePr/>
                <a:graphic xmlns:a="http://schemas.openxmlformats.org/drawingml/2006/main">
                  <a:graphicData uri="http://schemas.microsoft.com/office/word/2010/wordprocessingShape">
                    <wps:wsp>
                      <wps:cNvSpPr/>
                      <wps:spPr>
                        <a:xfrm>
                          <a:off x="0" y="0"/>
                          <a:ext cx="6189260" cy="941695"/>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FC22C6" w:rsidRDefault="00FC22C6" w:rsidP="00FC22C6">
                            <w:pPr>
                              <w:jc w:val="center"/>
                            </w:pPr>
                            <w:r>
                              <w:t xml:space="preserve">Quer saber mais sobre as formas de diminuir o consumo da energia elétrica: Se possível, assista aos vídeos: </w:t>
                            </w:r>
                            <w:hyperlink r:id="rId18" w:history="1">
                              <w:r w:rsidRPr="007709DC">
                                <w:rPr>
                                  <w:rStyle w:val="Hyperlink"/>
                                </w:rPr>
                                <w:t>https://youtu.be/vFFjm_9nfE0</w:t>
                              </w:r>
                            </w:hyperlink>
                            <w:r>
                              <w:t xml:space="preserve"> e </w:t>
                            </w:r>
                            <w:r w:rsidRPr="00FC22C6">
                              <w:t>https://youtu.be/p9lGlAzCR9E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olagem: Horizontal 6" o:spid="_x0000_s1026" type="#_x0000_t98" style="position:absolute;left:0;text-align:left;margin-left:25.55pt;margin-top:6.65pt;width:487.35pt;height:74.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" fillcolor="white [3201]" strokecolor="#70ad47 [3209]" strokeweight="1pt">
                <v:stroke joinstyle="miter"/>
                <v:textbox>
                  <w:txbxContent>
                    <w:p w:rsidR="00FC22C6" w:rsidRDefault="00FC22C6" w:rsidP="00FC22C6">
                      <w:pPr>
                        <w:jc w:val="center"/>
                      </w:pPr>
                      <w:r>
                        <w:t xml:space="preserve">Quer saber mais sobre as formas de diminuir o consumo da energia elétrica: Se possível, assista aos vídeos: </w:t>
                      </w:r>
                      <w:hyperlink r:id="rId19" w:history="1">
                        <w:r w:rsidRPr="007709DC">
                          <w:rPr>
                            <w:rStyle w:val="Hyperlink"/>
                          </w:rPr>
                          <w:t>https://youtu.be/vFFjm_9nfE0</w:t>
                        </w:r>
                      </w:hyperlink>
                      <w:r>
                        <w:t xml:space="preserve"> e </w:t>
                      </w:r>
                      <w:r w:rsidRPr="00FC22C6">
                        <w:t>https://youtu.be/p9lGlAzCR9E</w:t>
                      </w:r>
                    </w:p>
                  </w:txbxContent>
                </v:textbox>
              </v:shape>
            </w:pict>
          </mc:Fallback>
        </mc:AlternateContent>
      </w:r>
    </w:p>
    <w:p w:rsidR="00FC22C6" w:rsidRDefault="00FC22C6" w:rsidP="00D92D15">
      <w:pPr>
        <w:spacing w:line="276" w:lineRule="auto"/>
        <w:ind w:firstLine="567"/>
        <w:jc w:val="both"/>
        <w:rPr>
          <w:rFonts w:eastAsiaTheme="minorHAnsi"/>
        </w:rPr>
      </w:pPr>
    </w:p>
    <w:p w:rsidR="00FC22C6" w:rsidRDefault="00FC22C6" w:rsidP="00D92D15">
      <w:pPr>
        <w:spacing w:line="276" w:lineRule="auto"/>
        <w:ind w:firstLine="567"/>
        <w:jc w:val="both"/>
        <w:rPr>
          <w:rFonts w:eastAsiaTheme="minorHAnsi"/>
        </w:rPr>
      </w:pPr>
    </w:p>
    <w:p w:rsidR="00D92D15" w:rsidRDefault="00D92D15" w:rsidP="00D92D15">
      <w:pPr>
        <w:spacing w:line="276" w:lineRule="auto"/>
        <w:ind w:firstLine="567"/>
        <w:jc w:val="both"/>
        <w:rPr>
          <w:rFonts w:eastAsiaTheme="minorHAnsi"/>
        </w:rPr>
      </w:pPr>
    </w:p>
    <w:p w:rsidR="00D92D15" w:rsidRDefault="00D92D15" w:rsidP="00D92D15">
      <w:pPr>
        <w:spacing w:line="276" w:lineRule="auto"/>
        <w:ind w:firstLine="567"/>
        <w:rPr>
          <w:rFonts w:eastAsiaTheme="minorHAnsi"/>
        </w:rPr>
      </w:pPr>
    </w:p>
    <w:p w:rsidR="00F03DE3" w:rsidRDefault="00F03DE3" w:rsidP="00D92D15">
      <w:pPr>
        <w:spacing w:line="276" w:lineRule="auto"/>
        <w:rPr>
          <w:rFonts w:eastAsiaTheme="minorHAnsi"/>
          <w:b/>
          <w:bCs/>
        </w:rPr>
      </w:pPr>
      <w:bookmarkStart w:id="0" w:name="_Hlk39602659"/>
    </w:p>
    <w:p w:rsidR="00D92D15" w:rsidRPr="00C3579B" w:rsidRDefault="00D92D15" w:rsidP="00D92D15">
      <w:pPr>
        <w:spacing w:line="276" w:lineRule="auto"/>
        <w:rPr>
          <w:rFonts w:eastAsiaTheme="minorHAnsi"/>
          <w:b/>
          <w:bCs/>
        </w:rPr>
      </w:pPr>
      <w:r w:rsidRPr="00C3579B">
        <w:rPr>
          <w:rFonts w:eastAsiaTheme="minorHAnsi"/>
          <w:b/>
          <w:bCs/>
        </w:rPr>
        <w:t>Resolva as atividades em seu caderno.</w:t>
      </w:r>
    </w:p>
    <w:p w:rsidR="00D92D15" w:rsidRPr="005C3869" w:rsidRDefault="00D92D15" w:rsidP="00D92D15">
      <w:pPr>
        <w:pStyle w:val="Itens"/>
        <w:rPr>
          <w:rFonts w:eastAsiaTheme="minorHAnsi"/>
        </w:rPr>
      </w:pPr>
      <w:r>
        <w:rPr>
          <w:rFonts w:eastAsiaTheme="minorHAnsi"/>
        </w:rPr>
        <w:t>Complete os espaços em branco</w:t>
      </w:r>
      <w:r w:rsidR="00F03DE3">
        <w:rPr>
          <w:rFonts w:eastAsiaTheme="minorHAnsi"/>
        </w:rPr>
        <w:t>.</w:t>
      </w:r>
    </w:p>
    <w:p w:rsidR="00D92D15" w:rsidRDefault="00D92D15" w:rsidP="00F03DE3">
      <w:pPr>
        <w:pStyle w:val="Itens"/>
        <w:numPr>
          <w:ilvl w:val="0"/>
          <w:numId w:val="6"/>
        </w:numPr>
        <w:spacing w:line="360" w:lineRule="auto"/>
        <w:rPr>
          <w:rFonts w:eastAsiaTheme="minorHAnsi"/>
        </w:rPr>
      </w:pPr>
      <w:r w:rsidRPr="009825D7">
        <w:rPr>
          <w:rFonts w:eastAsiaTheme="minorHAnsi"/>
        </w:rPr>
        <w:t xml:space="preserve">Não ficar com as luzes das lâmpadas acesas enquanto é dia é de grande ajuda para </w:t>
      </w:r>
      <w:r>
        <w:rPr>
          <w:rFonts w:eastAsiaTheme="minorHAnsi"/>
        </w:rPr>
        <w:t>____________</w:t>
      </w:r>
      <w:r w:rsidRPr="009825D7">
        <w:rPr>
          <w:rFonts w:eastAsiaTheme="minorHAnsi"/>
        </w:rPr>
        <w:t xml:space="preserve">. Abra as </w:t>
      </w:r>
      <w:r>
        <w:rPr>
          <w:rFonts w:eastAsiaTheme="minorHAnsi"/>
        </w:rPr>
        <w:t>_____________ e as ____________</w:t>
      </w:r>
      <w:r w:rsidRPr="009825D7">
        <w:rPr>
          <w:rFonts w:eastAsiaTheme="minorHAnsi"/>
        </w:rPr>
        <w:t xml:space="preserve">, deixe a luz do sol entrar, além de arejar o ambiente, ilumina e </w:t>
      </w:r>
      <w:r>
        <w:rPr>
          <w:rFonts w:eastAsiaTheme="minorHAnsi"/>
        </w:rPr>
        <w:t>____________</w:t>
      </w:r>
      <w:r w:rsidRPr="009825D7">
        <w:rPr>
          <w:rFonts w:eastAsiaTheme="minorHAnsi"/>
        </w:rPr>
        <w:t xml:space="preserve"> bastante na </w:t>
      </w:r>
      <w:r>
        <w:rPr>
          <w:rFonts w:eastAsiaTheme="minorHAnsi"/>
        </w:rPr>
        <w:t>_________________</w:t>
      </w:r>
      <w:r w:rsidRPr="009825D7">
        <w:rPr>
          <w:rFonts w:eastAsiaTheme="minorHAnsi"/>
        </w:rPr>
        <w:t>.</w:t>
      </w:r>
    </w:p>
    <w:p w:rsidR="00D92D15" w:rsidRDefault="00D92D15" w:rsidP="00F03DE3">
      <w:pPr>
        <w:pStyle w:val="Subitens"/>
        <w:numPr>
          <w:ilvl w:val="0"/>
          <w:numId w:val="6"/>
        </w:numPr>
        <w:spacing w:line="360" w:lineRule="auto"/>
        <w:rPr>
          <w:szCs w:val="24"/>
        </w:rPr>
      </w:pPr>
      <w:r w:rsidRPr="009825D7">
        <w:rPr>
          <w:szCs w:val="24"/>
        </w:rPr>
        <w:t xml:space="preserve">Não abra a </w:t>
      </w:r>
      <w:r>
        <w:rPr>
          <w:b/>
          <w:szCs w:val="24"/>
        </w:rPr>
        <w:t>________________</w:t>
      </w:r>
      <w:r w:rsidRPr="009825D7">
        <w:rPr>
          <w:szCs w:val="24"/>
        </w:rPr>
        <w:t xml:space="preserve"> de forma aleatória ou desnecessária. Ao abrir a geladeira a temperatura interna irá </w:t>
      </w:r>
      <w:r>
        <w:rPr>
          <w:b/>
          <w:szCs w:val="24"/>
        </w:rPr>
        <w:t>_______________</w:t>
      </w:r>
      <w:r w:rsidRPr="009825D7">
        <w:rPr>
          <w:szCs w:val="24"/>
        </w:rPr>
        <w:t xml:space="preserve">, o que fará a geladeira gastar energia para </w:t>
      </w:r>
      <w:r>
        <w:rPr>
          <w:b/>
          <w:szCs w:val="24"/>
        </w:rPr>
        <w:t>_______________</w:t>
      </w:r>
      <w:r w:rsidRPr="009825D7">
        <w:rPr>
          <w:szCs w:val="24"/>
        </w:rPr>
        <w:t xml:space="preserve"> novamente a temperatura. A quantidade de energia usada para manter a temperatura de uma geladeira fechada por horas é </w:t>
      </w:r>
      <w:r>
        <w:rPr>
          <w:b/>
          <w:szCs w:val="24"/>
        </w:rPr>
        <w:t>______________</w:t>
      </w:r>
      <w:r w:rsidRPr="009825D7">
        <w:rPr>
          <w:szCs w:val="24"/>
        </w:rPr>
        <w:t xml:space="preserve"> que a energia usada para manter a </w:t>
      </w:r>
      <w:r>
        <w:rPr>
          <w:b/>
          <w:szCs w:val="24"/>
        </w:rPr>
        <w:t>________________</w:t>
      </w:r>
      <w:r w:rsidRPr="009825D7">
        <w:rPr>
          <w:szCs w:val="24"/>
        </w:rPr>
        <w:t xml:space="preserve"> quando ela é aberta várias vezes.</w:t>
      </w:r>
    </w:p>
    <w:p w:rsidR="00F03DE3" w:rsidRPr="00F03DE3" w:rsidRDefault="00F03DE3" w:rsidP="00F03DE3">
      <w:pPr>
        <w:rPr>
          <w:lang w:eastAsia="en-US"/>
        </w:rPr>
      </w:pPr>
    </w:p>
    <w:p w:rsidR="00D92D15" w:rsidRDefault="00D92D15" w:rsidP="00D92D15">
      <w:pPr>
        <w:pStyle w:val="Itens"/>
        <w:rPr>
          <w:rFonts w:eastAsiaTheme="minorHAnsi"/>
        </w:rPr>
      </w:pPr>
      <w:r>
        <w:rPr>
          <w:rFonts w:eastAsiaTheme="minorHAnsi"/>
        </w:rPr>
        <w:t>Pesquise em livros, revistas ou na internet, alternativas para reduzir o consumo de energia elétrica em sua casa, além das citadas no texto.</w:t>
      </w:r>
    </w:p>
    <w:p w:rsidR="00F03DE3" w:rsidRPr="00F03DE3" w:rsidRDefault="00F03DE3" w:rsidP="00F03DE3">
      <w:pPr>
        <w:rPr>
          <w:rFonts w:eastAsiaTheme="minorHAnsi"/>
        </w:rPr>
      </w:pPr>
    </w:p>
    <w:bookmarkEnd w:id="0"/>
    <w:p w:rsidR="00D92D15" w:rsidRDefault="00D92D15" w:rsidP="00D92D15">
      <w:pPr>
        <w:pStyle w:val="Itens"/>
        <w:rPr>
          <w:rFonts w:eastAsiaTheme="minorHAnsi"/>
        </w:rPr>
      </w:pPr>
      <w:r>
        <w:rPr>
          <w:rFonts w:eastAsiaTheme="minorHAnsi"/>
        </w:rPr>
        <w:t>Assinale V para as afirmações verdadeiras e F para as afirmações falsas</w:t>
      </w:r>
    </w:p>
    <w:p w:rsidR="00D92D15" w:rsidRDefault="00D92D15" w:rsidP="00D92D15">
      <w:pPr>
        <w:pStyle w:val="Subitens"/>
        <w:tabs>
          <w:tab w:val="left" w:pos="851"/>
        </w:tabs>
        <w:ind w:left="142" w:firstLine="0"/>
      </w:pPr>
      <w:r>
        <w:t>(</w:t>
      </w:r>
      <w:r>
        <w:tab/>
        <w:t>) O consumo de energia dos eletrodomésticos ligados sempre é muito pequeno, mas ainda assim faz diferença desligar da tomada quando não está em uso.</w:t>
      </w:r>
    </w:p>
    <w:p w:rsidR="00D92D15" w:rsidRDefault="00D92D15" w:rsidP="00D92D15">
      <w:pPr>
        <w:pStyle w:val="Subitens"/>
        <w:tabs>
          <w:tab w:val="left" w:pos="851"/>
        </w:tabs>
        <w:ind w:left="142" w:firstLine="0"/>
      </w:pPr>
      <w:r>
        <w:t>(</w:t>
      </w:r>
      <w:r>
        <w:tab/>
        <w:t>) Atitudes como reduzir o uso do ar condicionado, utilizar a lavadora de roupas sempre com a capacidade máxima de roupas e não deixar a TV ligada sem necessidade, são atitudes que contribuem com a economia de energia elétrica.</w:t>
      </w:r>
    </w:p>
    <w:p w:rsidR="00D92D15" w:rsidRDefault="00D92D15" w:rsidP="00D92D15">
      <w:pPr>
        <w:pStyle w:val="Subitens"/>
        <w:tabs>
          <w:tab w:val="left" w:pos="851"/>
        </w:tabs>
        <w:ind w:left="142" w:firstLine="0"/>
      </w:pPr>
      <w:r>
        <w:t>(</w:t>
      </w:r>
      <w:r>
        <w:tab/>
        <w:t>) A economia de energia elétrica na sua casa contribui somente com o orçamento família.</w:t>
      </w:r>
    </w:p>
    <w:p w:rsidR="00F03DE3" w:rsidRPr="00F03DE3" w:rsidRDefault="00F03DE3" w:rsidP="00F03DE3">
      <w:pPr>
        <w:rPr>
          <w:lang w:eastAsia="en-US"/>
        </w:rPr>
      </w:pPr>
      <w:bookmarkStart w:id="1" w:name="_GoBack"/>
      <w:bookmarkEnd w:id="1"/>
    </w:p>
    <w:p w:rsidR="00D92D15" w:rsidRDefault="00D92D15" w:rsidP="00D92D15">
      <w:pPr>
        <w:pStyle w:val="Itens"/>
        <w:rPr>
          <w:lang w:eastAsia="en-US"/>
        </w:rPr>
      </w:pPr>
      <w:r>
        <w:rPr>
          <w:lang w:eastAsia="en-US"/>
        </w:rPr>
        <w:t>Por que não devemos utilizar a parte traseira da geladeira como secadora?</w:t>
      </w:r>
    </w:p>
    <w:p w:rsidR="00D92D15" w:rsidRDefault="00D92D15" w:rsidP="00D92D15">
      <w:pPr>
        <w:pStyle w:val="Itens"/>
        <w:rPr>
          <w:lang w:eastAsia="en-US"/>
        </w:rPr>
      </w:pPr>
      <w:r>
        <w:rPr>
          <w:lang w:eastAsia="en-US"/>
        </w:rPr>
        <w:t xml:space="preserve"> Cite 3 atitudes da sua família  que contribuem para economizar energia elétrica.</w:t>
      </w:r>
    </w:p>
    <w:p w:rsidR="00D92D15" w:rsidRPr="00F65D1E" w:rsidRDefault="00D92D15" w:rsidP="00D92D15">
      <w:pPr>
        <w:pStyle w:val="Itens"/>
        <w:rPr>
          <w:lang w:eastAsia="en-US"/>
        </w:rPr>
      </w:pPr>
      <w:r>
        <w:rPr>
          <w:lang w:eastAsia="en-US"/>
        </w:rPr>
        <w:t xml:space="preserve">Quais as vantagens para o meio ambiente ao substituir a energia elétrica por energia </w:t>
      </w:r>
      <w:r>
        <w:rPr>
          <w:rFonts w:eastAsiaTheme="minorHAnsi"/>
        </w:rPr>
        <w:t>fotovoltaica?</w:t>
      </w:r>
    </w:p>
    <w:p w:rsidR="00D92D15" w:rsidRDefault="00D92D15" w:rsidP="00D92D15">
      <w:pPr>
        <w:spacing w:line="276" w:lineRule="auto"/>
        <w:rPr>
          <w:rFonts w:eastAsiaTheme="minorHAnsi"/>
          <w:lang w:eastAsia="en-US"/>
        </w:rPr>
      </w:pPr>
    </w:p>
    <w:p w:rsidR="00D92D15" w:rsidRPr="00274CB9" w:rsidRDefault="00D92D15" w:rsidP="00E6077D">
      <w:pPr>
        <w:rPr>
          <w:rFonts w:eastAsiaTheme="minorHAnsi"/>
          <w:b/>
          <w:bCs/>
          <w:color w:val="FF0000"/>
          <w:sz w:val="20"/>
          <w:szCs w:val="20"/>
          <w:lang w:eastAsia="en-US"/>
        </w:rPr>
      </w:pPr>
      <w:r w:rsidRPr="00274CB9">
        <w:rPr>
          <w:rFonts w:eastAsiaTheme="minorHAnsi"/>
          <w:b/>
          <w:bCs/>
          <w:color w:val="FF0000"/>
          <w:sz w:val="20"/>
          <w:szCs w:val="20"/>
          <w:lang w:eastAsia="en-US"/>
        </w:rPr>
        <w:t xml:space="preserve">Respostas </w:t>
      </w:r>
    </w:p>
    <w:p w:rsidR="00D92D15" w:rsidRPr="00274CB9" w:rsidRDefault="00D92D15" w:rsidP="00E6077D">
      <w:pPr>
        <w:pStyle w:val="PargrafodaLista"/>
        <w:numPr>
          <w:ilvl w:val="0"/>
          <w:numId w:val="8"/>
        </w:numPr>
        <w:spacing w:line="240" w:lineRule="auto"/>
        <w:ind w:left="142" w:firstLine="0"/>
        <w:rPr>
          <w:b/>
          <w:bCs/>
          <w:color w:val="FF0000"/>
          <w:sz w:val="20"/>
          <w:szCs w:val="20"/>
        </w:rPr>
      </w:pPr>
    </w:p>
    <w:p w:rsidR="00E6077D" w:rsidRDefault="00D92D15" w:rsidP="00E6077D">
      <w:pPr>
        <w:pStyle w:val="Subitens"/>
        <w:numPr>
          <w:ilvl w:val="0"/>
          <w:numId w:val="7"/>
        </w:numPr>
        <w:spacing w:before="0" w:after="0" w:line="240" w:lineRule="auto"/>
        <w:ind w:left="142" w:firstLine="0"/>
        <w:rPr>
          <w:color w:val="FF0000"/>
          <w:sz w:val="20"/>
          <w:szCs w:val="20"/>
        </w:rPr>
      </w:pPr>
      <w:r w:rsidRPr="00E6077D">
        <w:rPr>
          <w:color w:val="FF0000"/>
          <w:sz w:val="20"/>
          <w:szCs w:val="20"/>
        </w:rPr>
        <w:t xml:space="preserve">Não ficar com as luzes das lâmpadas acesas enquanto é dia é de grande ajuda para </w:t>
      </w:r>
      <w:r w:rsidRPr="00E6077D">
        <w:rPr>
          <w:b/>
          <w:color w:val="FF0000"/>
          <w:sz w:val="20"/>
          <w:szCs w:val="20"/>
        </w:rPr>
        <w:t>economizar</w:t>
      </w:r>
      <w:r w:rsidRPr="00E6077D">
        <w:rPr>
          <w:color w:val="FF0000"/>
          <w:sz w:val="20"/>
          <w:szCs w:val="20"/>
        </w:rPr>
        <w:t xml:space="preserve">. Abra as </w:t>
      </w:r>
      <w:r w:rsidRPr="00E6077D">
        <w:rPr>
          <w:b/>
          <w:color w:val="FF0000"/>
          <w:sz w:val="20"/>
          <w:szCs w:val="20"/>
        </w:rPr>
        <w:t>janelas e as cortinas</w:t>
      </w:r>
      <w:r w:rsidRPr="00E6077D">
        <w:rPr>
          <w:color w:val="FF0000"/>
          <w:sz w:val="20"/>
          <w:szCs w:val="20"/>
        </w:rPr>
        <w:t xml:space="preserve">, deixe a luz do sol entrar, além de arejar o ambiente, ilumina e </w:t>
      </w:r>
      <w:r w:rsidRPr="00E6077D">
        <w:rPr>
          <w:b/>
          <w:color w:val="FF0000"/>
          <w:sz w:val="20"/>
          <w:szCs w:val="20"/>
        </w:rPr>
        <w:t>economiza</w:t>
      </w:r>
      <w:r w:rsidRPr="00E6077D">
        <w:rPr>
          <w:color w:val="FF0000"/>
          <w:sz w:val="20"/>
          <w:szCs w:val="20"/>
        </w:rPr>
        <w:t xml:space="preserve"> bastante na </w:t>
      </w:r>
      <w:r w:rsidRPr="00E6077D">
        <w:rPr>
          <w:b/>
          <w:color w:val="FF0000"/>
          <w:sz w:val="20"/>
          <w:szCs w:val="20"/>
        </w:rPr>
        <w:t>energia elétrica</w:t>
      </w:r>
      <w:r w:rsidRPr="00E6077D">
        <w:rPr>
          <w:color w:val="FF0000"/>
          <w:sz w:val="20"/>
          <w:szCs w:val="20"/>
        </w:rPr>
        <w:t>.</w:t>
      </w:r>
    </w:p>
    <w:p w:rsidR="00D92D15" w:rsidRPr="00E6077D" w:rsidRDefault="00D92D15" w:rsidP="00E6077D">
      <w:pPr>
        <w:pStyle w:val="Subitens"/>
        <w:numPr>
          <w:ilvl w:val="0"/>
          <w:numId w:val="7"/>
        </w:numPr>
        <w:spacing w:before="0" w:after="0" w:line="240" w:lineRule="auto"/>
        <w:ind w:left="142" w:firstLine="0"/>
        <w:rPr>
          <w:color w:val="FF0000"/>
          <w:sz w:val="20"/>
          <w:szCs w:val="20"/>
        </w:rPr>
      </w:pPr>
      <w:r w:rsidRPr="00E6077D">
        <w:rPr>
          <w:color w:val="FF0000"/>
          <w:sz w:val="20"/>
          <w:szCs w:val="20"/>
        </w:rPr>
        <w:t xml:space="preserve">Não abra a </w:t>
      </w:r>
      <w:r w:rsidRPr="00E6077D">
        <w:rPr>
          <w:b/>
          <w:color w:val="FF0000"/>
          <w:sz w:val="20"/>
          <w:szCs w:val="20"/>
        </w:rPr>
        <w:t>geladeira</w:t>
      </w:r>
      <w:r w:rsidRPr="00E6077D">
        <w:rPr>
          <w:color w:val="FF0000"/>
          <w:sz w:val="20"/>
          <w:szCs w:val="20"/>
        </w:rPr>
        <w:t xml:space="preserve"> de forma aleatória ou desnecessária. Ao abrir a geladeira a temperatura interna irá </w:t>
      </w:r>
      <w:r w:rsidRPr="00E6077D">
        <w:rPr>
          <w:b/>
          <w:color w:val="FF0000"/>
          <w:sz w:val="20"/>
          <w:szCs w:val="20"/>
        </w:rPr>
        <w:t>aumentar</w:t>
      </w:r>
      <w:r w:rsidRPr="00E6077D">
        <w:rPr>
          <w:color w:val="FF0000"/>
          <w:sz w:val="20"/>
          <w:szCs w:val="20"/>
        </w:rPr>
        <w:t xml:space="preserve">, o que fará a geladeira gastar energia para </w:t>
      </w:r>
      <w:r w:rsidRPr="00E6077D">
        <w:rPr>
          <w:b/>
          <w:color w:val="FF0000"/>
          <w:sz w:val="20"/>
          <w:szCs w:val="20"/>
        </w:rPr>
        <w:t>diminuir</w:t>
      </w:r>
      <w:r w:rsidRPr="00E6077D">
        <w:rPr>
          <w:color w:val="FF0000"/>
          <w:sz w:val="20"/>
          <w:szCs w:val="20"/>
        </w:rPr>
        <w:t xml:space="preserve"> novamente a temperatura. A quantidade de energia usada para manter a temperatura de uma geladeira fechada por horas é </w:t>
      </w:r>
      <w:r w:rsidRPr="00E6077D">
        <w:rPr>
          <w:b/>
          <w:color w:val="FF0000"/>
          <w:sz w:val="20"/>
          <w:szCs w:val="20"/>
        </w:rPr>
        <w:t>muito menor</w:t>
      </w:r>
      <w:r w:rsidRPr="00E6077D">
        <w:rPr>
          <w:color w:val="FF0000"/>
          <w:sz w:val="20"/>
          <w:szCs w:val="20"/>
        </w:rPr>
        <w:t xml:space="preserve"> que a energia usada para manter a </w:t>
      </w:r>
      <w:r w:rsidRPr="00E6077D">
        <w:rPr>
          <w:b/>
          <w:color w:val="FF0000"/>
          <w:sz w:val="20"/>
          <w:szCs w:val="20"/>
        </w:rPr>
        <w:t>temperatura</w:t>
      </w:r>
      <w:r w:rsidRPr="00E6077D">
        <w:rPr>
          <w:color w:val="FF0000"/>
          <w:sz w:val="20"/>
          <w:szCs w:val="20"/>
        </w:rPr>
        <w:t xml:space="preserve"> quando ela é aberta várias vezes.</w:t>
      </w:r>
    </w:p>
    <w:p w:rsidR="00D92D15" w:rsidRPr="00274CB9" w:rsidRDefault="00D92D15" w:rsidP="00E6077D">
      <w:pPr>
        <w:pStyle w:val="PargrafodaLista"/>
        <w:numPr>
          <w:ilvl w:val="0"/>
          <w:numId w:val="8"/>
        </w:numPr>
        <w:spacing w:before="0" w:after="0" w:line="240" w:lineRule="auto"/>
        <w:ind w:left="142" w:firstLine="0"/>
        <w:rPr>
          <w:color w:val="FF0000"/>
          <w:sz w:val="20"/>
          <w:szCs w:val="20"/>
        </w:rPr>
      </w:pPr>
      <w:r w:rsidRPr="00274CB9">
        <w:rPr>
          <w:color w:val="FF0000"/>
          <w:sz w:val="20"/>
          <w:szCs w:val="20"/>
        </w:rPr>
        <w:t>Respostas p</w:t>
      </w:r>
      <w:r>
        <w:rPr>
          <w:color w:val="FF0000"/>
          <w:sz w:val="20"/>
          <w:szCs w:val="20"/>
        </w:rPr>
        <w:t>essoal.</w:t>
      </w:r>
      <w:r w:rsidRPr="00274CB9">
        <w:rPr>
          <w:color w:val="FF0000"/>
          <w:sz w:val="20"/>
          <w:szCs w:val="20"/>
        </w:rPr>
        <w:t xml:space="preserve"> </w:t>
      </w:r>
      <w:r>
        <w:rPr>
          <w:color w:val="FF0000"/>
          <w:sz w:val="20"/>
          <w:szCs w:val="20"/>
        </w:rPr>
        <w:t>I</w:t>
      </w:r>
      <w:r w:rsidRPr="00274CB9">
        <w:rPr>
          <w:color w:val="FF0000"/>
          <w:sz w:val="20"/>
          <w:szCs w:val="20"/>
        </w:rPr>
        <w:t xml:space="preserve">mplantação de células fotovoltaicas nas residências para obter energia pelo sol, substituição de eletrodomésticos mais antigos por mais novos e mais econômicos. </w:t>
      </w:r>
    </w:p>
    <w:p w:rsidR="00D92D15" w:rsidRDefault="00D92D15" w:rsidP="00E6077D">
      <w:pPr>
        <w:pStyle w:val="PargrafodaLista"/>
        <w:numPr>
          <w:ilvl w:val="0"/>
          <w:numId w:val="8"/>
        </w:numPr>
        <w:spacing w:before="0" w:after="0" w:line="240" w:lineRule="auto"/>
        <w:ind w:left="142" w:firstLine="0"/>
        <w:rPr>
          <w:color w:val="FF0000"/>
          <w:sz w:val="20"/>
          <w:szCs w:val="20"/>
        </w:rPr>
      </w:pPr>
      <w:r w:rsidRPr="00274CB9">
        <w:rPr>
          <w:color w:val="FF0000"/>
          <w:sz w:val="20"/>
          <w:szCs w:val="20"/>
        </w:rPr>
        <w:t xml:space="preserve">V     </w:t>
      </w:r>
      <w:proofErr w:type="spellStart"/>
      <w:r>
        <w:rPr>
          <w:color w:val="FF0000"/>
          <w:sz w:val="20"/>
          <w:szCs w:val="20"/>
        </w:rPr>
        <w:t>V</w:t>
      </w:r>
      <w:proofErr w:type="spellEnd"/>
      <w:r>
        <w:rPr>
          <w:color w:val="FF0000"/>
          <w:sz w:val="20"/>
          <w:szCs w:val="20"/>
        </w:rPr>
        <w:t xml:space="preserve">       </w:t>
      </w:r>
      <w:r w:rsidRPr="00274CB9">
        <w:rPr>
          <w:color w:val="FF0000"/>
          <w:sz w:val="20"/>
          <w:szCs w:val="20"/>
        </w:rPr>
        <w:t>F</w:t>
      </w:r>
    </w:p>
    <w:p w:rsidR="00D92D15" w:rsidRDefault="00D92D15" w:rsidP="00E6077D">
      <w:pPr>
        <w:pStyle w:val="PargrafodaLista"/>
        <w:numPr>
          <w:ilvl w:val="0"/>
          <w:numId w:val="8"/>
        </w:numPr>
        <w:spacing w:before="0" w:after="0" w:line="240" w:lineRule="auto"/>
        <w:ind w:left="142" w:firstLine="0"/>
        <w:rPr>
          <w:color w:val="FF0000"/>
          <w:sz w:val="20"/>
          <w:szCs w:val="20"/>
        </w:rPr>
      </w:pPr>
      <w:r>
        <w:rPr>
          <w:color w:val="FF0000"/>
          <w:sz w:val="20"/>
          <w:szCs w:val="20"/>
        </w:rPr>
        <w:t xml:space="preserve">Devido </w:t>
      </w:r>
      <w:proofErr w:type="spellStart"/>
      <w:r>
        <w:rPr>
          <w:color w:val="FF0000"/>
          <w:sz w:val="20"/>
          <w:szCs w:val="20"/>
        </w:rPr>
        <w:t>a</w:t>
      </w:r>
      <w:proofErr w:type="spellEnd"/>
      <w:r>
        <w:rPr>
          <w:color w:val="FF0000"/>
          <w:sz w:val="20"/>
          <w:szCs w:val="20"/>
        </w:rPr>
        <w:t xml:space="preserve"> sobrecarga de energia do aparelho</w:t>
      </w:r>
    </w:p>
    <w:p w:rsidR="00D92D15" w:rsidRDefault="00D92D15" w:rsidP="00E6077D">
      <w:pPr>
        <w:pStyle w:val="PargrafodaLista"/>
        <w:numPr>
          <w:ilvl w:val="0"/>
          <w:numId w:val="8"/>
        </w:numPr>
        <w:spacing w:before="0" w:after="0" w:line="240" w:lineRule="auto"/>
        <w:ind w:left="142" w:firstLine="0"/>
        <w:rPr>
          <w:color w:val="FF0000"/>
          <w:sz w:val="20"/>
          <w:szCs w:val="20"/>
        </w:rPr>
      </w:pPr>
      <w:r>
        <w:rPr>
          <w:color w:val="FF0000"/>
          <w:sz w:val="20"/>
          <w:szCs w:val="20"/>
        </w:rPr>
        <w:t xml:space="preserve">Resposta Pessoal. </w:t>
      </w:r>
      <w:r w:rsidRPr="00E66FA3">
        <w:rPr>
          <w:rStyle w:val="Forte"/>
          <w:b w:val="0"/>
          <w:color w:val="FF0000"/>
        </w:rPr>
        <w:t>Regular a temperatura da geladeira de acordo com a estação, trocar a borracha da geladeira caso ela não esteja vedando bem, manter os filtros dos aparelhos de ar-condicionado bem higienizados, racionalizar o uso do ferro elétrico, chuveiro e da máquina de lavar</w:t>
      </w:r>
      <w:r>
        <w:rPr>
          <w:rStyle w:val="Forte"/>
          <w:b w:val="0"/>
          <w:color w:val="FF0000"/>
        </w:rPr>
        <w:t>.</w:t>
      </w:r>
    </w:p>
    <w:p w:rsidR="00FC22C6" w:rsidRPr="00E6077D" w:rsidRDefault="00E6077D" w:rsidP="00E6077D">
      <w:pPr>
        <w:pStyle w:val="PargrafodaLista"/>
        <w:numPr>
          <w:ilvl w:val="0"/>
          <w:numId w:val="8"/>
        </w:numPr>
        <w:spacing w:before="0" w:after="0" w:line="240" w:lineRule="auto"/>
        <w:ind w:left="142" w:firstLine="0"/>
        <w:rPr>
          <w:color w:val="FF0000"/>
          <w:sz w:val="20"/>
          <w:szCs w:val="20"/>
        </w:rPr>
      </w:pPr>
      <w:r w:rsidRPr="00E6077D">
        <w:rPr>
          <w:color w:val="FF0000"/>
          <w:sz w:val="20"/>
          <w:szCs w:val="20"/>
        </w:rPr>
        <w:t>A energia fotovoltaica é importante na preservação do meio ambiente, pois tem muitas vantagens sobre as outras formas de obtenção de energia, como: não ser poluente, não influir no efeito estufa, não precisar de turbinas ou geradores para a produção de energia elétrica. Para cada um metro quadrado de coletor solar instalado evita-se a inundação de 56 metros quadrados de terras férteis, na construção de novas usinas hidrelétricas.</w:t>
      </w:r>
      <w:r>
        <w:rPr>
          <w:color w:val="FF0000"/>
          <w:sz w:val="20"/>
          <w:szCs w:val="20"/>
        </w:rPr>
        <w:t xml:space="preserve"> </w:t>
      </w:r>
      <w:r w:rsidR="00FC22C6" w:rsidRPr="00E6077D">
        <w:rPr>
          <w:color w:val="FF0000"/>
          <w:sz w:val="20"/>
          <w:szCs w:val="20"/>
        </w:rPr>
        <w:t>A p</w:t>
      </w:r>
      <w:r w:rsidR="00D92D15" w:rsidRPr="00E6077D">
        <w:rPr>
          <w:color w:val="FF0000"/>
          <w:sz w:val="20"/>
          <w:szCs w:val="20"/>
        </w:rPr>
        <w:t xml:space="preserve">roporção de </w:t>
      </w:r>
      <w:r>
        <w:rPr>
          <w:color w:val="FF0000"/>
          <w:sz w:val="20"/>
          <w:szCs w:val="20"/>
        </w:rPr>
        <w:t>espaço</w:t>
      </w:r>
      <w:r w:rsidR="00D92D15" w:rsidRPr="00E6077D">
        <w:rPr>
          <w:color w:val="FF0000"/>
          <w:sz w:val="20"/>
          <w:szCs w:val="20"/>
        </w:rPr>
        <w:t xml:space="preserve"> usad</w:t>
      </w:r>
      <w:r>
        <w:rPr>
          <w:color w:val="FF0000"/>
          <w:sz w:val="20"/>
          <w:szCs w:val="20"/>
        </w:rPr>
        <w:t>os</w:t>
      </w:r>
      <w:r w:rsidR="00D92D15" w:rsidRPr="00E6077D">
        <w:rPr>
          <w:color w:val="FF0000"/>
          <w:sz w:val="20"/>
          <w:szCs w:val="20"/>
        </w:rPr>
        <w:t xml:space="preserve"> para implantação é muito menor pela mesma quantidade de energia produzida.</w:t>
      </w:r>
      <w:r>
        <w:rPr>
          <w:color w:val="FF0000"/>
          <w:sz w:val="20"/>
          <w:szCs w:val="20"/>
        </w:rPr>
        <w:t xml:space="preserve"> </w:t>
      </w:r>
    </w:p>
    <w:sectPr w:rsidR="00FC22C6" w:rsidRPr="00E6077D" w:rsidSect="00F03DE3">
      <w:headerReference w:type="even" r:id="rId20"/>
      <w:footerReference w:type="even" r:id="rId21"/>
      <w:footerReference w:type="default" r:id="rId22"/>
      <w:footerReference w:type="first" r:id="rId23"/>
      <w:pgSz w:w="11907" w:h="16840" w:code="9"/>
      <w:pgMar w:top="567" w:right="567" w:bottom="567" w:left="567" w:header="426"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39E" w:rsidRDefault="005A239E" w:rsidP="00D92D15">
      <w:r>
        <w:separator/>
      </w:r>
    </w:p>
  </w:endnote>
  <w:endnote w:type="continuationSeparator" w:id="0">
    <w:p w:rsidR="005A239E" w:rsidRDefault="005A239E" w:rsidP="00D9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7747A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D04" w:rsidRDefault="005A239E">
    <w:pPr>
      <w:pStyle w:val="Rodap"/>
      <w:ind w:right="360" w:firstLine="360"/>
    </w:pPr>
  </w:p>
  <w:p w:rsidR="00B43D04" w:rsidRDefault="005A239E"/>
  <w:p w:rsidR="00B43D04" w:rsidRDefault="005A23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7747A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43D04" w:rsidRDefault="005A23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Pr="00875596" w:rsidRDefault="007747AB" w:rsidP="00C749AA">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F6260A">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39E" w:rsidRDefault="005A239E" w:rsidP="00D92D15">
      <w:r>
        <w:separator/>
      </w:r>
    </w:p>
  </w:footnote>
  <w:footnote w:type="continuationSeparator" w:id="0">
    <w:p w:rsidR="005A239E" w:rsidRDefault="005A239E" w:rsidP="00D9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04" w:rsidRDefault="007747AB">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43D04" w:rsidRDefault="005A239E">
    <w:pPr>
      <w:pStyle w:val="Cabealho"/>
    </w:pPr>
  </w:p>
  <w:p w:rsidR="00B43D04" w:rsidRDefault="005A239E"/>
  <w:p w:rsidR="00B43D04" w:rsidRDefault="005A23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2D36"/>
    <w:multiLevelType w:val="hybridMultilevel"/>
    <w:tmpl w:val="5F02318E"/>
    <w:lvl w:ilvl="0" w:tplc="5DFCEA1A">
      <w:start w:val="1"/>
      <w:numFmt w:val="decimalZero"/>
      <w:pStyle w:val="Itens"/>
      <w:lvlText w:val="%1."/>
      <w:lvlJc w:val="left"/>
      <w:pPr>
        <w:ind w:left="502" w:hanging="360"/>
      </w:pPr>
      <w:rPr>
        <w:rFonts w:ascii="Times New Roman" w:hAnsi="Times New Roman" w:hint="default"/>
        <w:b w:val="0"/>
        <w:i w:val="0"/>
        <w:sz w:val="24"/>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23400267"/>
    <w:multiLevelType w:val="hybridMultilevel"/>
    <w:tmpl w:val="955EB712"/>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2B854714"/>
    <w:multiLevelType w:val="hybridMultilevel"/>
    <w:tmpl w:val="39445CE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15:restartNumberingAfterBreak="0">
    <w:nsid w:val="51CF3DD8"/>
    <w:multiLevelType w:val="hybridMultilevel"/>
    <w:tmpl w:val="93489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F809A1"/>
    <w:multiLevelType w:val="hybridMultilevel"/>
    <w:tmpl w:val="93B075BA"/>
    <w:lvl w:ilvl="0" w:tplc="FF8080BC">
      <w:start w:val="1"/>
      <w:numFmt w:val="lowerLetter"/>
      <w:lvlText w:val="%1)"/>
      <w:lvlJc w:val="left"/>
      <w:pPr>
        <w:ind w:left="502" w:hanging="360"/>
      </w:pPr>
      <w:rPr>
        <w:rFonts w:hint="default"/>
        <w:sz w:val="24"/>
        <w:szCs w:val="24"/>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6FC17F27"/>
    <w:multiLevelType w:val="hybridMultilevel"/>
    <w:tmpl w:val="50BA629E"/>
    <w:lvl w:ilvl="0" w:tplc="DDFCBC1E">
      <w:start w:val="1"/>
      <w:numFmt w:val="decimalZero"/>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2"/>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15"/>
    <w:rsid w:val="00064239"/>
    <w:rsid w:val="005A239E"/>
    <w:rsid w:val="007747AB"/>
    <w:rsid w:val="00D92D15"/>
    <w:rsid w:val="00E6077D"/>
    <w:rsid w:val="00F03DE3"/>
    <w:rsid w:val="00FC2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097E2"/>
  <w15:chartTrackingRefBased/>
  <w15:docId w15:val="{77F16497-22E1-48C8-8890-4544020E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D1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92D15"/>
    <w:pPr>
      <w:tabs>
        <w:tab w:val="center" w:pos="4252"/>
        <w:tab w:val="right" w:pos="8504"/>
      </w:tabs>
    </w:pPr>
    <w:rPr>
      <w:lang w:val="en-US"/>
    </w:rPr>
  </w:style>
  <w:style w:type="character" w:customStyle="1" w:styleId="CabealhoChar">
    <w:name w:val="Cabeçalho Char"/>
    <w:basedOn w:val="Fontepargpadro"/>
    <w:link w:val="Cabealho"/>
    <w:uiPriority w:val="99"/>
    <w:rsid w:val="00D92D15"/>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D92D15"/>
    <w:pPr>
      <w:tabs>
        <w:tab w:val="center" w:pos="4252"/>
        <w:tab w:val="right" w:pos="8504"/>
      </w:tabs>
    </w:pPr>
    <w:rPr>
      <w:lang w:val="en-US"/>
    </w:rPr>
  </w:style>
  <w:style w:type="character" w:customStyle="1" w:styleId="RodapChar">
    <w:name w:val="Rodapé Char"/>
    <w:basedOn w:val="Fontepargpadro"/>
    <w:link w:val="Rodap"/>
    <w:uiPriority w:val="99"/>
    <w:rsid w:val="00D92D15"/>
    <w:rPr>
      <w:rFonts w:ascii="Times New Roman" w:eastAsia="Times New Roman" w:hAnsi="Times New Roman" w:cs="Times New Roman"/>
      <w:sz w:val="24"/>
      <w:szCs w:val="24"/>
      <w:lang w:val="en-US" w:eastAsia="pt-BR"/>
    </w:rPr>
  </w:style>
  <w:style w:type="character" w:styleId="Nmerodepgina">
    <w:name w:val="page number"/>
    <w:basedOn w:val="Fontepargpadro"/>
    <w:rsid w:val="00D92D15"/>
  </w:style>
  <w:style w:type="table" w:styleId="Tabelacomgrade">
    <w:name w:val="Table Grid"/>
    <w:basedOn w:val="Tabelanormal"/>
    <w:uiPriority w:val="39"/>
    <w:rsid w:val="00D92D15"/>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92D15"/>
    <w:rPr>
      <w:color w:val="0000FF"/>
      <w:u w:val="single"/>
    </w:rPr>
  </w:style>
  <w:style w:type="paragraph" w:styleId="NormalWeb">
    <w:name w:val="Normal (Web)"/>
    <w:basedOn w:val="Normal"/>
    <w:uiPriority w:val="99"/>
    <w:unhideWhenUsed/>
    <w:rsid w:val="00D92D15"/>
    <w:pPr>
      <w:spacing w:before="100" w:beforeAutospacing="1" w:after="100" w:afterAutospacing="1"/>
    </w:pPr>
  </w:style>
  <w:style w:type="character" w:styleId="Forte">
    <w:name w:val="Strong"/>
    <w:basedOn w:val="Fontepargpadro"/>
    <w:uiPriority w:val="22"/>
    <w:qFormat/>
    <w:rsid w:val="00D92D15"/>
    <w:rPr>
      <w:b/>
      <w:bCs/>
    </w:rPr>
  </w:style>
  <w:style w:type="paragraph" w:customStyle="1" w:styleId="Itens">
    <w:name w:val="Itens"/>
    <w:basedOn w:val="Normal"/>
    <w:next w:val="Normal"/>
    <w:link w:val="ItensChar"/>
    <w:qFormat/>
    <w:rsid w:val="00D92D15"/>
    <w:pPr>
      <w:numPr>
        <w:numId w:val="4"/>
      </w:numPr>
      <w:tabs>
        <w:tab w:val="left" w:pos="567"/>
      </w:tabs>
      <w:spacing w:before="120" w:after="120" w:line="276" w:lineRule="auto"/>
      <w:ind w:right="142"/>
      <w:jc w:val="both"/>
    </w:pPr>
  </w:style>
  <w:style w:type="character" w:customStyle="1" w:styleId="ItensChar">
    <w:name w:val="Itens Char"/>
    <w:basedOn w:val="Fontepargpadro"/>
    <w:link w:val="Itens"/>
    <w:rsid w:val="00D92D15"/>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D92D15"/>
    <w:pPr>
      <w:numPr>
        <w:numId w:val="5"/>
      </w:numPr>
      <w:tabs>
        <w:tab w:val="left" w:pos="567"/>
      </w:tabs>
      <w:spacing w:before="120" w:after="120" w:line="276" w:lineRule="auto"/>
      <w:ind w:right="142"/>
      <w:jc w:val="both"/>
    </w:pPr>
    <w:rPr>
      <w:rFonts w:eastAsiaTheme="minorHAnsi" w:cstheme="minorBidi"/>
      <w:szCs w:val="22"/>
      <w:lang w:eastAsia="en-US"/>
    </w:rPr>
  </w:style>
  <w:style w:type="character" w:customStyle="1" w:styleId="SubitensChar">
    <w:name w:val="Subitens Char"/>
    <w:basedOn w:val="Fontepargpadro"/>
    <w:link w:val="Subitens"/>
    <w:rsid w:val="00D92D15"/>
    <w:rPr>
      <w:rFonts w:ascii="Times New Roman" w:hAnsi="Times New Roman"/>
      <w:sz w:val="24"/>
    </w:rPr>
  </w:style>
  <w:style w:type="paragraph" w:styleId="PargrafodaLista">
    <w:name w:val="List Paragraph"/>
    <w:aliases w:val="Fonte"/>
    <w:basedOn w:val="Normal"/>
    <w:next w:val="Normal"/>
    <w:uiPriority w:val="34"/>
    <w:qFormat/>
    <w:rsid w:val="00D92D15"/>
    <w:pPr>
      <w:spacing w:before="120" w:after="120" w:line="276" w:lineRule="auto"/>
      <w:ind w:left="142" w:right="142" w:firstLine="425"/>
      <w:contextualSpacing/>
      <w:jc w:val="both"/>
    </w:pPr>
    <w:rPr>
      <w:rFonts w:eastAsiaTheme="minorHAnsi" w:cstheme="minorBidi"/>
      <w:sz w:val="18"/>
      <w:szCs w:val="22"/>
      <w:lang w:eastAsia="en-US"/>
    </w:rPr>
  </w:style>
  <w:style w:type="character" w:styleId="MenoPendente">
    <w:name w:val="Unresolved Mention"/>
    <w:basedOn w:val="Fontepargpadro"/>
    <w:uiPriority w:val="99"/>
    <w:semiHidden/>
    <w:unhideWhenUsed/>
    <w:rsid w:val="00FC2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youtu.be/vFFjm_9nfE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portalregiaooeste.com.br/diferenca-de-precos-de-mais-de-100-em-eletrodomesticos/.Acess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energy.com.br/nesse-frio-banho-quente-pode-sim-ser-economi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s://youtu.be/vFFjm_9nfE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8496</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FARIA</dc:creator>
  <cp:keywords/>
  <dc:description/>
  <cp:lastModifiedBy>Alessandra Oliveira de Almeida Costa</cp:lastModifiedBy>
  <cp:revision>2</cp:revision>
  <dcterms:created xsi:type="dcterms:W3CDTF">2020-05-11T21:10:00Z</dcterms:created>
  <dcterms:modified xsi:type="dcterms:W3CDTF">2020-05-11T21:10:00Z</dcterms:modified>
</cp:coreProperties>
</file>