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10490" w:type="dxa"/>
        <w:tblInd w:w="-5" w:type="dxa"/>
        <w:tblLayout w:type="fixed"/>
        <w:tblLook w:val="04A0" w:firstRow="1" w:lastRow="0" w:firstColumn="1" w:lastColumn="0" w:noHBand="0" w:noVBand="1"/>
      </w:tblPr>
      <w:tblGrid>
        <w:gridCol w:w="1247"/>
        <w:gridCol w:w="1275"/>
        <w:gridCol w:w="5275"/>
        <w:gridCol w:w="2693"/>
      </w:tblGrid>
      <w:tr w:rsidR="002C1ECD" w:rsidRPr="003951D9" w14:paraId="74B67980" w14:textId="77777777" w:rsidTr="00B140F3">
        <w:tc>
          <w:tcPr>
            <w:tcW w:w="10490" w:type="dxa"/>
            <w:gridSpan w:val="4"/>
          </w:tcPr>
          <w:p w14:paraId="64C56AB1" w14:textId="77777777" w:rsidR="002C1ECD" w:rsidRDefault="00547E0B" w:rsidP="00B140F3">
            <w:pPr>
              <w:jc w:val="center"/>
              <w:rPr>
                <w:b/>
                <w:bCs/>
              </w:rPr>
            </w:pPr>
            <w:bookmarkStart w:id="0" w:name="_Hlk35346377"/>
            <w:r>
              <w:rPr>
                <w:noProof/>
              </w:rPr>
              <w:drawing>
                <wp:inline distT="0" distB="0" distL="0" distR="0" wp14:anchorId="5E2BAB1E" wp14:editId="0A1DB319">
                  <wp:extent cx="3343275" cy="6191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3275" cy="619125"/>
                          </a:xfrm>
                          <a:prstGeom prst="rect">
                            <a:avLst/>
                          </a:prstGeom>
                          <a:noFill/>
                          <a:ln>
                            <a:noFill/>
                          </a:ln>
                        </pic:spPr>
                      </pic:pic>
                    </a:graphicData>
                  </a:graphic>
                </wp:inline>
              </w:drawing>
            </w:r>
          </w:p>
          <w:p w14:paraId="2EF47EF0" w14:textId="004253BC" w:rsidR="00400FA8" w:rsidRPr="003951D9" w:rsidRDefault="00400FA8" w:rsidP="00400FA8">
            <w:pPr>
              <w:jc w:val="center"/>
              <w:rPr>
                <w:b/>
                <w:bCs/>
              </w:rPr>
            </w:pPr>
            <w:r>
              <w:rPr>
                <w:b/>
                <w:bCs/>
              </w:rPr>
              <w:t xml:space="preserve">    1ª E 2ª SEMANA</w:t>
            </w:r>
            <w:r>
              <w:rPr>
                <w:b/>
                <w:bCs/>
              </w:rPr>
              <w:t xml:space="preserve">S – 2º CORTE </w:t>
            </w:r>
          </w:p>
        </w:tc>
      </w:tr>
      <w:tr w:rsidR="002C1ECD" w:rsidRPr="003951D9" w14:paraId="38FDF507" w14:textId="77777777" w:rsidTr="00302573">
        <w:tc>
          <w:tcPr>
            <w:tcW w:w="1247" w:type="dxa"/>
          </w:tcPr>
          <w:p w14:paraId="17602C2C" w14:textId="77777777" w:rsidR="002C1ECD" w:rsidRPr="00E26053" w:rsidRDefault="002C1ECD" w:rsidP="00400FA8">
            <w:pPr>
              <w:rPr>
                <w:bCs/>
              </w:rPr>
            </w:pPr>
            <w:r w:rsidRPr="00E26053">
              <w:rPr>
                <w:bCs/>
              </w:rPr>
              <w:t>Nome:</w:t>
            </w:r>
          </w:p>
        </w:tc>
        <w:tc>
          <w:tcPr>
            <w:tcW w:w="6550" w:type="dxa"/>
            <w:gridSpan w:val="2"/>
          </w:tcPr>
          <w:p w14:paraId="5F8B5372" w14:textId="77777777" w:rsidR="002C1ECD" w:rsidRPr="00E26053" w:rsidRDefault="002C1ECD" w:rsidP="00B140F3">
            <w:pPr>
              <w:jc w:val="center"/>
              <w:rPr>
                <w:b/>
                <w:bCs/>
              </w:rPr>
            </w:pPr>
          </w:p>
        </w:tc>
        <w:tc>
          <w:tcPr>
            <w:tcW w:w="2693" w:type="dxa"/>
          </w:tcPr>
          <w:p w14:paraId="7F0D36D8" w14:textId="77777777" w:rsidR="002C1ECD" w:rsidRPr="00E26053" w:rsidRDefault="002C1ECD" w:rsidP="00302573">
            <w:pPr>
              <w:rPr>
                <w:bCs/>
              </w:rPr>
            </w:pPr>
            <w:r w:rsidRPr="00E26053">
              <w:rPr>
                <w:bCs/>
              </w:rPr>
              <w:t>Data: ___/___/2020</w:t>
            </w:r>
          </w:p>
        </w:tc>
      </w:tr>
      <w:tr w:rsidR="002C1ECD" w:rsidRPr="003951D9" w14:paraId="430F62AE" w14:textId="77777777" w:rsidTr="00302573">
        <w:tc>
          <w:tcPr>
            <w:tcW w:w="2522" w:type="dxa"/>
            <w:gridSpan w:val="2"/>
          </w:tcPr>
          <w:p w14:paraId="01ADF16D" w14:textId="77777777" w:rsidR="002C1ECD" w:rsidRPr="00400FA8" w:rsidRDefault="002C1ECD" w:rsidP="00400FA8">
            <w:pPr>
              <w:rPr>
                <w:bCs/>
              </w:rPr>
            </w:pPr>
            <w:r w:rsidRPr="00400FA8">
              <w:rPr>
                <w:bCs/>
              </w:rPr>
              <w:t>Unidade Escolar:</w:t>
            </w:r>
          </w:p>
        </w:tc>
        <w:tc>
          <w:tcPr>
            <w:tcW w:w="5275" w:type="dxa"/>
          </w:tcPr>
          <w:p w14:paraId="09139AF3" w14:textId="77777777" w:rsidR="002C1ECD" w:rsidRPr="00E26053" w:rsidRDefault="002C1ECD" w:rsidP="00B140F3">
            <w:pPr>
              <w:jc w:val="center"/>
              <w:rPr>
                <w:b/>
                <w:bCs/>
              </w:rPr>
            </w:pPr>
          </w:p>
        </w:tc>
        <w:tc>
          <w:tcPr>
            <w:tcW w:w="2693" w:type="dxa"/>
          </w:tcPr>
          <w:p w14:paraId="502C002B" w14:textId="1E53A5E6" w:rsidR="002C1ECD" w:rsidRPr="00E26053" w:rsidRDefault="002C1ECD" w:rsidP="006A1A3E">
            <w:pPr>
              <w:rPr>
                <w:bCs/>
              </w:rPr>
            </w:pPr>
            <w:r w:rsidRPr="00E26053">
              <w:rPr>
                <w:bCs/>
              </w:rPr>
              <w:t xml:space="preserve">Ano: </w:t>
            </w:r>
            <w:r w:rsidR="00E37A5F" w:rsidRPr="00E26053">
              <w:rPr>
                <w:bCs/>
              </w:rPr>
              <w:t xml:space="preserve"> </w:t>
            </w:r>
            <w:r w:rsidR="0099586D">
              <w:rPr>
                <w:bCs/>
              </w:rPr>
              <w:t>9</w:t>
            </w:r>
            <w:r w:rsidRPr="00E26053">
              <w:rPr>
                <w:bCs/>
              </w:rPr>
              <w:t>º</w:t>
            </w:r>
            <w:r w:rsidR="006D75EB" w:rsidRPr="00E26053">
              <w:rPr>
                <w:bCs/>
              </w:rPr>
              <w:t xml:space="preserve"> Ano</w:t>
            </w:r>
          </w:p>
        </w:tc>
      </w:tr>
      <w:tr w:rsidR="002C1ECD" w:rsidRPr="003951D9" w14:paraId="5E114370" w14:textId="77777777" w:rsidTr="00E26053">
        <w:trPr>
          <w:trHeight w:val="287"/>
        </w:trPr>
        <w:tc>
          <w:tcPr>
            <w:tcW w:w="10490" w:type="dxa"/>
            <w:gridSpan w:val="4"/>
          </w:tcPr>
          <w:p w14:paraId="40497B70" w14:textId="77777777" w:rsidR="002C1ECD" w:rsidRPr="00400FA8" w:rsidRDefault="002C1ECD" w:rsidP="00400FA8">
            <w:pPr>
              <w:rPr>
                <w:bCs/>
              </w:rPr>
            </w:pPr>
            <w:r w:rsidRPr="00400FA8">
              <w:rPr>
                <w:bCs/>
              </w:rPr>
              <w:t>Componente Curricular:</w:t>
            </w:r>
            <w:r w:rsidR="006D75EB" w:rsidRPr="00400FA8">
              <w:rPr>
                <w:bCs/>
              </w:rPr>
              <w:t xml:space="preserve"> História</w:t>
            </w:r>
          </w:p>
        </w:tc>
      </w:tr>
      <w:tr w:rsidR="002C1ECD" w:rsidRPr="003951D9" w14:paraId="75A1776C" w14:textId="77777777" w:rsidTr="00B140F3">
        <w:tblPrEx>
          <w:tblCellMar>
            <w:left w:w="70" w:type="dxa"/>
            <w:right w:w="70" w:type="dxa"/>
          </w:tblCellMar>
          <w:tblLook w:val="0000" w:firstRow="0" w:lastRow="0" w:firstColumn="0" w:lastColumn="0" w:noHBand="0" w:noVBand="0"/>
        </w:tblPrEx>
        <w:trPr>
          <w:trHeight w:val="376"/>
        </w:trPr>
        <w:tc>
          <w:tcPr>
            <w:tcW w:w="10490" w:type="dxa"/>
            <w:gridSpan w:val="4"/>
          </w:tcPr>
          <w:p w14:paraId="57551207" w14:textId="78ACAC97" w:rsidR="002C1ECD" w:rsidRPr="00400FA8" w:rsidRDefault="00CF65A9" w:rsidP="00400FA8">
            <w:pPr>
              <w:jc w:val="both"/>
            </w:pPr>
            <w:r w:rsidRPr="00400FA8">
              <w:rPr>
                <w:bCs/>
              </w:rPr>
              <w:t>Objeto de conhecimento/conteúdos:</w:t>
            </w:r>
            <w:r w:rsidRPr="00400FA8">
              <w:t xml:space="preserve"> </w:t>
            </w:r>
            <w:r w:rsidR="0099586D" w:rsidRPr="00400FA8">
              <w:rPr>
                <w:color w:val="000000" w:themeColor="text1"/>
              </w:rPr>
              <w:t xml:space="preserve"> </w:t>
            </w:r>
            <w:r w:rsidR="00D4133F" w:rsidRPr="00400FA8">
              <w:rPr>
                <w:color w:val="000000" w:themeColor="text1"/>
              </w:rPr>
              <w:t xml:space="preserve">O mundo em conflito: a Primeira Guerra Mundial; A Belle Époque; A política de alianças e a Primeira Guerra; </w:t>
            </w:r>
          </w:p>
        </w:tc>
      </w:tr>
      <w:tr w:rsidR="002C1ECD" w:rsidRPr="003951D9" w14:paraId="30EC7093" w14:textId="77777777" w:rsidTr="00B140F3">
        <w:tblPrEx>
          <w:tblCellMar>
            <w:left w:w="70" w:type="dxa"/>
            <w:right w:w="70" w:type="dxa"/>
          </w:tblCellMar>
          <w:tblLook w:val="0000" w:firstRow="0" w:lastRow="0" w:firstColumn="0" w:lastColumn="0" w:noHBand="0" w:noVBand="0"/>
        </w:tblPrEx>
        <w:trPr>
          <w:trHeight w:val="408"/>
        </w:trPr>
        <w:tc>
          <w:tcPr>
            <w:tcW w:w="10490" w:type="dxa"/>
            <w:gridSpan w:val="4"/>
          </w:tcPr>
          <w:p w14:paraId="3C7EC8A9" w14:textId="77777777" w:rsidR="00B521A4" w:rsidRPr="00400FA8" w:rsidRDefault="0099586D" w:rsidP="00400FA8">
            <w:pPr>
              <w:jc w:val="both"/>
              <w:rPr>
                <w:bCs/>
              </w:rPr>
            </w:pPr>
            <w:r w:rsidRPr="00400FA8">
              <w:rPr>
                <w:sz w:val="28"/>
                <w:szCs w:val="28"/>
              </w:rPr>
              <w:t>Habilidades:</w:t>
            </w:r>
            <w:r w:rsidRPr="00400FA8">
              <w:rPr>
                <w:bCs/>
              </w:rPr>
              <w:t xml:space="preserve"> </w:t>
            </w:r>
            <w:r w:rsidR="00B521A4" w:rsidRPr="00400FA8">
              <w:t>(EF09HI10)</w:t>
            </w:r>
            <w:r w:rsidR="00B521A4" w:rsidRPr="00400FA8">
              <w:rPr>
                <w:bCs/>
              </w:rPr>
              <w:t xml:space="preserve"> Identificar e relacionar as dinâmicas do capitalismo e suas crises, os grandes</w:t>
            </w:r>
          </w:p>
          <w:p w14:paraId="2287058B" w14:textId="0C0FA0FC" w:rsidR="0099586D" w:rsidRPr="00400FA8" w:rsidRDefault="00B521A4" w:rsidP="00400FA8">
            <w:pPr>
              <w:jc w:val="both"/>
              <w:rPr>
                <w:bCs/>
              </w:rPr>
            </w:pPr>
            <w:r w:rsidRPr="00400FA8">
              <w:rPr>
                <w:bCs/>
              </w:rPr>
              <w:t>conflitos mundiais e os conflitos vivenciados na Europa.</w:t>
            </w:r>
            <w:r w:rsidR="00400FA8">
              <w:rPr>
                <w:bCs/>
              </w:rPr>
              <w:t xml:space="preserve">; </w:t>
            </w:r>
            <w:r w:rsidRPr="00400FA8">
              <w:t>(GO-EF09HI10-A)</w:t>
            </w:r>
            <w:r w:rsidRPr="00400FA8">
              <w:rPr>
                <w:bCs/>
              </w:rPr>
              <w:t xml:space="preserve"> Compreender o imperialismo no fim do século XIX, relacionando-o ao processo de fortalecimento dos nacionalismos e à formação de alianças, no início do século XX.</w:t>
            </w:r>
            <w:r w:rsidR="00400FA8">
              <w:t xml:space="preserve">; </w:t>
            </w:r>
            <w:r w:rsidRPr="00400FA8">
              <w:rPr>
                <w:bCs/>
              </w:rPr>
              <w:t>(GO-EF09HI10-B) Reconhecer o cenário econômico das principais democracias liberais europeias no início do século XX e sua relação com os territórios colonizados na África e Ásia.</w:t>
            </w:r>
            <w:r w:rsidR="00400FA8">
              <w:rPr>
                <w:bCs/>
              </w:rPr>
              <w:t xml:space="preserve">; </w:t>
            </w:r>
            <w:r w:rsidRPr="00400FA8">
              <w:rPr>
                <w:bCs/>
              </w:rPr>
              <w:t xml:space="preserve">(GO-EF09HI10-C) Analisar e compreender a Primeira Guerra Mundial e seus desdobramentos políticos, econômicos e sociais. </w:t>
            </w:r>
          </w:p>
        </w:tc>
      </w:tr>
      <w:bookmarkEnd w:id="0"/>
    </w:tbl>
    <w:p w14:paraId="07B9FB35" w14:textId="76DF09B8" w:rsidR="00541AB9" w:rsidRDefault="00541AB9" w:rsidP="00400FA8">
      <w:pPr>
        <w:spacing w:after="160" w:line="259" w:lineRule="auto"/>
        <w:contextualSpacing/>
        <w:rPr>
          <w:rFonts w:eastAsiaTheme="minorHAnsi"/>
          <w:b/>
          <w:sz w:val="28"/>
          <w:szCs w:val="28"/>
          <w:lang w:eastAsia="en-US"/>
        </w:rPr>
      </w:pPr>
    </w:p>
    <w:p w14:paraId="09D097F9" w14:textId="7F9D42C4" w:rsidR="00744949" w:rsidRPr="00400FA8" w:rsidRDefault="00744949" w:rsidP="00400FA8">
      <w:pPr>
        <w:spacing w:after="160" w:line="259" w:lineRule="auto"/>
        <w:ind w:right="142" w:firstLine="567"/>
        <w:contextualSpacing/>
        <w:rPr>
          <w:rFonts w:eastAsiaTheme="minorHAnsi"/>
          <w:b/>
          <w:lang w:eastAsia="en-US"/>
        </w:rPr>
      </w:pPr>
      <w:r w:rsidRPr="00400FA8">
        <w:rPr>
          <w:rFonts w:eastAsiaTheme="minorHAnsi"/>
          <w:b/>
          <w:lang w:eastAsia="en-US"/>
        </w:rPr>
        <w:t>Para compreendermos melhor as dinâmicas do capitalismo e suas crises vamos relembrar um pouco sua gênese! A revolução industrial!</w:t>
      </w:r>
    </w:p>
    <w:p w14:paraId="67DC81E9" w14:textId="4F175535" w:rsidR="00744949" w:rsidRPr="00400FA8" w:rsidRDefault="00744949" w:rsidP="00400FA8">
      <w:pPr>
        <w:spacing w:after="160" w:line="259" w:lineRule="auto"/>
        <w:ind w:right="142" w:firstLine="567"/>
        <w:contextualSpacing/>
        <w:jc w:val="both"/>
        <w:rPr>
          <w:rFonts w:eastAsiaTheme="minorHAnsi"/>
          <w:lang w:eastAsia="en-US"/>
        </w:rPr>
      </w:pPr>
      <w:r w:rsidRPr="00400FA8">
        <w:rPr>
          <w:rFonts w:eastAsiaTheme="minorHAnsi"/>
          <w:lang w:eastAsia="en-US"/>
        </w:rPr>
        <w:t>A Revolução Industrial teve início na Inglaterra no começo do século XVIII. A fase inicial dessa revolução foi caracterizada pelo aperfeiçoamento dos processos de trabalho industrial, contribuindo para a substituição das ferramentas pelas máquinas. Com isso, a grande produção mecânica passou a predominar e ocorreu a separação do capital e do trabalho. Os meios de produção concentraram-se nas mãos de poucos e o trabalho assalariado tornou-se dominante.</w:t>
      </w:r>
    </w:p>
    <w:p w14:paraId="6030F822" w14:textId="515FEFEA" w:rsidR="00744949" w:rsidRPr="00400FA8" w:rsidRDefault="00744949" w:rsidP="00400FA8">
      <w:pPr>
        <w:spacing w:after="160" w:line="259" w:lineRule="auto"/>
        <w:ind w:right="142" w:firstLine="567"/>
        <w:contextualSpacing/>
        <w:jc w:val="both"/>
        <w:rPr>
          <w:rFonts w:eastAsiaTheme="minorHAnsi"/>
          <w:lang w:eastAsia="en-US"/>
        </w:rPr>
      </w:pPr>
      <w:r w:rsidRPr="00400FA8">
        <w:rPr>
          <w:rFonts w:eastAsiaTheme="minorHAnsi"/>
          <w:lang w:eastAsia="en-US"/>
        </w:rPr>
        <w:t xml:space="preserve">A consolidação do capitalismo modificou amplamente a vida da maioria das pessoas. Grande parte da população camponesa deixou suas terras e passou a trabalhar nas fábricas – isso gerou um aumento substancial das cidades e, consequentemente, da população. Observamos que no século XIX o capitalismo ganhou força exacerbada. Como se deu esse processo? </w:t>
      </w:r>
    </w:p>
    <w:p w14:paraId="5A09769C" w14:textId="77777777" w:rsidR="00DB51E4" w:rsidRDefault="00DB51E4" w:rsidP="00744949">
      <w:pPr>
        <w:spacing w:after="160" w:line="259" w:lineRule="auto"/>
        <w:ind w:left="142"/>
        <w:contextualSpacing/>
        <w:jc w:val="both"/>
        <w:rPr>
          <w:rFonts w:eastAsiaTheme="minorHAnsi"/>
          <w:lang w:eastAsia="en-US"/>
        </w:rPr>
      </w:pPr>
    </w:p>
    <w:p w14:paraId="6883C9E8" w14:textId="5CFFBD2E" w:rsidR="00744949" w:rsidRPr="00DB51E4" w:rsidRDefault="00744949" w:rsidP="00400FA8">
      <w:pPr>
        <w:spacing w:line="259" w:lineRule="auto"/>
        <w:ind w:left="142" w:firstLine="284"/>
        <w:contextualSpacing/>
        <w:jc w:val="both"/>
        <w:rPr>
          <w:rFonts w:eastAsiaTheme="minorHAnsi"/>
          <w:sz w:val="28"/>
          <w:szCs w:val="28"/>
          <w:lang w:eastAsia="en-US"/>
        </w:rPr>
      </w:pPr>
      <w:r w:rsidRPr="00DB51E4">
        <w:rPr>
          <w:rFonts w:eastAsiaTheme="minorHAnsi"/>
          <w:sz w:val="28"/>
          <w:szCs w:val="28"/>
          <w:lang w:eastAsia="en-US"/>
        </w:rPr>
        <w:t xml:space="preserve">Leia o texto a seguir: </w:t>
      </w:r>
    </w:p>
    <w:tbl>
      <w:tblPr>
        <w:tblStyle w:val="Tabelacomgrade"/>
        <w:tblW w:w="0" w:type="auto"/>
        <w:shd w:val="clear" w:color="auto" w:fill="F2F2F2" w:themeFill="background1" w:themeFillShade="F2"/>
        <w:tblLook w:val="04A0" w:firstRow="1" w:lastRow="0" w:firstColumn="1" w:lastColumn="0" w:noHBand="0" w:noVBand="1"/>
      </w:tblPr>
      <w:tblGrid>
        <w:gridCol w:w="10622"/>
      </w:tblGrid>
      <w:tr w:rsidR="00E855F8" w:rsidRPr="00B11FBB" w14:paraId="54A32B39" w14:textId="77777777" w:rsidTr="00EF6283">
        <w:tc>
          <w:tcPr>
            <w:tcW w:w="10622" w:type="dxa"/>
            <w:shd w:val="clear" w:color="auto" w:fill="F2F2F2" w:themeFill="background1" w:themeFillShade="F2"/>
          </w:tcPr>
          <w:p w14:paraId="47BFE238" w14:textId="77777777" w:rsidR="00B11FBB" w:rsidRPr="00B11FBB" w:rsidRDefault="00B11FBB" w:rsidP="00400FA8">
            <w:pPr>
              <w:spacing w:line="259" w:lineRule="auto"/>
              <w:ind w:firstLine="284"/>
              <w:contextualSpacing/>
              <w:rPr>
                <w:rFonts w:eastAsiaTheme="minorHAnsi"/>
                <w:b/>
                <w:lang w:eastAsia="en-US"/>
              </w:rPr>
            </w:pPr>
            <w:r w:rsidRPr="00B11FBB">
              <w:rPr>
                <w:rFonts w:eastAsiaTheme="minorHAnsi"/>
                <w:b/>
                <w:lang w:eastAsia="en-US"/>
              </w:rPr>
              <w:t>O Imperialismo do século XIX constituiu um processo complexo de expansão territorial e disputa entre as nações europeias.</w:t>
            </w:r>
          </w:p>
          <w:p w14:paraId="3839A0F6" w14:textId="77777777" w:rsidR="00B11FBB" w:rsidRPr="00B11FBB" w:rsidRDefault="00B11FBB" w:rsidP="00400FA8">
            <w:pPr>
              <w:spacing w:line="259" w:lineRule="auto"/>
              <w:ind w:firstLine="284"/>
              <w:contextualSpacing/>
              <w:rPr>
                <w:rFonts w:eastAsiaTheme="minorHAnsi"/>
                <w:b/>
                <w:lang w:eastAsia="en-US"/>
              </w:rPr>
            </w:pPr>
          </w:p>
          <w:p w14:paraId="15E0C60D" w14:textId="77777777" w:rsidR="00B11FBB" w:rsidRPr="00B11FBB" w:rsidRDefault="00B11FBB" w:rsidP="00400FA8">
            <w:pPr>
              <w:spacing w:line="259" w:lineRule="auto"/>
              <w:ind w:firstLine="284"/>
              <w:contextualSpacing/>
              <w:rPr>
                <w:rFonts w:eastAsiaTheme="minorHAnsi"/>
                <w:b/>
                <w:lang w:eastAsia="en-US"/>
              </w:rPr>
            </w:pPr>
            <w:r w:rsidRPr="00B11FBB">
              <w:rPr>
                <w:rFonts w:eastAsiaTheme="minorHAnsi"/>
                <w:b/>
                <w:lang w:eastAsia="en-US"/>
              </w:rPr>
              <w:t>Por Me. Cláudio Fernandes</w:t>
            </w:r>
          </w:p>
          <w:p w14:paraId="551E1933" w14:textId="1162F7BE" w:rsidR="00B11FBB" w:rsidRPr="00400FA8" w:rsidRDefault="00B11FBB" w:rsidP="00400FA8">
            <w:pPr>
              <w:spacing w:line="259" w:lineRule="auto"/>
              <w:ind w:firstLine="284"/>
              <w:contextualSpacing/>
              <w:jc w:val="both"/>
              <w:rPr>
                <w:rFonts w:eastAsiaTheme="minorHAnsi"/>
                <w:lang w:eastAsia="en-US"/>
              </w:rPr>
            </w:pPr>
            <w:r w:rsidRPr="00B11FBB">
              <w:rPr>
                <w:rFonts w:eastAsiaTheme="minorHAnsi"/>
                <w:lang w:eastAsia="en-US"/>
              </w:rPr>
              <w:t>Quando o assunto é Imperialismo, alguns aspectos devem sempre ser analisados em conjunto. Os principais são: Nacionalismo, Neocolonialismo e junção entre o Capitalismo financeiro e o Capitalismo industrial. Esses aspectos resumem o panorama político, econômico e cultural de um período que vai desde a década de 1870 até o ano de 1914, ano em que teve início a Primeira Guerra Mundial.</w:t>
            </w:r>
          </w:p>
          <w:p w14:paraId="341D235E" w14:textId="1CC6E52E" w:rsidR="00B11FBB" w:rsidRPr="00400FA8" w:rsidRDefault="00B11FBB" w:rsidP="00400FA8">
            <w:pPr>
              <w:spacing w:line="259" w:lineRule="auto"/>
              <w:ind w:firstLine="284"/>
              <w:contextualSpacing/>
              <w:jc w:val="both"/>
              <w:rPr>
                <w:rFonts w:eastAsiaTheme="minorHAnsi"/>
                <w:lang w:eastAsia="en-US"/>
              </w:rPr>
            </w:pPr>
            <w:r w:rsidRPr="00B11FBB">
              <w:rPr>
                <w:rFonts w:eastAsiaTheme="minorHAnsi"/>
                <w:lang w:eastAsia="en-US"/>
              </w:rPr>
              <w:t>O termo “Imperialismo” sugere, obviamente, uma “Era de Impérios”; em grande parte trata-se disso mesmo. Mas, conceitualmente falando, o Imperialismo do século XIX consistiu num tipo de política expansionista das principais nações europeias, que tinha por objetivo a busca de mercado consumidor, de mão de obra barata e de matérias-primas para o desenvolvimento das indústrias.</w:t>
            </w:r>
          </w:p>
          <w:p w14:paraId="7D97904E" w14:textId="1552CF2F" w:rsidR="00B11FBB" w:rsidRPr="00400FA8" w:rsidRDefault="00B11FBB" w:rsidP="00400FA8">
            <w:pPr>
              <w:spacing w:line="259" w:lineRule="auto"/>
              <w:ind w:firstLine="284"/>
              <w:contextualSpacing/>
              <w:jc w:val="both"/>
              <w:rPr>
                <w:rFonts w:eastAsiaTheme="minorHAnsi"/>
                <w:lang w:eastAsia="en-US"/>
              </w:rPr>
            </w:pPr>
            <w:r w:rsidRPr="00B11FBB">
              <w:rPr>
                <w:rFonts w:eastAsiaTheme="minorHAnsi"/>
                <w:lang w:eastAsia="en-US"/>
              </w:rPr>
              <w:t>Esse fenômeno de expansão dos países europeus teve início a partir do momento em que, após as Revoluções Burguesas dos séculos XVII e XVIII e da formação das nações modernas na Europa (como Alemanha, Itália e França), houve um intenso processo de industrialização desses países. A industrialização gerou, por conseguinte, uma forte concorrência entre as nações, que passaram a disputar territórios e estabelecer as suas fronteiras com exércitos modernizados e uma sofisticada diplomacia. Esse processo acentuou gradualmente o caráter nacionalista dos países europeus.</w:t>
            </w:r>
          </w:p>
          <w:p w14:paraId="0C16DC13" w14:textId="24E2FDC4" w:rsidR="00B11FBB" w:rsidRPr="00B11FBB" w:rsidRDefault="00B11FBB" w:rsidP="00400FA8">
            <w:pPr>
              <w:spacing w:line="259" w:lineRule="auto"/>
              <w:ind w:firstLine="284"/>
              <w:contextualSpacing/>
              <w:jc w:val="both"/>
              <w:rPr>
                <w:rFonts w:eastAsiaTheme="minorHAnsi"/>
                <w:lang w:eastAsia="en-US"/>
              </w:rPr>
            </w:pPr>
            <w:r w:rsidRPr="00B11FBB">
              <w:rPr>
                <w:rFonts w:eastAsiaTheme="minorHAnsi"/>
                <w:lang w:eastAsia="en-US"/>
              </w:rPr>
              <w:t xml:space="preserve">Ao mesmo tempo, a industrialização também exigia uma integração econômica </w:t>
            </w:r>
            <w:proofErr w:type="gramStart"/>
            <w:r w:rsidRPr="00B11FBB">
              <w:rPr>
                <w:rFonts w:eastAsiaTheme="minorHAnsi"/>
                <w:lang w:eastAsia="en-US"/>
              </w:rPr>
              <w:t>nunca antes</w:t>
            </w:r>
            <w:proofErr w:type="gramEnd"/>
            <w:r w:rsidRPr="00B11FBB">
              <w:rPr>
                <w:rFonts w:eastAsiaTheme="minorHAnsi"/>
                <w:lang w:eastAsia="en-US"/>
              </w:rPr>
              <w:t xml:space="preserve"> vista. O capital gerado pela indústria, isto é, toda a riqueza do processo de produção – desde maquinários até produtos para consumo –, precisava de crédito e de sustentação financeira. Os setores do capital financeiro (bancos e bolsas </w:t>
            </w:r>
            <w:r w:rsidRPr="00B11FBB">
              <w:rPr>
                <w:rFonts w:eastAsiaTheme="minorHAnsi"/>
                <w:lang w:eastAsia="en-US"/>
              </w:rPr>
              <w:lastRenderedPageBreak/>
              <w:t>de valores) passaram a se integrar com o setor das indústrias, criando assim maneiras de estruturar a complexidade da economia mundial integrada.</w:t>
            </w:r>
          </w:p>
          <w:p w14:paraId="3501AA87" w14:textId="332E0AD1" w:rsidR="00B11FBB" w:rsidRPr="00B11FBB" w:rsidRDefault="00B11FBB" w:rsidP="00400FA8">
            <w:pPr>
              <w:spacing w:line="259" w:lineRule="auto"/>
              <w:ind w:firstLine="284"/>
              <w:contextualSpacing/>
              <w:jc w:val="both"/>
              <w:rPr>
                <w:rFonts w:eastAsiaTheme="minorHAnsi"/>
                <w:lang w:eastAsia="en-US"/>
              </w:rPr>
            </w:pPr>
            <w:r w:rsidRPr="00B11FBB">
              <w:rPr>
                <w:rFonts w:eastAsiaTheme="minorHAnsi"/>
                <w:lang w:eastAsia="en-US"/>
              </w:rPr>
              <w:t>E, assim como nos séculos XV, XVI e XVII, nos quais nações europeias como Portugal e Espanha promoveram a colonização do continente americano (e dessas colônias extraíram matérias-primas e nelas desenvolveram sistemas de organização política e administrativa), as nações imperialistas industrializadas do século XIX promoveram a colonização de regiões da África, da Ásia e da Oceania.</w:t>
            </w:r>
          </w:p>
          <w:p w14:paraId="4773B876" w14:textId="28202C68" w:rsidR="00E855F8" w:rsidRDefault="00B11FBB" w:rsidP="00400FA8">
            <w:pPr>
              <w:spacing w:line="259" w:lineRule="auto"/>
              <w:ind w:firstLine="284"/>
              <w:contextualSpacing/>
              <w:jc w:val="both"/>
              <w:rPr>
                <w:rFonts w:eastAsiaTheme="minorHAnsi"/>
                <w:lang w:eastAsia="en-US"/>
              </w:rPr>
            </w:pPr>
            <w:r w:rsidRPr="00B11FBB">
              <w:rPr>
                <w:rFonts w:eastAsiaTheme="minorHAnsi"/>
                <w:lang w:eastAsia="en-US"/>
              </w:rPr>
              <w:t xml:space="preserve">O processo de expansão para essas regiões foi marcado por várias tensões e guerras. A África, por exemplo, teve seu território divido nesta época entre as nações europeias, num evento denominado Conferência de Berlim, ocorrido em novembro de 1884. Essa divisão caracterizou-se pela completa arbitrariedade, tribos africanas inteiras foram desagregadas com a divisão, </w:t>
            </w:r>
            <w:r w:rsidR="00400FA8" w:rsidRPr="00B11FBB">
              <w:rPr>
                <w:rFonts w:eastAsiaTheme="minorHAnsi"/>
                <w:lang w:eastAsia="en-US"/>
              </w:rPr>
              <w:t>enquanto</w:t>
            </w:r>
            <w:r w:rsidRPr="00B11FBB">
              <w:rPr>
                <w:rFonts w:eastAsiaTheme="minorHAnsi"/>
                <w:lang w:eastAsia="en-US"/>
              </w:rPr>
              <w:t xml:space="preserve"> algumas se mesclaram com outras que eram suas rivais históricas. A Inglaterra, nessa época, ficou conhecida como o grande Império “onde o Sol não se põe”, exatamente por conta de sua vasta expansão, que integrava grandes países, como a Índia e a Austrália.</w:t>
            </w:r>
            <w:r>
              <w:rPr>
                <w:rFonts w:eastAsiaTheme="minorHAnsi"/>
                <w:lang w:eastAsia="en-US"/>
              </w:rPr>
              <w:t xml:space="preserve"> </w:t>
            </w:r>
            <w:r w:rsidRPr="00B11FBB">
              <w:rPr>
                <w:rFonts w:eastAsiaTheme="minorHAnsi"/>
                <w:lang w:eastAsia="en-US"/>
              </w:rPr>
              <w:t>O Imperialismo chegou ao seu ponto de saturação no início do século XX, quando as tensões nacionalistas se tornaram mais veementes. A Primeira Guerra Mundial (1914-1918) é fruto direto dessa saturação.</w:t>
            </w:r>
          </w:p>
          <w:p w14:paraId="4B714CFC" w14:textId="552EBD83" w:rsidR="00744949" w:rsidRPr="00744949" w:rsidRDefault="00744949" w:rsidP="00400FA8">
            <w:pPr>
              <w:spacing w:line="259" w:lineRule="auto"/>
              <w:ind w:firstLine="284"/>
              <w:contextualSpacing/>
              <w:jc w:val="both"/>
              <w:rPr>
                <w:rFonts w:eastAsiaTheme="minorHAnsi"/>
                <w:sz w:val="20"/>
                <w:szCs w:val="20"/>
                <w:lang w:eastAsia="en-US"/>
              </w:rPr>
            </w:pPr>
            <w:r w:rsidRPr="00744949">
              <w:rPr>
                <w:rFonts w:eastAsiaTheme="minorHAnsi"/>
                <w:sz w:val="20"/>
                <w:szCs w:val="20"/>
                <w:lang w:eastAsia="en-US"/>
              </w:rPr>
              <w:t xml:space="preserve">Disponível em: </w:t>
            </w:r>
            <w:hyperlink r:id="rId12" w:history="1">
              <w:r w:rsidRPr="00744949">
                <w:rPr>
                  <w:rStyle w:val="Hyperlink"/>
                  <w:rFonts w:eastAsiaTheme="minorHAnsi"/>
                  <w:color w:val="auto"/>
                  <w:sz w:val="20"/>
                  <w:szCs w:val="20"/>
                  <w:lang w:eastAsia="en-US"/>
                </w:rPr>
                <w:t>https://www.historiadomundo.com.br/idade-contemporanea/imperialismo.htm</w:t>
              </w:r>
            </w:hyperlink>
            <w:r w:rsidRPr="00744949">
              <w:rPr>
                <w:rFonts w:eastAsiaTheme="minorHAnsi"/>
                <w:sz w:val="20"/>
                <w:szCs w:val="20"/>
                <w:lang w:eastAsia="en-US"/>
              </w:rPr>
              <w:t xml:space="preserve"> Acesso em: 29 de abr. de 2020.</w:t>
            </w:r>
          </w:p>
        </w:tc>
      </w:tr>
    </w:tbl>
    <w:p w14:paraId="48584E75" w14:textId="77777777" w:rsidR="00400FA8" w:rsidRDefault="00400FA8" w:rsidP="00744949">
      <w:pPr>
        <w:spacing w:after="160" w:line="259" w:lineRule="auto"/>
        <w:ind w:left="142"/>
        <w:contextualSpacing/>
        <w:rPr>
          <w:rFonts w:eastAsiaTheme="minorHAnsi"/>
          <w:b/>
          <w:sz w:val="28"/>
          <w:szCs w:val="28"/>
          <w:lang w:eastAsia="en-US"/>
        </w:rPr>
      </w:pPr>
    </w:p>
    <w:p w14:paraId="7D407F2D" w14:textId="49471E0A" w:rsidR="00744949" w:rsidRDefault="00400FA8" w:rsidP="00744949">
      <w:pPr>
        <w:spacing w:after="160" w:line="259" w:lineRule="auto"/>
        <w:ind w:left="142"/>
        <w:contextualSpacing/>
        <w:rPr>
          <w:rFonts w:eastAsiaTheme="minorHAnsi"/>
          <w:b/>
          <w:sz w:val="28"/>
          <w:szCs w:val="28"/>
          <w:lang w:eastAsia="en-US"/>
        </w:rPr>
      </w:pPr>
      <w:r>
        <w:rPr>
          <w:rFonts w:eastAsiaTheme="minorHAnsi"/>
          <w:b/>
          <w:sz w:val="28"/>
          <w:szCs w:val="28"/>
          <w:lang w:eastAsia="en-US"/>
        </w:rPr>
        <w:t>Atividades</w:t>
      </w:r>
    </w:p>
    <w:p w14:paraId="6DFC77AC" w14:textId="14559999" w:rsidR="00251C86" w:rsidRPr="00251C86" w:rsidRDefault="00C14748" w:rsidP="00400FA8">
      <w:pPr>
        <w:pStyle w:val="PargrafodaLista"/>
        <w:numPr>
          <w:ilvl w:val="0"/>
          <w:numId w:val="19"/>
        </w:numPr>
        <w:spacing w:after="160" w:line="259" w:lineRule="auto"/>
        <w:ind w:left="0" w:firstLine="0"/>
        <w:rPr>
          <w:rFonts w:eastAsiaTheme="minorHAnsi"/>
          <w:b/>
          <w:lang w:eastAsia="en-US"/>
        </w:rPr>
      </w:pPr>
      <w:r w:rsidRPr="00744949">
        <w:rPr>
          <w:rFonts w:eastAsiaTheme="minorHAnsi"/>
          <w:b/>
          <w:lang w:eastAsia="en-US"/>
        </w:rPr>
        <w:t xml:space="preserve"> </w:t>
      </w:r>
      <w:r w:rsidR="00744949">
        <w:rPr>
          <w:rFonts w:eastAsiaTheme="minorHAnsi"/>
          <w:lang w:eastAsia="en-US"/>
        </w:rPr>
        <w:t>Para melhor entendimento</w:t>
      </w:r>
      <w:r w:rsidR="00251C86">
        <w:rPr>
          <w:rFonts w:eastAsiaTheme="minorHAnsi"/>
          <w:lang w:eastAsia="en-US"/>
        </w:rPr>
        <w:t xml:space="preserve"> desse assunto</w:t>
      </w:r>
      <w:r w:rsidR="00744949">
        <w:rPr>
          <w:rFonts w:eastAsiaTheme="minorHAnsi"/>
          <w:lang w:eastAsia="en-US"/>
        </w:rPr>
        <w:t xml:space="preserve"> construa </w:t>
      </w:r>
      <w:r w:rsidR="00EF6283">
        <w:rPr>
          <w:rFonts w:eastAsiaTheme="minorHAnsi"/>
          <w:lang w:eastAsia="en-US"/>
        </w:rPr>
        <w:t>um</w:t>
      </w:r>
      <w:r w:rsidR="00744949">
        <w:rPr>
          <w:rFonts w:eastAsiaTheme="minorHAnsi"/>
          <w:lang w:eastAsia="en-US"/>
        </w:rPr>
        <w:t xml:space="preserve"> glossário histórico de alguns conceitos básicos</w:t>
      </w:r>
      <w:r w:rsidR="00251C86">
        <w:rPr>
          <w:rFonts w:eastAsiaTheme="minorHAnsi"/>
          <w:lang w:eastAsia="en-US"/>
        </w:rPr>
        <w:t>. Para isso você pode usar a internet, uma enciclopédia ou até mesmo um livro didático.</w:t>
      </w:r>
    </w:p>
    <w:p w14:paraId="743C7F71" w14:textId="77777777" w:rsidR="00251C86" w:rsidRPr="00744949" w:rsidRDefault="00744949" w:rsidP="00400FA8">
      <w:pPr>
        <w:pStyle w:val="PargrafodaLista"/>
        <w:spacing w:after="160" w:line="259" w:lineRule="auto"/>
        <w:ind w:left="0"/>
        <w:rPr>
          <w:rFonts w:eastAsiaTheme="minorHAnsi"/>
          <w:b/>
          <w:lang w:eastAsia="en-US"/>
        </w:rPr>
      </w:pPr>
      <w:r>
        <w:rPr>
          <w:rFonts w:eastAsiaTheme="minorHAnsi"/>
          <w:lang w:eastAsia="en-US"/>
        </w:rPr>
        <w:t xml:space="preserve"> </w:t>
      </w:r>
    </w:p>
    <w:tbl>
      <w:tblPr>
        <w:tblStyle w:val="Tabelacomgrade"/>
        <w:tblW w:w="0" w:type="auto"/>
        <w:tblInd w:w="-5" w:type="dxa"/>
        <w:tblLook w:val="04A0" w:firstRow="1" w:lastRow="0" w:firstColumn="1" w:lastColumn="0" w:noHBand="0" w:noVBand="1"/>
      </w:tblPr>
      <w:tblGrid>
        <w:gridCol w:w="1985"/>
        <w:gridCol w:w="8642"/>
      </w:tblGrid>
      <w:tr w:rsidR="00251C86" w14:paraId="07606FE7" w14:textId="77777777" w:rsidTr="00400FA8">
        <w:tc>
          <w:tcPr>
            <w:tcW w:w="1985" w:type="dxa"/>
            <w:shd w:val="clear" w:color="auto" w:fill="D9D9D9" w:themeFill="background1" w:themeFillShade="D9"/>
          </w:tcPr>
          <w:p w14:paraId="49A0560F" w14:textId="581D6BBF" w:rsidR="00251C86" w:rsidRDefault="00400FA8" w:rsidP="00400FA8">
            <w:pPr>
              <w:pStyle w:val="PargrafodaLista"/>
              <w:spacing w:after="160" w:line="259" w:lineRule="auto"/>
              <w:ind w:left="0"/>
              <w:jc w:val="center"/>
              <w:rPr>
                <w:rFonts w:eastAsiaTheme="minorHAnsi"/>
                <w:b/>
                <w:lang w:eastAsia="en-US"/>
              </w:rPr>
            </w:pPr>
            <w:r>
              <w:rPr>
                <w:rFonts w:eastAsiaTheme="minorHAnsi"/>
                <w:b/>
                <w:lang w:eastAsia="en-US"/>
              </w:rPr>
              <w:t>CONCEITO</w:t>
            </w:r>
          </w:p>
        </w:tc>
        <w:tc>
          <w:tcPr>
            <w:tcW w:w="8642" w:type="dxa"/>
            <w:shd w:val="clear" w:color="auto" w:fill="D9D9D9" w:themeFill="background1" w:themeFillShade="D9"/>
          </w:tcPr>
          <w:p w14:paraId="271262AE" w14:textId="5F67E165" w:rsidR="00251C86" w:rsidRDefault="00400FA8" w:rsidP="00400FA8">
            <w:pPr>
              <w:pStyle w:val="PargrafodaLista"/>
              <w:spacing w:after="160" w:line="259" w:lineRule="auto"/>
              <w:ind w:left="0"/>
              <w:jc w:val="center"/>
              <w:rPr>
                <w:rFonts w:eastAsiaTheme="minorHAnsi"/>
                <w:b/>
                <w:lang w:eastAsia="en-US"/>
              </w:rPr>
            </w:pPr>
            <w:r>
              <w:rPr>
                <w:rFonts w:eastAsiaTheme="minorHAnsi"/>
                <w:b/>
                <w:lang w:eastAsia="en-US"/>
              </w:rPr>
              <w:t>SIGNIFICADO</w:t>
            </w:r>
          </w:p>
        </w:tc>
      </w:tr>
      <w:tr w:rsidR="00251C86" w14:paraId="552C3833" w14:textId="77777777" w:rsidTr="00400FA8">
        <w:tc>
          <w:tcPr>
            <w:tcW w:w="1985" w:type="dxa"/>
          </w:tcPr>
          <w:p w14:paraId="19B1975C" w14:textId="36267FF4" w:rsidR="00251C86" w:rsidRDefault="00251C86" w:rsidP="00400FA8">
            <w:pPr>
              <w:pStyle w:val="PargrafodaLista"/>
              <w:spacing w:after="160" w:line="259" w:lineRule="auto"/>
              <w:ind w:left="0"/>
              <w:rPr>
                <w:rFonts w:eastAsiaTheme="minorHAnsi"/>
                <w:b/>
                <w:lang w:eastAsia="en-US"/>
              </w:rPr>
            </w:pPr>
            <w:r>
              <w:rPr>
                <w:rFonts w:eastAsiaTheme="minorHAnsi"/>
                <w:b/>
                <w:lang w:eastAsia="en-US"/>
              </w:rPr>
              <w:t>Imperialismo</w:t>
            </w:r>
          </w:p>
        </w:tc>
        <w:tc>
          <w:tcPr>
            <w:tcW w:w="8642" w:type="dxa"/>
          </w:tcPr>
          <w:p w14:paraId="4D085EDE" w14:textId="396BB904" w:rsidR="00251C86" w:rsidRPr="00EF6283" w:rsidRDefault="00251C86" w:rsidP="00400FA8">
            <w:pPr>
              <w:pStyle w:val="PargrafodaLista"/>
              <w:spacing w:after="160" w:line="259" w:lineRule="auto"/>
              <w:ind w:left="0"/>
              <w:jc w:val="both"/>
              <w:rPr>
                <w:rFonts w:eastAsiaTheme="minorHAnsi"/>
                <w:lang w:eastAsia="en-US"/>
              </w:rPr>
            </w:pPr>
          </w:p>
        </w:tc>
      </w:tr>
      <w:tr w:rsidR="00251C86" w14:paraId="47AFD8CA" w14:textId="77777777" w:rsidTr="00400FA8">
        <w:tc>
          <w:tcPr>
            <w:tcW w:w="1985" w:type="dxa"/>
          </w:tcPr>
          <w:p w14:paraId="1C74D64B" w14:textId="0E05521E" w:rsidR="00251C86" w:rsidRDefault="00251C86" w:rsidP="00400FA8">
            <w:pPr>
              <w:pStyle w:val="PargrafodaLista"/>
              <w:spacing w:after="160" w:line="259" w:lineRule="auto"/>
              <w:ind w:left="0"/>
              <w:rPr>
                <w:rFonts w:eastAsiaTheme="minorHAnsi"/>
                <w:b/>
                <w:lang w:eastAsia="en-US"/>
              </w:rPr>
            </w:pPr>
            <w:r>
              <w:rPr>
                <w:rFonts w:eastAsiaTheme="minorHAnsi"/>
                <w:b/>
                <w:lang w:eastAsia="en-US"/>
              </w:rPr>
              <w:t xml:space="preserve">Nacionalismo </w:t>
            </w:r>
          </w:p>
        </w:tc>
        <w:tc>
          <w:tcPr>
            <w:tcW w:w="8642" w:type="dxa"/>
          </w:tcPr>
          <w:p w14:paraId="494DC5F3" w14:textId="74A5AEE2" w:rsidR="00251C86" w:rsidRPr="00EF6283" w:rsidRDefault="00251C86" w:rsidP="00400FA8">
            <w:pPr>
              <w:pStyle w:val="PargrafodaLista"/>
              <w:spacing w:after="160" w:line="259" w:lineRule="auto"/>
              <w:ind w:left="0"/>
              <w:jc w:val="both"/>
              <w:rPr>
                <w:rFonts w:eastAsiaTheme="minorHAnsi"/>
                <w:lang w:eastAsia="en-US"/>
              </w:rPr>
            </w:pPr>
          </w:p>
        </w:tc>
      </w:tr>
      <w:tr w:rsidR="00251C86" w14:paraId="4C712F1F" w14:textId="77777777" w:rsidTr="00400FA8">
        <w:tc>
          <w:tcPr>
            <w:tcW w:w="1985" w:type="dxa"/>
          </w:tcPr>
          <w:p w14:paraId="401C8B3C" w14:textId="7D2C0EE1" w:rsidR="00251C86" w:rsidRDefault="00251C86" w:rsidP="00400FA8">
            <w:pPr>
              <w:pStyle w:val="PargrafodaLista"/>
              <w:spacing w:after="160" w:line="259" w:lineRule="auto"/>
              <w:ind w:left="0"/>
              <w:rPr>
                <w:rFonts w:eastAsiaTheme="minorHAnsi"/>
                <w:b/>
                <w:lang w:eastAsia="en-US"/>
              </w:rPr>
            </w:pPr>
            <w:r w:rsidRPr="00251C86">
              <w:rPr>
                <w:rFonts w:eastAsiaTheme="minorHAnsi"/>
                <w:b/>
                <w:lang w:eastAsia="en-US"/>
              </w:rPr>
              <w:t>Neocolonialismo</w:t>
            </w:r>
          </w:p>
        </w:tc>
        <w:tc>
          <w:tcPr>
            <w:tcW w:w="8642" w:type="dxa"/>
          </w:tcPr>
          <w:p w14:paraId="22164C13" w14:textId="13330B8A" w:rsidR="00251C86" w:rsidRPr="00EF6283" w:rsidRDefault="00251C86" w:rsidP="00400FA8">
            <w:pPr>
              <w:pStyle w:val="PargrafodaLista"/>
              <w:spacing w:after="160" w:line="259" w:lineRule="auto"/>
              <w:ind w:left="0"/>
              <w:jc w:val="both"/>
              <w:rPr>
                <w:rFonts w:eastAsiaTheme="minorHAnsi"/>
                <w:lang w:eastAsia="en-US"/>
              </w:rPr>
            </w:pPr>
          </w:p>
        </w:tc>
      </w:tr>
      <w:tr w:rsidR="00251C86" w14:paraId="38B5FFBF" w14:textId="77777777" w:rsidTr="00400FA8">
        <w:tc>
          <w:tcPr>
            <w:tcW w:w="1985" w:type="dxa"/>
          </w:tcPr>
          <w:p w14:paraId="2D299746" w14:textId="0174D8F6" w:rsidR="00251C86" w:rsidRDefault="00251C86" w:rsidP="00400FA8">
            <w:pPr>
              <w:pStyle w:val="PargrafodaLista"/>
              <w:spacing w:after="160" w:line="259" w:lineRule="auto"/>
              <w:ind w:left="0"/>
              <w:rPr>
                <w:rFonts w:eastAsiaTheme="minorHAnsi"/>
                <w:b/>
                <w:lang w:eastAsia="en-US"/>
              </w:rPr>
            </w:pPr>
            <w:r>
              <w:rPr>
                <w:rFonts w:eastAsiaTheme="minorHAnsi"/>
                <w:b/>
                <w:lang w:eastAsia="en-US"/>
              </w:rPr>
              <w:t>Capitalismo</w:t>
            </w:r>
          </w:p>
        </w:tc>
        <w:tc>
          <w:tcPr>
            <w:tcW w:w="8642" w:type="dxa"/>
          </w:tcPr>
          <w:p w14:paraId="2F9D1832" w14:textId="284E754A" w:rsidR="00251C86" w:rsidRPr="00EF6283" w:rsidRDefault="00251C86" w:rsidP="00400FA8">
            <w:pPr>
              <w:pStyle w:val="PargrafodaLista"/>
              <w:spacing w:after="160" w:line="259" w:lineRule="auto"/>
              <w:ind w:left="0"/>
              <w:jc w:val="both"/>
              <w:rPr>
                <w:rFonts w:eastAsiaTheme="minorHAnsi"/>
                <w:lang w:eastAsia="en-US"/>
              </w:rPr>
            </w:pPr>
          </w:p>
        </w:tc>
      </w:tr>
      <w:tr w:rsidR="00251C86" w14:paraId="1F5F579F" w14:textId="77777777" w:rsidTr="00400FA8">
        <w:tc>
          <w:tcPr>
            <w:tcW w:w="1985" w:type="dxa"/>
          </w:tcPr>
          <w:p w14:paraId="39210419" w14:textId="25468BB1" w:rsidR="00251C86" w:rsidRDefault="00251C86" w:rsidP="00400FA8">
            <w:pPr>
              <w:pStyle w:val="PargrafodaLista"/>
              <w:spacing w:after="160" w:line="259" w:lineRule="auto"/>
              <w:ind w:left="0"/>
              <w:rPr>
                <w:rFonts w:eastAsiaTheme="minorHAnsi"/>
                <w:b/>
                <w:lang w:eastAsia="en-US"/>
              </w:rPr>
            </w:pPr>
            <w:r>
              <w:rPr>
                <w:rFonts w:eastAsiaTheme="minorHAnsi"/>
                <w:b/>
                <w:lang w:eastAsia="en-US"/>
              </w:rPr>
              <w:t>Capital</w:t>
            </w:r>
          </w:p>
        </w:tc>
        <w:tc>
          <w:tcPr>
            <w:tcW w:w="8642" w:type="dxa"/>
          </w:tcPr>
          <w:p w14:paraId="42A71863" w14:textId="64F66EA6" w:rsidR="00251C86" w:rsidRDefault="00251C86" w:rsidP="00400FA8">
            <w:pPr>
              <w:pStyle w:val="PargrafodaLista"/>
              <w:spacing w:line="259" w:lineRule="auto"/>
              <w:ind w:left="0"/>
              <w:contextualSpacing w:val="0"/>
              <w:jc w:val="both"/>
              <w:rPr>
                <w:rFonts w:eastAsiaTheme="minorHAnsi"/>
                <w:b/>
                <w:lang w:eastAsia="en-US"/>
              </w:rPr>
            </w:pPr>
          </w:p>
        </w:tc>
      </w:tr>
    </w:tbl>
    <w:p w14:paraId="6F08B6A3" w14:textId="1E69BE8C" w:rsidR="002D4C84" w:rsidRDefault="002D4C84" w:rsidP="00400FA8">
      <w:pPr>
        <w:pStyle w:val="PargrafodaLista"/>
        <w:spacing w:after="160" w:line="259" w:lineRule="auto"/>
        <w:ind w:left="0"/>
        <w:rPr>
          <w:rFonts w:eastAsiaTheme="minorHAnsi"/>
          <w:b/>
          <w:lang w:eastAsia="en-US"/>
        </w:rPr>
      </w:pPr>
    </w:p>
    <w:p w14:paraId="05BF0C4A" w14:textId="7D94C96C" w:rsidR="00251C86" w:rsidRDefault="00251C86" w:rsidP="00400FA8">
      <w:pPr>
        <w:pStyle w:val="PargrafodaLista"/>
        <w:numPr>
          <w:ilvl w:val="0"/>
          <w:numId w:val="19"/>
        </w:numPr>
        <w:spacing w:after="160" w:line="259" w:lineRule="auto"/>
        <w:ind w:left="0" w:firstLine="0"/>
        <w:jc w:val="both"/>
        <w:rPr>
          <w:rFonts w:eastAsiaTheme="minorHAnsi"/>
          <w:lang w:eastAsia="en-US"/>
        </w:rPr>
      </w:pPr>
      <w:r w:rsidRPr="00251C86">
        <w:rPr>
          <w:rFonts w:eastAsiaTheme="minorHAnsi"/>
          <w:lang w:eastAsia="en-US"/>
        </w:rPr>
        <w:t xml:space="preserve">O Imperialismo do século XIX consistiu num tipo de política expansionista </w:t>
      </w:r>
      <w:r>
        <w:rPr>
          <w:rFonts w:eastAsiaTheme="minorHAnsi"/>
          <w:lang w:eastAsia="en-US"/>
        </w:rPr>
        <w:t xml:space="preserve">das principais nações europeias. </w:t>
      </w:r>
      <w:r w:rsidRPr="00251C86">
        <w:rPr>
          <w:rFonts w:eastAsiaTheme="minorHAnsi"/>
          <w:lang w:eastAsia="en-US"/>
        </w:rPr>
        <w:t xml:space="preserve"> </w:t>
      </w:r>
      <w:r>
        <w:rPr>
          <w:rFonts w:eastAsiaTheme="minorHAnsi"/>
          <w:lang w:eastAsia="en-US"/>
        </w:rPr>
        <w:t xml:space="preserve">Quais eram seus principais objetivos? </w:t>
      </w:r>
    </w:p>
    <w:p w14:paraId="38F0CF7E" w14:textId="0954E9D2" w:rsidR="00251C86" w:rsidRDefault="00251C86" w:rsidP="00400FA8">
      <w:pPr>
        <w:pStyle w:val="PargrafodaLista"/>
        <w:spacing w:after="160" w:line="259" w:lineRule="auto"/>
        <w:ind w:left="0"/>
        <w:jc w:val="both"/>
        <w:rPr>
          <w:rFonts w:eastAsiaTheme="minorHAnsi"/>
          <w:color w:val="FF0000"/>
          <w:lang w:eastAsia="en-US"/>
        </w:rPr>
      </w:pPr>
    </w:p>
    <w:p w14:paraId="383A351F" w14:textId="40024CEF" w:rsidR="00CC5B2D" w:rsidRPr="00CC5B2D" w:rsidRDefault="00251C86" w:rsidP="00400FA8">
      <w:pPr>
        <w:pStyle w:val="PargrafodaLista"/>
        <w:numPr>
          <w:ilvl w:val="0"/>
          <w:numId w:val="19"/>
        </w:numPr>
        <w:spacing w:after="160" w:line="259" w:lineRule="auto"/>
        <w:ind w:left="0" w:firstLine="0"/>
        <w:jc w:val="both"/>
        <w:rPr>
          <w:rFonts w:eastAsiaTheme="minorHAnsi"/>
          <w:lang w:eastAsia="en-US"/>
        </w:rPr>
      </w:pPr>
      <w:r w:rsidRPr="00CC5B2D">
        <w:rPr>
          <w:rFonts w:eastAsiaTheme="minorHAnsi"/>
          <w:lang w:eastAsia="en-US"/>
        </w:rPr>
        <w:t xml:space="preserve">Esse fenômeno de expansão dos países europeus teve início a partir do momento em que, após as Revoluções Burguesas dos séculos XVII e XVIII e da formação das nações modernas </w:t>
      </w:r>
      <w:r w:rsidR="00CC5B2D" w:rsidRPr="00CC5B2D">
        <w:rPr>
          <w:rFonts w:eastAsiaTheme="minorHAnsi"/>
          <w:lang w:eastAsia="en-US"/>
        </w:rPr>
        <w:t xml:space="preserve">como: </w:t>
      </w:r>
    </w:p>
    <w:p w14:paraId="30DCFAA1" w14:textId="32AA70BA" w:rsidR="00CC5B2D" w:rsidRPr="00CC5B2D" w:rsidRDefault="00CC5B2D" w:rsidP="00400FA8">
      <w:pPr>
        <w:pStyle w:val="PargrafodaLista"/>
        <w:numPr>
          <w:ilvl w:val="0"/>
          <w:numId w:val="20"/>
        </w:numPr>
        <w:spacing w:after="160" w:line="259" w:lineRule="auto"/>
        <w:ind w:left="0" w:firstLine="0"/>
        <w:jc w:val="both"/>
        <w:rPr>
          <w:rFonts w:eastAsiaTheme="minorHAnsi"/>
          <w:lang w:eastAsia="en-US"/>
        </w:rPr>
      </w:pPr>
      <w:proofErr w:type="gramStart"/>
      <w:r w:rsidRPr="00CC5B2D">
        <w:rPr>
          <w:rFonts w:eastAsiaTheme="minorHAnsi"/>
          <w:lang w:eastAsia="en-US"/>
        </w:rPr>
        <w:t xml:space="preserve">(  </w:t>
      </w:r>
      <w:proofErr w:type="gramEnd"/>
      <w:r w:rsidRPr="00CC5B2D">
        <w:rPr>
          <w:rFonts w:eastAsiaTheme="minorHAnsi"/>
          <w:lang w:eastAsia="en-US"/>
        </w:rPr>
        <w:t xml:space="preserve"> )Alemanha, Estados Unidos e Brasil</w:t>
      </w:r>
      <w:r w:rsidR="00251C86" w:rsidRPr="00CC5B2D">
        <w:rPr>
          <w:rFonts w:eastAsiaTheme="minorHAnsi"/>
          <w:lang w:eastAsia="en-US"/>
        </w:rPr>
        <w:t xml:space="preserve"> </w:t>
      </w:r>
    </w:p>
    <w:p w14:paraId="784CD702" w14:textId="5B0BD692" w:rsidR="00CC5B2D" w:rsidRPr="00CC5B2D" w:rsidRDefault="00CC5B2D" w:rsidP="00400FA8">
      <w:pPr>
        <w:pStyle w:val="PargrafodaLista"/>
        <w:numPr>
          <w:ilvl w:val="0"/>
          <w:numId w:val="20"/>
        </w:numPr>
        <w:spacing w:after="160" w:line="259" w:lineRule="auto"/>
        <w:ind w:left="0" w:firstLine="0"/>
        <w:jc w:val="both"/>
        <w:rPr>
          <w:rFonts w:eastAsiaTheme="minorHAnsi"/>
          <w:lang w:eastAsia="en-US"/>
        </w:rPr>
      </w:pPr>
      <w:proofErr w:type="gramStart"/>
      <w:r w:rsidRPr="00CC5B2D">
        <w:rPr>
          <w:rFonts w:eastAsiaTheme="minorHAnsi"/>
          <w:lang w:eastAsia="en-US"/>
        </w:rPr>
        <w:t xml:space="preserve">(  </w:t>
      </w:r>
      <w:proofErr w:type="gramEnd"/>
      <w:r w:rsidRPr="00CC5B2D">
        <w:rPr>
          <w:rFonts w:eastAsiaTheme="minorHAnsi"/>
          <w:lang w:eastAsia="en-US"/>
        </w:rPr>
        <w:t xml:space="preserve"> )Rússia, China e Japão</w:t>
      </w:r>
    </w:p>
    <w:p w14:paraId="199AD6FD" w14:textId="7E393B6D" w:rsidR="00251C86" w:rsidRPr="00CC5B2D" w:rsidRDefault="00CC5B2D" w:rsidP="00400FA8">
      <w:pPr>
        <w:pStyle w:val="PargrafodaLista"/>
        <w:numPr>
          <w:ilvl w:val="0"/>
          <w:numId w:val="20"/>
        </w:numPr>
        <w:spacing w:after="160" w:line="259" w:lineRule="auto"/>
        <w:ind w:left="0" w:firstLine="0"/>
        <w:jc w:val="both"/>
        <w:rPr>
          <w:rFonts w:eastAsiaTheme="minorHAnsi"/>
          <w:lang w:eastAsia="en-US"/>
        </w:rPr>
      </w:pPr>
      <w:proofErr w:type="gramStart"/>
      <w:r w:rsidRPr="00CC5B2D">
        <w:rPr>
          <w:rFonts w:eastAsiaTheme="minorHAnsi"/>
          <w:lang w:eastAsia="en-US"/>
        </w:rPr>
        <w:t xml:space="preserve">(  </w:t>
      </w:r>
      <w:proofErr w:type="gramEnd"/>
      <w:r w:rsidRPr="00CC5B2D">
        <w:rPr>
          <w:rFonts w:eastAsiaTheme="minorHAnsi"/>
          <w:lang w:eastAsia="en-US"/>
        </w:rPr>
        <w:t xml:space="preserve"> )</w:t>
      </w:r>
      <w:r w:rsidR="00251C86" w:rsidRPr="00CC5B2D">
        <w:rPr>
          <w:rFonts w:eastAsiaTheme="minorHAnsi"/>
          <w:lang w:eastAsia="en-US"/>
        </w:rPr>
        <w:t>Alemanha, Itália e</w:t>
      </w:r>
      <w:r w:rsidRPr="00CC5B2D">
        <w:rPr>
          <w:rFonts w:eastAsiaTheme="minorHAnsi"/>
          <w:lang w:eastAsia="en-US"/>
        </w:rPr>
        <w:t xml:space="preserve"> França</w:t>
      </w:r>
    </w:p>
    <w:p w14:paraId="252B5AE9" w14:textId="7D8CF19D" w:rsidR="00CC5B2D" w:rsidRDefault="00CC5B2D" w:rsidP="00400FA8">
      <w:pPr>
        <w:pStyle w:val="PargrafodaLista"/>
        <w:numPr>
          <w:ilvl w:val="0"/>
          <w:numId w:val="20"/>
        </w:numPr>
        <w:spacing w:after="160" w:line="259" w:lineRule="auto"/>
        <w:ind w:left="0" w:firstLine="0"/>
        <w:jc w:val="both"/>
        <w:rPr>
          <w:rFonts w:eastAsiaTheme="minorHAnsi"/>
          <w:lang w:eastAsia="en-US"/>
        </w:rPr>
      </w:pPr>
      <w:proofErr w:type="gramStart"/>
      <w:r w:rsidRPr="00CC5B2D">
        <w:rPr>
          <w:rFonts w:eastAsiaTheme="minorHAnsi"/>
          <w:lang w:eastAsia="en-US"/>
        </w:rPr>
        <w:t xml:space="preserve">(  </w:t>
      </w:r>
      <w:proofErr w:type="gramEnd"/>
      <w:r w:rsidRPr="00CC5B2D">
        <w:rPr>
          <w:rFonts w:eastAsiaTheme="minorHAnsi"/>
          <w:lang w:eastAsia="en-US"/>
        </w:rPr>
        <w:t xml:space="preserve"> )Portugal, Bélgica e Itália </w:t>
      </w:r>
    </w:p>
    <w:p w14:paraId="5F6B8D11" w14:textId="3C0FBEC9" w:rsidR="00CC5B2D" w:rsidRDefault="00CC5B2D" w:rsidP="00400FA8">
      <w:pPr>
        <w:pStyle w:val="PargrafodaLista"/>
        <w:spacing w:after="160" w:line="259" w:lineRule="auto"/>
        <w:ind w:left="0"/>
        <w:jc w:val="both"/>
        <w:rPr>
          <w:rFonts w:eastAsiaTheme="minorHAnsi"/>
          <w:lang w:eastAsia="en-US"/>
        </w:rPr>
      </w:pPr>
    </w:p>
    <w:p w14:paraId="1892B3D0" w14:textId="75F81F27" w:rsidR="001003B5" w:rsidRDefault="00CC5B2D" w:rsidP="00400FA8">
      <w:pPr>
        <w:pStyle w:val="PargrafodaLista"/>
        <w:numPr>
          <w:ilvl w:val="0"/>
          <w:numId w:val="19"/>
        </w:numPr>
        <w:ind w:left="0" w:firstLine="0"/>
        <w:jc w:val="both"/>
        <w:rPr>
          <w:rFonts w:eastAsiaTheme="minorHAnsi"/>
          <w:lang w:eastAsia="en-US"/>
        </w:rPr>
      </w:pPr>
      <w:r w:rsidRPr="00CC5B2D">
        <w:rPr>
          <w:rFonts w:eastAsiaTheme="minorHAnsi"/>
          <w:lang w:eastAsia="en-US"/>
        </w:rPr>
        <w:t>A industrialização gerou, por conseguinte, uma forte concorrência entre as nações. Estas nações passaram a disputar territórios e estabelecer as suas fronteiras com exércitos modernizados e uma sofisticada diplomacia.</w:t>
      </w:r>
      <w:r>
        <w:rPr>
          <w:rFonts w:eastAsiaTheme="minorHAnsi"/>
          <w:lang w:eastAsia="en-US"/>
        </w:rPr>
        <w:t xml:space="preserve"> Com isso surge então um sentimento que se fortaleceu grandemente neste período</w:t>
      </w:r>
      <w:r w:rsidR="001003B5">
        <w:rPr>
          <w:rFonts w:eastAsiaTheme="minorHAnsi"/>
          <w:lang w:eastAsia="en-US"/>
        </w:rPr>
        <w:t>. Esse sentimento foi denominado de:</w:t>
      </w:r>
    </w:p>
    <w:p w14:paraId="70B16F04" w14:textId="60D08F42" w:rsidR="001003B5" w:rsidRDefault="001003B5" w:rsidP="00400FA8">
      <w:pPr>
        <w:pStyle w:val="PargrafodaLista"/>
        <w:numPr>
          <w:ilvl w:val="0"/>
          <w:numId w:val="21"/>
        </w:numPr>
        <w:ind w:left="0" w:firstLine="0"/>
        <w:jc w:val="both"/>
        <w:rPr>
          <w:rFonts w:eastAsiaTheme="minorHAnsi"/>
          <w:lang w:eastAsia="en-US"/>
        </w:rPr>
      </w:pPr>
      <w:proofErr w:type="gramStart"/>
      <w:r>
        <w:rPr>
          <w:rFonts w:eastAsiaTheme="minorHAnsi"/>
          <w:lang w:eastAsia="en-US"/>
        </w:rPr>
        <w:t xml:space="preserve">(  </w:t>
      </w:r>
      <w:proofErr w:type="gramEnd"/>
      <w:r>
        <w:rPr>
          <w:rFonts w:eastAsiaTheme="minorHAnsi"/>
          <w:lang w:eastAsia="en-US"/>
        </w:rPr>
        <w:t xml:space="preserve"> ) Nacionalismo</w:t>
      </w:r>
    </w:p>
    <w:p w14:paraId="3C14D3E2" w14:textId="6BEA2699" w:rsidR="001003B5" w:rsidRDefault="001003B5" w:rsidP="00400FA8">
      <w:pPr>
        <w:pStyle w:val="PargrafodaLista"/>
        <w:numPr>
          <w:ilvl w:val="0"/>
          <w:numId w:val="21"/>
        </w:numPr>
        <w:ind w:left="0" w:firstLine="0"/>
        <w:jc w:val="both"/>
        <w:rPr>
          <w:rFonts w:eastAsiaTheme="minorHAnsi"/>
          <w:lang w:eastAsia="en-US"/>
        </w:rPr>
      </w:pPr>
      <w:proofErr w:type="gramStart"/>
      <w:r>
        <w:rPr>
          <w:rFonts w:eastAsiaTheme="minorHAnsi"/>
          <w:lang w:eastAsia="en-US"/>
        </w:rPr>
        <w:t xml:space="preserve">(  </w:t>
      </w:r>
      <w:proofErr w:type="gramEnd"/>
      <w:r>
        <w:rPr>
          <w:rFonts w:eastAsiaTheme="minorHAnsi"/>
          <w:lang w:eastAsia="en-US"/>
        </w:rPr>
        <w:t xml:space="preserve"> ) Capitalismo</w:t>
      </w:r>
    </w:p>
    <w:p w14:paraId="10D7AED3" w14:textId="58132304" w:rsidR="001003B5" w:rsidRDefault="001003B5" w:rsidP="00400FA8">
      <w:pPr>
        <w:pStyle w:val="PargrafodaLista"/>
        <w:numPr>
          <w:ilvl w:val="0"/>
          <w:numId w:val="21"/>
        </w:numPr>
        <w:ind w:left="0" w:firstLine="0"/>
        <w:jc w:val="both"/>
        <w:rPr>
          <w:rFonts w:eastAsiaTheme="minorHAnsi"/>
          <w:lang w:eastAsia="en-US"/>
        </w:rPr>
      </w:pPr>
      <w:proofErr w:type="gramStart"/>
      <w:r>
        <w:rPr>
          <w:rFonts w:eastAsiaTheme="minorHAnsi"/>
          <w:lang w:eastAsia="en-US"/>
        </w:rPr>
        <w:t xml:space="preserve">(  </w:t>
      </w:r>
      <w:proofErr w:type="gramEnd"/>
      <w:r>
        <w:rPr>
          <w:rFonts w:eastAsiaTheme="minorHAnsi"/>
          <w:lang w:eastAsia="en-US"/>
        </w:rPr>
        <w:t xml:space="preserve"> ) Racionalismo</w:t>
      </w:r>
    </w:p>
    <w:p w14:paraId="71333B73" w14:textId="120252FD" w:rsidR="001003B5" w:rsidRDefault="001003B5" w:rsidP="00400FA8">
      <w:pPr>
        <w:pStyle w:val="PargrafodaLista"/>
        <w:numPr>
          <w:ilvl w:val="0"/>
          <w:numId w:val="21"/>
        </w:numPr>
        <w:ind w:left="0" w:firstLine="0"/>
        <w:jc w:val="both"/>
        <w:rPr>
          <w:rFonts w:eastAsiaTheme="minorHAnsi"/>
          <w:lang w:eastAsia="en-US"/>
        </w:rPr>
      </w:pPr>
      <w:proofErr w:type="gramStart"/>
      <w:r>
        <w:rPr>
          <w:rFonts w:eastAsiaTheme="minorHAnsi"/>
          <w:lang w:eastAsia="en-US"/>
        </w:rPr>
        <w:t xml:space="preserve">(  </w:t>
      </w:r>
      <w:proofErr w:type="gramEnd"/>
      <w:r>
        <w:rPr>
          <w:rFonts w:eastAsiaTheme="minorHAnsi"/>
          <w:lang w:eastAsia="en-US"/>
        </w:rPr>
        <w:t xml:space="preserve"> ) Imperialismo</w:t>
      </w:r>
    </w:p>
    <w:p w14:paraId="7E367EC3" w14:textId="77777777" w:rsidR="00611E9C" w:rsidRDefault="00611E9C" w:rsidP="00400FA8">
      <w:pPr>
        <w:pStyle w:val="PargrafodaLista"/>
        <w:ind w:left="0"/>
        <w:jc w:val="both"/>
        <w:rPr>
          <w:rFonts w:eastAsiaTheme="minorHAnsi"/>
          <w:lang w:eastAsia="en-US"/>
        </w:rPr>
      </w:pPr>
    </w:p>
    <w:p w14:paraId="108DDEA5" w14:textId="77777777" w:rsidR="00611E9C" w:rsidRDefault="00F85592" w:rsidP="00400FA8">
      <w:pPr>
        <w:pStyle w:val="PargrafodaLista"/>
        <w:numPr>
          <w:ilvl w:val="0"/>
          <w:numId w:val="19"/>
        </w:numPr>
        <w:spacing w:after="160" w:line="259" w:lineRule="auto"/>
        <w:ind w:left="0" w:firstLine="0"/>
        <w:jc w:val="both"/>
        <w:rPr>
          <w:rFonts w:eastAsiaTheme="minorHAnsi"/>
          <w:lang w:eastAsia="en-US"/>
        </w:rPr>
      </w:pPr>
      <w:r>
        <w:rPr>
          <w:rFonts w:eastAsiaTheme="minorHAnsi"/>
          <w:lang w:eastAsia="en-US"/>
        </w:rPr>
        <w:t>A</w:t>
      </w:r>
      <w:r w:rsidRPr="00F85592">
        <w:rPr>
          <w:rFonts w:eastAsiaTheme="minorHAnsi"/>
          <w:lang w:eastAsia="en-US"/>
        </w:rPr>
        <w:t xml:space="preserve"> industrialização também exigia uma integração econômica</w:t>
      </w:r>
      <w:r>
        <w:rPr>
          <w:rFonts w:eastAsiaTheme="minorHAnsi"/>
          <w:lang w:eastAsia="en-US"/>
        </w:rPr>
        <w:t>. Explique como se deu essa integração econômica nesse período.</w:t>
      </w:r>
    </w:p>
    <w:p w14:paraId="06AEF3EE" w14:textId="0BA9EA4A" w:rsidR="00F85592" w:rsidRDefault="00F85592" w:rsidP="00400FA8">
      <w:pPr>
        <w:pStyle w:val="PargrafodaLista"/>
        <w:spacing w:after="160" w:line="259" w:lineRule="auto"/>
        <w:ind w:left="0"/>
        <w:jc w:val="both"/>
        <w:rPr>
          <w:rFonts w:eastAsiaTheme="minorHAnsi"/>
          <w:lang w:eastAsia="en-US"/>
        </w:rPr>
      </w:pPr>
      <w:r>
        <w:rPr>
          <w:rFonts w:eastAsiaTheme="minorHAnsi"/>
          <w:lang w:eastAsia="en-US"/>
        </w:rPr>
        <w:t xml:space="preserve"> </w:t>
      </w:r>
      <w:r w:rsidRPr="00F85592">
        <w:rPr>
          <w:rFonts w:eastAsiaTheme="minorHAnsi"/>
          <w:lang w:eastAsia="en-US"/>
        </w:rPr>
        <w:t xml:space="preserve"> </w:t>
      </w:r>
      <w:r>
        <w:rPr>
          <w:rFonts w:eastAsiaTheme="minorHAnsi"/>
          <w:lang w:eastAsia="en-US"/>
        </w:rPr>
        <w:t xml:space="preserve"> </w:t>
      </w:r>
    </w:p>
    <w:p w14:paraId="70E01F8B" w14:textId="2DA3178A" w:rsidR="00C50D4C" w:rsidRDefault="00C50D4C" w:rsidP="00400FA8">
      <w:pPr>
        <w:pStyle w:val="PargrafodaLista"/>
        <w:numPr>
          <w:ilvl w:val="0"/>
          <w:numId w:val="19"/>
        </w:numPr>
        <w:spacing w:after="160" w:line="259" w:lineRule="auto"/>
        <w:ind w:left="0" w:firstLine="0"/>
        <w:jc w:val="both"/>
        <w:rPr>
          <w:rFonts w:eastAsiaTheme="minorHAnsi"/>
          <w:lang w:eastAsia="en-US"/>
        </w:rPr>
      </w:pPr>
      <w:r w:rsidRPr="00C50D4C">
        <w:rPr>
          <w:rFonts w:eastAsiaTheme="minorHAnsi"/>
          <w:lang w:eastAsia="en-US"/>
        </w:rPr>
        <w:lastRenderedPageBreak/>
        <w:t xml:space="preserve">As nações imperialistas industrializadas do século XIX promoveram a colonização de regiões da África, da Ásia e da Oceania. </w:t>
      </w:r>
      <w:r w:rsidR="00F85592" w:rsidRPr="00C50D4C">
        <w:rPr>
          <w:rFonts w:eastAsiaTheme="minorHAnsi"/>
          <w:lang w:eastAsia="en-US"/>
        </w:rPr>
        <w:t xml:space="preserve">O processo de expansão para essas regiões foi marcado por várias tensões e guerras. </w:t>
      </w:r>
      <w:r w:rsidRPr="00C50D4C">
        <w:rPr>
          <w:rFonts w:eastAsiaTheme="minorHAnsi"/>
          <w:lang w:eastAsia="en-US"/>
        </w:rPr>
        <w:t xml:space="preserve">Como se deu a divisão da África e que evento deu legalidade a essa divisão? </w:t>
      </w:r>
    </w:p>
    <w:p w14:paraId="552A8ADF" w14:textId="77777777" w:rsidR="00611E9C" w:rsidRPr="00611E9C" w:rsidRDefault="00611E9C" w:rsidP="00400FA8">
      <w:pPr>
        <w:pStyle w:val="PargrafodaLista"/>
        <w:ind w:left="0"/>
        <w:jc w:val="both"/>
        <w:rPr>
          <w:rFonts w:eastAsiaTheme="minorHAnsi"/>
          <w:lang w:eastAsia="en-US"/>
        </w:rPr>
      </w:pPr>
    </w:p>
    <w:p w14:paraId="189A9064" w14:textId="77777777" w:rsidR="00C50D4C" w:rsidRPr="00C50D4C" w:rsidRDefault="00F85592" w:rsidP="00400FA8">
      <w:pPr>
        <w:pStyle w:val="PargrafodaLista"/>
        <w:numPr>
          <w:ilvl w:val="0"/>
          <w:numId w:val="19"/>
        </w:numPr>
        <w:spacing w:after="160" w:line="259" w:lineRule="auto"/>
        <w:ind w:left="0" w:firstLine="0"/>
        <w:jc w:val="both"/>
        <w:rPr>
          <w:rFonts w:eastAsiaTheme="minorHAnsi"/>
          <w:lang w:eastAsia="en-US"/>
        </w:rPr>
      </w:pPr>
      <w:r w:rsidRPr="00C50D4C">
        <w:rPr>
          <w:rFonts w:eastAsiaTheme="minorHAnsi"/>
          <w:lang w:eastAsia="en-US"/>
        </w:rPr>
        <w:t>O Imperialismo chegou ao seu ponto de saturação no início do século XX, quando as tensões nacionalistas se tornaram mais veementes.</w:t>
      </w:r>
      <w:r w:rsidR="00C50D4C" w:rsidRPr="00C50D4C">
        <w:rPr>
          <w:rFonts w:eastAsiaTheme="minorHAnsi"/>
          <w:lang w:eastAsia="en-US"/>
        </w:rPr>
        <w:t xml:space="preserve"> Um grande conflito mundial foi fruto dessa saturação. Qual foi esse conflito e quando ocorreu? </w:t>
      </w:r>
    </w:p>
    <w:p w14:paraId="596F50A6" w14:textId="6A5F2DC2" w:rsidR="00C50D4C" w:rsidRDefault="00C50D4C" w:rsidP="00C50D4C">
      <w:pPr>
        <w:pStyle w:val="PargrafodaLista"/>
        <w:spacing w:after="160" w:line="259" w:lineRule="auto"/>
        <w:ind w:left="517"/>
        <w:rPr>
          <w:rFonts w:eastAsiaTheme="minorHAnsi"/>
          <w:color w:val="FF0000"/>
          <w:lang w:eastAsia="en-US"/>
        </w:rPr>
      </w:pPr>
    </w:p>
    <w:p w14:paraId="2948AE90" w14:textId="2526B322" w:rsidR="00C50D4C" w:rsidRPr="008E6810" w:rsidRDefault="008E6810" w:rsidP="00400FA8">
      <w:pPr>
        <w:pStyle w:val="PargrafodaLista"/>
        <w:numPr>
          <w:ilvl w:val="0"/>
          <w:numId w:val="19"/>
        </w:numPr>
        <w:spacing w:after="160" w:line="259" w:lineRule="auto"/>
        <w:ind w:left="284" w:hanging="284"/>
        <w:rPr>
          <w:rFonts w:eastAsiaTheme="minorHAnsi"/>
          <w:lang w:eastAsia="en-US"/>
        </w:rPr>
      </w:pPr>
      <w:r w:rsidRPr="008E6810">
        <w:rPr>
          <w:rFonts w:eastAsiaTheme="minorHAnsi"/>
          <w:lang w:eastAsia="en-US"/>
        </w:rPr>
        <w:t>Observe atentamente a imagem a seguir:</w:t>
      </w:r>
    </w:p>
    <w:p w14:paraId="23D0CA3D" w14:textId="58B2F55E" w:rsidR="000E3F7E" w:rsidRPr="00F85592" w:rsidRDefault="008E6810" w:rsidP="000E3F7E">
      <w:pPr>
        <w:rPr>
          <w:color w:val="2F5496" w:themeColor="accent1" w:themeShade="BF"/>
          <w:sz w:val="20"/>
          <w:szCs w:val="20"/>
        </w:rPr>
      </w:pPr>
      <w:r w:rsidRPr="00C50D4C">
        <w:rPr>
          <w:rFonts w:eastAsiaTheme="minorHAnsi"/>
          <w:noProof/>
          <w:color w:val="2F5496" w:themeColor="accent1" w:themeShade="BF"/>
          <w:lang w:eastAsia="en-US"/>
        </w:rPr>
        <w:drawing>
          <wp:anchor distT="0" distB="0" distL="114300" distR="114300" simplePos="0" relativeHeight="251660288" behindDoc="0" locked="0" layoutInCell="1" allowOverlap="1" wp14:anchorId="4EE21973" wp14:editId="191F2C1B">
            <wp:simplePos x="0" y="0"/>
            <wp:positionH relativeFrom="column">
              <wp:posOffset>1296670</wp:posOffset>
            </wp:positionH>
            <wp:positionV relativeFrom="paragraph">
              <wp:posOffset>88265</wp:posOffset>
            </wp:positionV>
            <wp:extent cx="4229735" cy="2686050"/>
            <wp:effectExtent l="0" t="0" r="0" b="0"/>
            <wp:wrapSquare wrapText="bothSides"/>
            <wp:docPr id="2" name="Imagem 2" descr="Fotografia: Processo de Colonização na Á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tografia: Processo de Colonização na Áfric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9735" cy="2686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7363DA" w14:textId="7EA0650B" w:rsidR="000E3F7E" w:rsidRDefault="000E3F7E" w:rsidP="000E3F7E">
      <w:pPr>
        <w:rPr>
          <w:color w:val="000000"/>
          <w:sz w:val="20"/>
          <w:szCs w:val="20"/>
        </w:rPr>
      </w:pPr>
    </w:p>
    <w:p w14:paraId="6AE09BFE" w14:textId="0820B24A" w:rsidR="00B663E5" w:rsidRPr="000E3F7E" w:rsidRDefault="00B663E5" w:rsidP="000E3F7E">
      <w:pPr>
        <w:tabs>
          <w:tab w:val="left" w:pos="1035"/>
        </w:tabs>
      </w:pPr>
    </w:p>
    <w:p w14:paraId="6E3D2C29" w14:textId="24F8E73D" w:rsidR="00D7790D" w:rsidRDefault="00D7790D" w:rsidP="000E3F7E">
      <w:pPr>
        <w:spacing w:after="160" w:line="259" w:lineRule="auto"/>
        <w:ind w:left="142"/>
        <w:contextualSpacing/>
        <w:jc w:val="center"/>
        <w:rPr>
          <w:rFonts w:eastAsiaTheme="minorHAnsi"/>
          <w:b/>
          <w:sz w:val="28"/>
          <w:szCs w:val="28"/>
          <w:lang w:eastAsia="en-US"/>
        </w:rPr>
      </w:pPr>
    </w:p>
    <w:p w14:paraId="7D5353F0" w14:textId="3E7880A4" w:rsidR="00B663E5" w:rsidRDefault="00B663E5" w:rsidP="006B7ED4">
      <w:pPr>
        <w:spacing w:after="160" w:line="259" w:lineRule="auto"/>
        <w:ind w:left="142"/>
        <w:contextualSpacing/>
        <w:rPr>
          <w:rFonts w:eastAsiaTheme="minorHAnsi"/>
          <w:b/>
          <w:sz w:val="28"/>
          <w:szCs w:val="28"/>
          <w:lang w:eastAsia="en-US"/>
        </w:rPr>
      </w:pPr>
    </w:p>
    <w:p w14:paraId="155195F6" w14:textId="76E3D312" w:rsidR="00B663E5" w:rsidRDefault="00B663E5" w:rsidP="006B7ED4">
      <w:pPr>
        <w:spacing w:after="160" w:line="259" w:lineRule="auto"/>
        <w:ind w:left="142"/>
        <w:contextualSpacing/>
        <w:rPr>
          <w:rFonts w:eastAsiaTheme="minorHAnsi"/>
          <w:b/>
          <w:sz w:val="28"/>
          <w:szCs w:val="28"/>
          <w:lang w:eastAsia="en-US"/>
        </w:rPr>
      </w:pPr>
    </w:p>
    <w:p w14:paraId="1D254D28" w14:textId="3B0DB57F" w:rsidR="00C50D4C" w:rsidRDefault="00C50D4C" w:rsidP="006B7ED4">
      <w:pPr>
        <w:spacing w:after="160" w:line="259" w:lineRule="auto"/>
        <w:ind w:left="142"/>
        <w:contextualSpacing/>
        <w:rPr>
          <w:rFonts w:eastAsiaTheme="minorHAnsi"/>
          <w:b/>
          <w:sz w:val="28"/>
          <w:szCs w:val="28"/>
          <w:lang w:eastAsia="en-US"/>
        </w:rPr>
      </w:pPr>
    </w:p>
    <w:p w14:paraId="17F8AB4C" w14:textId="39D03423" w:rsidR="00C50D4C" w:rsidRDefault="00C50D4C" w:rsidP="006B7ED4">
      <w:pPr>
        <w:spacing w:after="160" w:line="259" w:lineRule="auto"/>
        <w:ind w:left="142"/>
        <w:contextualSpacing/>
        <w:rPr>
          <w:rFonts w:eastAsiaTheme="minorHAnsi"/>
          <w:b/>
          <w:sz w:val="28"/>
          <w:szCs w:val="28"/>
          <w:lang w:eastAsia="en-US"/>
        </w:rPr>
      </w:pPr>
    </w:p>
    <w:p w14:paraId="036CFF08" w14:textId="078080FE" w:rsidR="00C50D4C" w:rsidRDefault="00C50D4C" w:rsidP="006B7ED4">
      <w:pPr>
        <w:spacing w:after="160" w:line="259" w:lineRule="auto"/>
        <w:ind w:left="142"/>
        <w:contextualSpacing/>
        <w:rPr>
          <w:rFonts w:eastAsiaTheme="minorHAnsi"/>
          <w:b/>
          <w:sz w:val="28"/>
          <w:szCs w:val="28"/>
          <w:lang w:eastAsia="en-US"/>
        </w:rPr>
      </w:pPr>
    </w:p>
    <w:p w14:paraId="67E154C1" w14:textId="4A7D7111" w:rsidR="00C50D4C" w:rsidRDefault="00C50D4C" w:rsidP="006B7ED4">
      <w:pPr>
        <w:spacing w:after="160" w:line="259" w:lineRule="auto"/>
        <w:ind w:left="142"/>
        <w:contextualSpacing/>
        <w:rPr>
          <w:rFonts w:eastAsiaTheme="minorHAnsi"/>
          <w:b/>
          <w:sz w:val="28"/>
          <w:szCs w:val="28"/>
          <w:lang w:eastAsia="en-US"/>
        </w:rPr>
      </w:pPr>
    </w:p>
    <w:p w14:paraId="496763CE" w14:textId="1E6CAC61" w:rsidR="00C50D4C" w:rsidRDefault="00C50D4C" w:rsidP="006B7ED4">
      <w:pPr>
        <w:spacing w:after="160" w:line="259" w:lineRule="auto"/>
        <w:ind w:left="142"/>
        <w:contextualSpacing/>
        <w:rPr>
          <w:rFonts w:eastAsiaTheme="minorHAnsi"/>
          <w:b/>
          <w:sz w:val="28"/>
          <w:szCs w:val="28"/>
          <w:lang w:eastAsia="en-US"/>
        </w:rPr>
      </w:pPr>
    </w:p>
    <w:p w14:paraId="4A1DD736" w14:textId="75D60184" w:rsidR="00C50D4C" w:rsidRDefault="00C50D4C" w:rsidP="006B7ED4">
      <w:pPr>
        <w:spacing w:after="160" w:line="259" w:lineRule="auto"/>
        <w:ind w:left="142"/>
        <w:contextualSpacing/>
        <w:rPr>
          <w:rFonts w:eastAsiaTheme="minorHAnsi"/>
          <w:b/>
          <w:sz w:val="28"/>
          <w:szCs w:val="28"/>
          <w:lang w:eastAsia="en-US"/>
        </w:rPr>
      </w:pPr>
    </w:p>
    <w:p w14:paraId="58E54A59" w14:textId="77777777" w:rsidR="008E6810" w:rsidRDefault="008E6810" w:rsidP="008E6810">
      <w:pPr>
        <w:spacing w:after="160" w:line="259" w:lineRule="auto"/>
        <w:ind w:left="142"/>
        <w:contextualSpacing/>
        <w:jc w:val="center"/>
        <w:rPr>
          <w:rFonts w:eastAsiaTheme="minorHAnsi"/>
          <w:b/>
          <w:sz w:val="18"/>
          <w:szCs w:val="18"/>
          <w:lang w:eastAsia="en-US"/>
        </w:rPr>
      </w:pPr>
    </w:p>
    <w:p w14:paraId="00317207" w14:textId="77777777" w:rsidR="00400FA8" w:rsidRDefault="00400FA8" w:rsidP="008E6810">
      <w:pPr>
        <w:spacing w:after="160" w:line="259" w:lineRule="auto"/>
        <w:ind w:left="142"/>
        <w:contextualSpacing/>
        <w:jc w:val="center"/>
        <w:rPr>
          <w:rFonts w:eastAsiaTheme="minorHAnsi"/>
          <w:b/>
          <w:sz w:val="18"/>
          <w:szCs w:val="18"/>
          <w:lang w:eastAsia="en-US"/>
        </w:rPr>
      </w:pPr>
    </w:p>
    <w:p w14:paraId="301B6CE5" w14:textId="77777777" w:rsidR="00400FA8" w:rsidRDefault="00400FA8" w:rsidP="008E6810">
      <w:pPr>
        <w:spacing w:after="160" w:line="259" w:lineRule="auto"/>
        <w:ind w:left="142"/>
        <w:contextualSpacing/>
        <w:jc w:val="center"/>
        <w:rPr>
          <w:rFonts w:eastAsiaTheme="minorHAnsi"/>
          <w:b/>
          <w:sz w:val="18"/>
          <w:szCs w:val="18"/>
          <w:lang w:eastAsia="en-US"/>
        </w:rPr>
      </w:pPr>
    </w:p>
    <w:p w14:paraId="2E05090F" w14:textId="03F02DD8" w:rsidR="00C50D4C" w:rsidRPr="008E6810" w:rsidRDefault="008E6810" w:rsidP="008E6810">
      <w:pPr>
        <w:spacing w:after="160" w:line="259" w:lineRule="auto"/>
        <w:ind w:left="142"/>
        <w:contextualSpacing/>
        <w:jc w:val="center"/>
        <w:rPr>
          <w:rFonts w:eastAsiaTheme="minorHAnsi"/>
          <w:b/>
          <w:sz w:val="18"/>
          <w:szCs w:val="18"/>
          <w:lang w:eastAsia="en-US"/>
        </w:rPr>
      </w:pPr>
      <w:r w:rsidRPr="008E6810">
        <w:rPr>
          <w:rFonts w:eastAsiaTheme="minorHAnsi"/>
          <w:b/>
          <w:sz w:val="18"/>
          <w:szCs w:val="18"/>
          <w:lang w:eastAsia="en-US"/>
        </w:rPr>
        <w:t>Fotografia: Processo de Colonização na África</w:t>
      </w:r>
    </w:p>
    <w:p w14:paraId="37334DFF" w14:textId="77777777" w:rsidR="008E6810" w:rsidRDefault="008E6810" w:rsidP="00400FA8">
      <w:pPr>
        <w:pStyle w:val="PargrafodaLista"/>
        <w:numPr>
          <w:ilvl w:val="0"/>
          <w:numId w:val="22"/>
        </w:numPr>
        <w:spacing w:after="160" w:line="360" w:lineRule="auto"/>
        <w:ind w:left="284" w:hanging="284"/>
        <w:jc w:val="both"/>
        <w:rPr>
          <w:rFonts w:eastAsiaTheme="minorHAnsi"/>
          <w:bCs/>
          <w:lang w:eastAsia="en-US"/>
        </w:rPr>
      </w:pPr>
      <w:r w:rsidRPr="008E6810">
        <w:rPr>
          <w:rFonts w:eastAsiaTheme="minorHAnsi"/>
          <w:bCs/>
          <w:lang w:eastAsia="en-US"/>
        </w:rPr>
        <w:t>Você poderia identificar em qual contexto histórico a fotografia está inserida?</w:t>
      </w:r>
    </w:p>
    <w:p w14:paraId="7F9DD4E2" w14:textId="77777777" w:rsidR="008E6810" w:rsidRDefault="008E6810" w:rsidP="00400FA8">
      <w:pPr>
        <w:pStyle w:val="PargrafodaLista"/>
        <w:numPr>
          <w:ilvl w:val="0"/>
          <w:numId w:val="22"/>
        </w:numPr>
        <w:spacing w:after="160" w:line="360" w:lineRule="auto"/>
        <w:ind w:left="284" w:hanging="284"/>
        <w:jc w:val="both"/>
        <w:rPr>
          <w:rFonts w:eastAsiaTheme="minorHAnsi"/>
          <w:bCs/>
          <w:lang w:eastAsia="en-US"/>
        </w:rPr>
      </w:pPr>
      <w:r w:rsidRPr="008E6810">
        <w:rPr>
          <w:rFonts w:eastAsiaTheme="minorHAnsi"/>
          <w:bCs/>
          <w:lang w:eastAsia="en-US"/>
        </w:rPr>
        <w:t>O homem negro que está do lado esquerdo da fotografia (bem à frente) difere dos demais? Por quê?</w:t>
      </w:r>
    </w:p>
    <w:p w14:paraId="43172C4E" w14:textId="77777777" w:rsidR="008E6810" w:rsidRDefault="008E6810" w:rsidP="00400FA8">
      <w:pPr>
        <w:pStyle w:val="PargrafodaLista"/>
        <w:numPr>
          <w:ilvl w:val="0"/>
          <w:numId w:val="22"/>
        </w:numPr>
        <w:spacing w:after="160" w:line="360" w:lineRule="auto"/>
        <w:ind w:left="284" w:hanging="284"/>
        <w:jc w:val="both"/>
        <w:rPr>
          <w:rFonts w:eastAsiaTheme="minorHAnsi"/>
          <w:bCs/>
          <w:lang w:eastAsia="en-US"/>
        </w:rPr>
      </w:pPr>
      <w:r w:rsidRPr="008E6810">
        <w:rPr>
          <w:rFonts w:eastAsiaTheme="minorHAnsi"/>
          <w:bCs/>
          <w:lang w:eastAsia="en-US"/>
        </w:rPr>
        <w:t xml:space="preserve"> Quem são as demais pessoas fotografadas?</w:t>
      </w:r>
    </w:p>
    <w:p w14:paraId="48D64A74" w14:textId="6B0B796F" w:rsidR="008E6810" w:rsidRPr="008E6810" w:rsidRDefault="008E6810" w:rsidP="00400FA8">
      <w:pPr>
        <w:pStyle w:val="PargrafodaLista"/>
        <w:numPr>
          <w:ilvl w:val="0"/>
          <w:numId w:val="22"/>
        </w:numPr>
        <w:spacing w:after="160" w:line="360" w:lineRule="auto"/>
        <w:ind w:left="284" w:hanging="284"/>
        <w:jc w:val="both"/>
        <w:rPr>
          <w:rFonts w:eastAsiaTheme="minorHAnsi"/>
          <w:bCs/>
          <w:lang w:eastAsia="en-US"/>
        </w:rPr>
      </w:pPr>
      <w:r w:rsidRPr="008E6810">
        <w:rPr>
          <w:rFonts w:eastAsiaTheme="minorHAnsi"/>
          <w:bCs/>
          <w:lang w:eastAsia="en-US"/>
        </w:rPr>
        <w:t xml:space="preserve"> A fotografia tem relação com a expansão do capitalismo europeu? Por quê?</w:t>
      </w:r>
    </w:p>
    <w:p w14:paraId="5FF32446" w14:textId="77777777" w:rsidR="008E6810" w:rsidRPr="008E6810" w:rsidRDefault="008E6810" w:rsidP="008E6810">
      <w:pPr>
        <w:pStyle w:val="PargrafodaLista"/>
        <w:spacing w:after="160" w:line="259" w:lineRule="auto"/>
        <w:ind w:left="1637"/>
        <w:jc w:val="both"/>
        <w:rPr>
          <w:rFonts w:eastAsiaTheme="minorHAnsi"/>
          <w:bCs/>
          <w:lang w:eastAsia="en-US"/>
        </w:rPr>
      </w:pPr>
    </w:p>
    <w:p w14:paraId="5399923F" w14:textId="393B0848" w:rsidR="00387563" w:rsidRPr="00400FA8" w:rsidRDefault="00611E9C" w:rsidP="00400FA8">
      <w:pPr>
        <w:pStyle w:val="PargrafodaLista"/>
        <w:spacing w:after="160" w:line="259" w:lineRule="auto"/>
        <w:ind w:left="284"/>
        <w:jc w:val="both"/>
        <w:rPr>
          <w:rFonts w:eastAsiaTheme="minorHAnsi"/>
          <w:bCs/>
          <w:sz w:val="20"/>
          <w:szCs w:val="20"/>
          <w:lang w:eastAsia="en-US"/>
        </w:rPr>
      </w:pPr>
      <w:r w:rsidRPr="00DB51E4">
        <w:rPr>
          <w:rFonts w:eastAsiaTheme="minorHAnsi"/>
          <w:bCs/>
          <w:sz w:val="20"/>
          <w:szCs w:val="20"/>
          <w:lang w:eastAsia="en-US"/>
        </w:rPr>
        <w:t>Dispon</w:t>
      </w:r>
      <w:r w:rsidR="00DB51E4" w:rsidRPr="00DB51E4">
        <w:rPr>
          <w:rFonts w:eastAsiaTheme="minorHAnsi"/>
          <w:bCs/>
          <w:sz w:val="20"/>
          <w:szCs w:val="20"/>
          <w:lang w:eastAsia="en-US"/>
        </w:rPr>
        <w:t xml:space="preserve">ível em: </w:t>
      </w:r>
      <w:r w:rsidRPr="00DB51E4">
        <w:rPr>
          <w:rFonts w:eastAsiaTheme="minorHAnsi"/>
          <w:bCs/>
          <w:sz w:val="20"/>
          <w:szCs w:val="20"/>
          <w:lang w:eastAsia="en-US"/>
        </w:rPr>
        <w:t>https://educador.brasilescola.uol.com.br/estrategias-ensino/a-expansao-capitalismo-europeu.htm</w:t>
      </w:r>
      <w:r w:rsidR="008E6810" w:rsidRPr="00DB51E4">
        <w:rPr>
          <w:rFonts w:eastAsiaTheme="minorHAnsi"/>
          <w:bCs/>
          <w:sz w:val="20"/>
          <w:szCs w:val="20"/>
          <w:lang w:eastAsia="en-US"/>
        </w:rPr>
        <w:t xml:space="preserve"> </w:t>
      </w:r>
      <w:r w:rsidR="00DB51E4" w:rsidRPr="00DB51E4">
        <w:rPr>
          <w:rFonts w:eastAsiaTheme="minorHAnsi"/>
          <w:bCs/>
          <w:sz w:val="20"/>
          <w:szCs w:val="20"/>
          <w:lang w:eastAsia="en-US"/>
        </w:rPr>
        <w:t xml:space="preserve">Acesso em 29 de abr. de 2020. </w:t>
      </w:r>
    </w:p>
    <w:p w14:paraId="4C3C51C3" w14:textId="1F938ED1" w:rsidR="00D7790D" w:rsidRPr="009464B0" w:rsidRDefault="00DB51E4" w:rsidP="00400FA8">
      <w:pPr>
        <w:spacing w:after="160"/>
        <w:ind w:firstLine="142"/>
        <w:contextualSpacing/>
        <w:rPr>
          <w:rFonts w:eastAsiaTheme="minorHAnsi"/>
          <w:b/>
          <w:lang w:eastAsia="en-US"/>
        </w:rPr>
      </w:pPr>
      <w:r w:rsidRPr="009464B0">
        <w:rPr>
          <w:rFonts w:eastAsiaTheme="minorHAnsi"/>
          <w:b/>
          <w:lang w:eastAsia="en-US"/>
        </w:rPr>
        <w:t>Agora vamos ler mais um texto</w:t>
      </w:r>
      <w:r w:rsidR="00C14748" w:rsidRPr="009464B0">
        <w:rPr>
          <w:rFonts w:eastAsiaTheme="minorHAnsi"/>
          <w:b/>
          <w:lang w:eastAsia="en-US"/>
        </w:rPr>
        <w:t>:</w:t>
      </w:r>
    </w:p>
    <w:p w14:paraId="4FAB7A97" w14:textId="008ADBD6" w:rsidR="00400FA8" w:rsidRPr="009464B0" w:rsidRDefault="00400FA8" w:rsidP="00400FA8">
      <w:pPr>
        <w:spacing w:after="160"/>
        <w:ind w:left="142"/>
        <w:contextualSpacing/>
        <w:jc w:val="center"/>
        <w:rPr>
          <w:rFonts w:eastAsiaTheme="minorHAnsi"/>
          <w:b/>
          <w:lang w:eastAsia="en-US"/>
        </w:rPr>
      </w:pPr>
    </w:p>
    <w:p w14:paraId="77B4B92C" w14:textId="77777777" w:rsidR="00400FA8" w:rsidRPr="00400FA8" w:rsidRDefault="00400FA8" w:rsidP="00400FA8">
      <w:pPr>
        <w:spacing w:line="276" w:lineRule="auto"/>
        <w:ind w:left="142" w:firstLine="425"/>
        <w:contextualSpacing/>
        <w:jc w:val="both"/>
        <w:rPr>
          <w:rFonts w:eastAsiaTheme="minorHAnsi"/>
          <w:b/>
          <w:bCs/>
          <w:lang w:eastAsia="en-US"/>
        </w:rPr>
      </w:pPr>
      <w:r w:rsidRPr="00400FA8">
        <w:rPr>
          <w:rFonts w:eastAsiaTheme="minorHAnsi"/>
          <w:b/>
          <w:bCs/>
          <w:lang w:eastAsia="en-US"/>
        </w:rPr>
        <w:t>A Primeira Guerra Mundial (1914-1918)</w:t>
      </w:r>
    </w:p>
    <w:p w14:paraId="6B30D594" w14:textId="77777777" w:rsidR="00400FA8" w:rsidRPr="00400FA8" w:rsidRDefault="00400FA8" w:rsidP="00400FA8">
      <w:pPr>
        <w:spacing w:line="276" w:lineRule="auto"/>
        <w:ind w:left="142" w:firstLine="425"/>
        <w:contextualSpacing/>
        <w:jc w:val="both"/>
        <w:rPr>
          <w:rFonts w:eastAsiaTheme="minorHAnsi"/>
          <w:lang w:eastAsia="en-US"/>
        </w:rPr>
      </w:pPr>
      <w:r w:rsidRPr="00400FA8">
        <w:rPr>
          <w:rFonts w:eastAsiaTheme="minorHAnsi"/>
          <w:lang w:eastAsia="en-US"/>
        </w:rPr>
        <w:t>Vários problemas atingiam as principais nações europeias no início do século XX. O século anterior havia deixado feridas difíceis de curar.</w:t>
      </w:r>
    </w:p>
    <w:p w14:paraId="4255C243" w14:textId="77382F61" w:rsidR="00400FA8" w:rsidRPr="009464B0" w:rsidRDefault="00400FA8" w:rsidP="00400FA8">
      <w:pPr>
        <w:spacing w:line="276" w:lineRule="auto"/>
        <w:ind w:left="142" w:firstLine="425"/>
        <w:contextualSpacing/>
        <w:jc w:val="both"/>
        <w:rPr>
          <w:rFonts w:eastAsiaTheme="minorHAnsi"/>
          <w:lang w:eastAsia="en-US"/>
        </w:rPr>
      </w:pPr>
      <w:r w:rsidRPr="00400FA8">
        <w:rPr>
          <w:rFonts w:eastAsiaTheme="minorHAnsi"/>
          <w:lang w:eastAsia="en-US"/>
        </w:rPr>
        <w:t>Alguns países estavam extremamente descontentes com a partilha da Ásia e da África, ocorrida no final do século XIX. Alemanha e Itália, por exemplo, haviam ficado de fora no processo neocolonial.</w:t>
      </w:r>
      <w:r w:rsidRPr="009464B0">
        <w:rPr>
          <w:rFonts w:eastAsiaTheme="minorHAnsi"/>
          <w:lang w:eastAsia="en-US"/>
        </w:rPr>
        <w:t xml:space="preserve"> </w:t>
      </w:r>
      <w:r w:rsidRPr="00400FA8">
        <w:rPr>
          <w:rFonts w:eastAsiaTheme="minorHAnsi"/>
          <w:lang w:eastAsia="en-US"/>
        </w:rPr>
        <w:t xml:space="preserve">Enquanto isso, França e Inglaterra podiam explorar diversas </w:t>
      </w:r>
    </w:p>
    <w:p w14:paraId="4B7E6DB3" w14:textId="641E8B09" w:rsidR="00400FA8" w:rsidRPr="00400FA8" w:rsidRDefault="00400FA8" w:rsidP="00400FA8">
      <w:pPr>
        <w:spacing w:line="276" w:lineRule="auto"/>
        <w:ind w:left="142" w:firstLine="425"/>
        <w:contextualSpacing/>
        <w:jc w:val="both"/>
        <w:rPr>
          <w:rFonts w:eastAsiaTheme="minorHAnsi"/>
          <w:lang w:eastAsia="en-US"/>
        </w:rPr>
      </w:pPr>
      <w:r w:rsidRPr="00400FA8">
        <w:rPr>
          <w:rFonts w:eastAsiaTheme="minorHAnsi"/>
          <w:lang w:eastAsia="en-US"/>
        </w:rPr>
        <w:t>colônias, ricas em matérias-primas e com um grande mercado consumidor. A insatisfação da Itália e da Alemanha, neste contexto, pode ser considerada uma das causas da Grande Guerra.</w:t>
      </w:r>
    </w:p>
    <w:p w14:paraId="4C434B43" w14:textId="2D0E3BE1" w:rsidR="00400FA8" w:rsidRPr="00400FA8" w:rsidRDefault="00400FA8" w:rsidP="00400FA8">
      <w:pPr>
        <w:spacing w:line="276" w:lineRule="auto"/>
        <w:ind w:left="142" w:firstLine="425"/>
        <w:contextualSpacing/>
        <w:jc w:val="both"/>
        <w:rPr>
          <w:rFonts w:eastAsiaTheme="minorHAnsi"/>
          <w:lang w:eastAsia="en-US"/>
        </w:rPr>
      </w:pPr>
      <w:r w:rsidRPr="00400FA8">
        <w:rPr>
          <w:rFonts w:eastAsiaTheme="minorHAnsi"/>
          <w:lang w:eastAsia="en-US"/>
        </w:rPr>
        <w:t xml:space="preserve">Vale lembrar também que no início do século XX havia uma forte concorrência comercial entre os países europeus, principalmente na disputa pelos mercados consumidores. Esta concorrência gerou vários conflitos de interesses entre as nações. </w:t>
      </w:r>
    </w:p>
    <w:p w14:paraId="4CAB1E02" w14:textId="02C8BA82" w:rsidR="00400FA8" w:rsidRPr="00400FA8" w:rsidRDefault="00400FA8" w:rsidP="00400FA8">
      <w:pPr>
        <w:spacing w:line="276" w:lineRule="auto"/>
        <w:ind w:left="142" w:firstLine="425"/>
        <w:contextualSpacing/>
        <w:jc w:val="both"/>
        <w:rPr>
          <w:rFonts w:eastAsiaTheme="minorHAnsi"/>
          <w:lang w:eastAsia="en-US"/>
        </w:rPr>
      </w:pPr>
      <w:r w:rsidRPr="00400FA8">
        <w:rPr>
          <w:rFonts w:eastAsiaTheme="minorHAnsi"/>
          <w:lang w:eastAsia="en-US"/>
        </w:rPr>
        <w:lastRenderedPageBreak/>
        <w:drawing>
          <wp:anchor distT="0" distB="0" distL="114300" distR="114300" simplePos="0" relativeHeight="251662336" behindDoc="0" locked="0" layoutInCell="1" allowOverlap="1" wp14:anchorId="1CE4A3AE" wp14:editId="70B03760">
            <wp:simplePos x="0" y="0"/>
            <wp:positionH relativeFrom="column">
              <wp:posOffset>3583305</wp:posOffset>
            </wp:positionH>
            <wp:positionV relativeFrom="paragraph">
              <wp:posOffset>683895</wp:posOffset>
            </wp:positionV>
            <wp:extent cx="3095625" cy="2409825"/>
            <wp:effectExtent l="0" t="0" r="9525" b="9525"/>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562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0FA8">
        <w:rPr>
          <w:rFonts w:eastAsiaTheme="minorHAnsi"/>
          <w:lang w:eastAsia="en-US"/>
        </w:rPr>
        <w:t>Ao mesmo tempo, os países estavam empenhados numa rápida corrida armamentista, já como uma maneira de se protegerem, ou atacarem, no futuro próximo. Esta corrida bélica gerava um clima de apreensão e medo entre os países, onde um tentava se armar mais do que o outro.</w:t>
      </w:r>
    </w:p>
    <w:p w14:paraId="5BAB164E" w14:textId="77777777" w:rsidR="00400FA8" w:rsidRPr="00400FA8" w:rsidRDefault="00400FA8" w:rsidP="00400FA8">
      <w:pPr>
        <w:spacing w:line="276" w:lineRule="auto"/>
        <w:ind w:left="142" w:firstLine="425"/>
        <w:contextualSpacing/>
        <w:jc w:val="both"/>
        <w:rPr>
          <w:rFonts w:eastAsiaTheme="minorHAnsi"/>
          <w:lang w:eastAsia="en-US"/>
        </w:rPr>
      </w:pPr>
      <w:r w:rsidRPr="00400FA8">
        <w:rPr>
          <w:rFonts w:eastAsiaTheme="minorHAnsi"/>
          <w:lang w:eastAsia="en-US"/>
        </w:rPr>
        <w:t>Existia também, entre duas nações poderosas da época, uma rivalidade muito grande. A França havia perdido, no final do século XIX, a região da Alsácia-Lorena para a Alemanha, durante a Guerra Franco Prussiana. O revanchismo francês estava no ar, e os franceses esperando uma oportunidade para retomar a rica região perdida.</w:t>
      </w:r>
    </w:p>
    <w:p w14:paraId="4D839789" w14:textId="77777777" w:rsidR="00400FA8" w:rsidRPr="00400FA8" w:rsidRDefault="00400FA8" w:rsidP="00400FA8">
      <w:pPr>
        <w:spacing w:line="276" w:lineRule="auto"/>
        <w:ind w:left="142" w:firstLine="425"/>
        <w:contextualSpacing/>
        <w:jc w:val="both"/>
        <w:rPr>
          <w:rFonts w:eastAsiaTheme="minorHAnsi"/>
          <w:lang w:eastAsia="en-US"/>
        </w:rPr>
      </w:pPr>
      <w:r w:rsidRPr="00400FA8">
        <w:rPr>
          <w:rFonts w:eastAsiaTheme="minorHAnsi"/>
          <w:lang w:eastAsia="en-US"/>
        </w:rPr>
        <w:t>O pangermanismo e o pan-eslavismo também influenciaram e aumentaram o estado de alerta na Europa. Havia uma forte vontade nacionalista dos germânicos em unir, em apenas uma nação, todos os países de origem germânica. O mesmo acontecia com os países eslavos.</w:t>
      </w:r>
    </w:p>
    <w:p w14:paraId="4C593D82" w14:textId="77777777" w:rsidR="00400FA8" w:rsidRPr="00400FA8" w:rsidRDefault="00400FA8" w:rsidP="00400FA8">
      <w:pPr>
        <w:spacing w:line="276" w:lineRule="auto"/>
        <w:ind w:left="142" w:firstLine="425"/>
        <w:contextualSpacing/>
        <w:jc w:val="both"/>
        <w:rPr>
          <w:rFonts w:eastAsiaTheme="minorHAnsi"/>
          <w:bCs/>
          <w:lang w:eastAsia="en-US"/>
        </w:rPr>
      </w:pPr>
      <w:r w:rsidRPr="00400FA8">
        <w:rPr>
          <w:rFonts w:eastAsiaTheme="minorHAnsi"/>
          <w:bCs/>
          <w:lang w:eastAsia="en-US"/>
        </w:rPr>
        <w:t>O início da Grande Guerra</w:t>
      </w:r>
    </w:p>
    <w:p w14:paraId="16997CCB" w14:textId="77777777" w:rsidR="00400FA8" w:rsidRPr="00400FA8" w:rsidRDefault="00400FA8" w:rsidP="00400FA8">
      <w:pPr>
        <w:spacing w:line="276" w:lineRule="auto"/>
        <w:ind w:left="142" w:firstLine="425"/>
        <w:contextualSpacing/>
        <w:jc w:val="both"/>
        <w:rPr>
          <w:rFonts w:eastAsiaTheme="minorHAnsi"/>
          <w:lang w:eastAsia="en-US"/>
        </w:rPr>
      </w:pPr>
      <w:r w:rsidRPr="00400FA8">
        <w:rPr>
          <w:rFonts w:eastAsiaTheme="minorHAnsi"/>
          <w:lang w:eastAsia="en-US"/>
        </w:rPr>
        <w:t>O estopim deste conflito foi o assassinato de Francisco Ferdinando, príncipe do império austro-húngaro, durante sua visita a Saravejo (Bósnia-Herzegovina). As investigações levaram ao criminoso, um jovem integrante de um grupo Sérvio chamado mão-negra, contrário a influência da Áustria-Hungria na região dos Balcãs. O império austro-húngaro não aceitou as medidas tomadas pela Sérvia com relação ao crime e, no dia 28 de julho de 1914, declarou guerra à Servia.</w:t>
      </w:r>
    </w:p>
    <w:p w14:paraId="1955460D" w14:textId="77777777" w:rsidR="00400FA8" w:rsidRPr="00400FA8" w:rsidRDefault="00400FA8" w:rsidP="00400FA8">
      <w:pPr>
        <w:spacing w:line="276" w:lineRule="auto"/>
        <w:ind w:left="142" w:firstLine="425"/>
        <w:contextualSpacing/>
        <w:jc w:val="both"/>
        <w:rPr>
          <w:rFonts w:eastAsiaTheme="minorHAnsi"/>
          <w:b/>
          <w:bCs/>
          <w:lang w:eastAsia="en-US"/>
        </w:rPr>
      </w:pPr>
      <w:r w:rsidRPr="00400FA8">
        <w:rPr>
          <w:rFonts w:eastAsiaTheme="minorHAnsi"/>
          <w:b/>
          <w:bCs/>
          <w:lang w:eastAsia="en-US"/>
        </w:rPr>
        <w:t>Política de Alianças</w:t>
      </w:r>
    </w:p>
    <w:p w14:paraId="776D0D14" w14:textId="77777777" w:rsidR="00400FA8" w:rsidRPr="00400FA8" w:rsidRDefault="00400FA8" w:rsidP="00400FA8">
      <w:pPr>
        <w:spacing w:line="276" w:lineRule="auto"/>
        <w:ind w:left="142" w:firstLine="425"/>
        <w:contextualSpacing/>
        <w:jc w:val="both"/>
        <w:rPr>
          <w:rFonts w:eastAsiaTheme="minorHAnsi"/>
          <w:lang w:eastAsia="en-US"/>
        </w:rPr>
      </w:pPr>
      <w:r w:rsidRPr="00400FA8">
        <w:rPr>
          <w:rFonts w:eastAsiaTheme="minorHAnsi"/>
          <w:lang w:eastAsia="en-US"/>
        </w:rPr>
        <w:t xml:space="preserve">Os países europeus começaram a fazer alianças políticas e militares desde o final do século XIX. Durante o conflito mundial estas alianças permaneceram. De um lado havia a </w:t>
      </w:r>
      <w:r w:rsidRPr="00400FA8">
        <w:rPr>
          <w:rFonts w:eastAsiaTheme="minorHAnsi"/>
          <w:bCs/>
          <w:lang w:eastAsia="en-US"/>
        </w:rPr>
        <w:t>Tríplice Aliança</w:t>
      </w:r>
      <w:r w:rsidRPr="00400FA8">
        <w:rPr>
          <w:rFonts w:eastAsiaTheme="minorHAnsi"/>
          <w:lang w:eastAsia="en-US"/>
        </w:rPr>
        <w:t xml:space="preserve"> formada em 1882 por Itália, Império Austro-Húngaro (Áustria e Hungria) e Alemanha (a Itália passou para a outra aliança em 1915). Do outro lado a </w:t>
      </w:r>
      <w:r w:rsidRPr="00400FA8">
        <w:rPr>
          <w:rFonts w:eastAsiaTheme="minorHAnsi"/>
          <w:bCs/>
          <w:lang w:eastAsia="en-US"/>
        </w:rPr>
        <w:t>Tríplice Entente</w:t>
      </w:r>
      <w:r w:rsidRPr="00400FA8">
        <w:rPr>
          <w:rFonts w:eastAsiaTheme="minorHAnsi"/>
          <w:lang w:eastAsia="en-US"/>
        </w:rPr>
        <w:t>, formada em 1907, com a participação de França, Rússia e Reino Unido.</w:t>
      </w:r>
    </w:p>
    <w:p w14:paraId="2D9BA67D" w14:textId="77777777" w:rsidR="00400FA8" w:rsidRPr="00400FA8" w:rsidRDefault="00400FA8" w:rsidP="00400FA8">
      <w:pPr>
        <w:spacing w:line="276" w:lineRule="auto"/>
        <w:ind w:left="142" w:firstLine="425"/>
        <w:contextualSpacing/>
        <w:jc w:val="both"/>
        <w:rPr>
          <w:rFonts w:eastAsiaTheme="minorHAnsi"/>
          <w:lang w:eastAsia="en-US"/>
        </w:rPr>
      </w:pPr>
      <w:r w:rsidRPr="00400FA8">
        <w:rPr>
          <w:rFonts w:eastAsiaTheme="minorHAnsi"/>
          <w:lang w:eastAsia="en-US"/>
        </w:rPr>
        <w:t>O Brasil também participou, enviando para os campos de batalha enfermeiros e medicamentos para ajudar os países da Tríplice Entente.</w:t>
      </w:r>
    </w:p>
    <w:p w14:paraId="474EC461" w14:textId="77777777" w:rsidR="00400FA8" w:rsidRPr="00400FA8" w:rsidRDefault="00400FA8" w:rsidP="00400FA8">
      <w:pPr>
        <w:spacing w:line="276" w:lineRule="auto"/>
        <w:ind w:left="142" w:firstLine="425"/>
        <w:contextualSpacing/>
        <w:jc w:val="both"/>
        <w:rPr>
          <w:rFonts w:eastAsiaTheme="minorHAnsi"/>
          <w:b/>
          <w:bCs/>
          <w:lang w:eastAsia="en-US"/>
        </w:rPr>
      </w:pPr>
      <w:r w:rsidRPr="00400FA8">
        <w:rPr>
          <w:rFonts w:eastAsiaTheme="minorHAnsi"/>
          <w:b/>
          <w:bCs/>
          <w:lang w:eastAsia="en-US"/>
        </w:rPr>
        <w:t>Desenvolvimento</w:t>
      </w:r>
    </w:p>
    <w:p w14:paraId="33D09535" w14:textId="77777777" w:rsidR="00400FA8" w:rsidRPr="00400FA8" w:rsidRDefault="00400FA8" w:rsidP="00400FA8">
      <w:pPr>
        <w:spacing w:line="276" w:lineRule="auto"/>
        <w:ind w:left="142" w:firstLine="425"/>
        <w:contextualSpacing/>
        <w:jc w:val="both"/>
        <w:rPr>
          <w:rFonts w:eastAsiaTheme="minorHAnsi"/>
          <w:lang w:eastAsia="en-US"/>
        </w:rPr>
      </w:pPr>
      <w:r w:rsidRPr="00400FA8">
        <w:rPr>
          <w:rFonts w:eastAsiaTheme="minorHAnsi"/>
          <w:lang w:eastAsia="en-US"/>
        </w:rPr>
        <w:t>As batalhas desenvolveram-se principalmente em trincheiras. Os soldados ficavam, muitas vezes, centenas de dias entrincheirados, lutando pela conquista de pequenos pedaços de território. A fome e as doenças também eram os inimigos destes guerreiros. Nos combates também houve a utilização de novas tecnologias bélicas como, por exemplo, tanques de guerra e aviões. Enquanto os homens lutavam nas trincheiras, as mulheres trabalhavam nas indústrias bélicas como empregadas.</w:t>
      </w:r>
    </w:p>
    <w:p w14:paraId="63F8CF2B" w14:textId="77777777" w:rsidR="00400FA8" w:rsidRPr="00400FA8" w:rsidRDefault="00400FA8" w:rsidP="00400FA8">
      <w:pPr>
        <w:spacing w:line="276" w:lineRule="auto"/>
        <w:ind w:left="142" w:firstLine="425"/>
        <w:contextualSpacing/>
        <w:jc w:val="both"/>
        <w:rPr>
          <w:rFonts w:eastAsiaTheme="minorHAnsi"/>
          <w:b/>
          <w:bCs/>
          <w:lang w:eastAsia="en-US"/>
        </w:rPr>
      </w:pPr>
      <w:r w:rsidRPr="00400FA8">
        <w:rPr>
          <w:rFonts w:eastAsiaTheme="minorHAnsi"/>
          <w:b/>
          <w:bCs/>
          <w:lang w:eastAsia="en-US"/>
        </w:rPr>
        <w:t>Fim do conflito</w:t>
      </w:r>
    </w:p>
    <w:p w14:paraId="5B30984F" w14:textId="77777777" w:rsidR="00400FA8" w:rsidRPr="00400FA8" w:rsidRDefault="00400FA8" w:rsidP="00400FA8">
      <w:pPr>
        <w:spacing w:line="276" w:lineRule="auto"/>
        <w:ind w:left="142" w:firstLine="425"/>
        <w:contextualSpacing/>
        <w:jc w:val="both"/>
        <w:rPr>
          <w:rFonts w:eastAsiaTheme="minorHAnsi"/>
          <w:lang w:eastAsia="en-US"/>
        </w:rPr>
      </w:pPr>
      <w:r w:rsidRPr="00400FA8">
        <w:rPr>
          <w:rFonts w:eastAsiaTheme="minorHAnsi"/>
          <w:lang w:eastAsia="en-US"/>
        </w:rPr>
        <w:t>Em 1917, ocorreu um fato histórico de extrema importância: a entrada dos Estados Unidos no conflito. Os EUA entraram ao lado da Tríplice Entente, pois havia acordos comerciais a defender, principalmente com Inglaterra e França.</w:t>
      </w:r>
    </w:p>
    <w:p w14:paraId="724FF9EB" w14:textId="77777777" w:rsidR="00400FA8" w:rsidRPr="00400FA8" w:rsidRDefault="00400FA8" w:rsidP="00400FA8">
      <w:pPr>
        <w:spacing w:line="276" w:lineRule="auto"/>
        <w:ind w:left="142" w:firstLine="425"/>
        <w:contextualSpacing/>
        <w:jc w:val="both"/>
        <w:rPr>
          <w:rFonts w:eastAsiaTheme="minorHAnsi"/>
          <w:lang w:eastAsia="en-US"/>
        </w:rPr>
      </w:pPr>
      <w:r w:rsidRPr="00400FA8">
        <w:rPr>
          <w:rFonts w:eastAsiaTheme="minorHAnsi"/>
          <w:lang w:eastAsia="en-US"/>
        </w:rPr>
        <w:t>Este fato marcou a vitória da Entente, forçando os países da Aliança a assinarem a rendição. Os derrotados tiveram ainda que assinar o </w:t>
      </w:r>
      <w:hyperlink r:id="rId15" w:history="1">
        <w:r w:rsidRPr="00400FA8">
          <w:rPr>
            <w:rStyle w:val="Hyperlink"/>
            <w:rFonts w:eastAsiaTheme="minorHAnsi"/>
            <w:bCs/>
            <w:lang w:eastAsia="en-US"/>
          </w:rPr>
          <w:t>Tratado de Versalhes</w:t>
        </w:r>
      </w:hyperlink>
      <w:r w:rsidRPr="00400FA8">
        <w:rPr>
          <w:rFonts w:eastAsiaTheme="minorHAnsi"/>
          <w:lang w:eastAsia="en-US"/>
        </w:rPr>
        <w:t xml:space="preserve">, que impunha a estes países fortes restrições e punições. A Alemanha teve seu exército reduzido, sua indústria bélica controlada, perdeu a região do corredor polonês, teve que devolver à França a região da Alsácia Lorena, além de ter que pagar os prejuízos da guerra dos países vencedores. O </w:t>
      </w:r>
      <w:r w:rsidRPr="00400FA8">
        <w:rPr>
          <w:rFonts w:eastAsiaTheme="minorHAnsi"/>
          <w:bCs/>
          <w:lang w:eastAsia="en-US"/>
        </w:rPr>
        <w:t>Tratado de Versalhes</w:t>
      </w:r>
      <w:r w:rsidRPr="00400FA8">
        <w:rPr>
          <w:rFonts w:eastAsiaTheme="minorHAnsi"/>
          <w:lang w:eastAsia="en-US"/>
        </w:rPr>
        <w:t xml:space="preserve"> teve repercussões na Alemanha, influenciando o início da </w:t>
      </w:r>
      <w:r w:rsidRPr="00400FA8">
        <w:rPr>
          <w:rFonts w:eastAsiaTheme="minorHAnsi"/>
          <w:bCs/>
          <w:lang w:eastAsia="en-US"/>
        </w:rPr>
        <w:t>Segunda Guerra Mundial.</w:t>
      </w:r>
    </w:p>
    <w:p w14:paraId="0133A9CE" w14:textId="77777777" w:rsidR="00400FA8" w:rsidRPr="00400FA8" w:rsidRDefault="00400FA8" w:rsidP="00400FA8">
      <w:pPr>
        <w:spacing w:line="276" w:lineRule="auto"/>
        <w:ind w:left="142" w:firstLine="425"/>
        <w:contextualSpacing/>
        <w:jc w:val="both"/>
        <w:rPr>
          <w:rFonts w:eastAsiaTheme="minorHAnsi"/>
          <w:lang w:eastAsia="en-US"/>
        </w:rPr>
      </w:pPr>
      <w:r w:rsidRPr="00400FA8">
        <w:rPr>
          <w:rFonts w:eastAsiaTheme="minorHAnsi"/>
          <w:lang w:eastAsia="en-US"/>
        </w:rPr>
        <w:t>A guerra gerou aproximadamente 10 milhões de mortos, o triplo de feridos, arrasou campos agrícolas, destruiu indústrias, além de gerar grandes prejuízos econômicos.</w:t>
      </w:r>
    </w:p>
    <w:p w14:paraId="510691F8" w14:textId="77777777" w:rsidR="00400FA8" w:rsidRPr="009464B0" w:rsidRDefault="00400FA8" w:rsidP="00400FA8">
      <w:pPr>
        <w:spacing w:line="276" w:lineRule="auto"/>
        <w:ind w:left="142" w:firstLine="425"/>
        <w:contextualSpacing/>
        <w:jc w:val="center"/>
        <w:rPr>
          <w:rFonts w:eastAsiaTheme="minorHAnsi"/>
          <w:iCs/>
          <w:lang w:eastAsia="en-US"/>
        </w:rPr>
      </w:pPr>
      <w:r w:rsidRPr="00400FA8">
        <w:rPr>
          <w:rFonts w:eastAsiaTheme="minorHAnsi"/>
          <w:lang w:eastAsia="en-US"/>
        </w:rPr>
        <w:lastRenderedPageBreak/>
        <w:drawing>
          <wp:inline distT="0" distB="0" distL="0" distR="0" wp14:anchorId="51DE01B9" wp14:editId="1E6E3C4B">
            <wp:extent cx="3838575" cy="4083347"/>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60686" cy="4106868"/>
                    </a:xfrm>
                    <a:prstGeom prst="rect">
                      <a:avLst/>
                    </a:prstGeom>
                    <a:noFill/>
                    <a:ln>
                      <a:noFill/>
                    </a:ln>
                  </pic:spPr>
                </pic:pic>
              </a:graphicData>
            </a:graphic>
          </wp:inline>
        </w:drawing>
      </w:r>
    </w:p>
    <w:p w14:paraId="3605FA03" w14:textId="481B0E76" w:rsidR="00400FA8" w:rsidRPr="00400FA8" w:rsidRDefault="00400FA8" w:rsidP="00400FA8">
      <w:pPr>
        <w:spacing w:line="276" w:lineRule="auto"/>
        <w:ind w:left="142" w:firstLine="425"/>
        <w:contextualSpacing/>
        <w:jc w:val="both"/>
        <w:rPr>
          <w:rFonts w:eastAsiaTheme="minorHAnsi"/>
          <w:iCs/>
          <w:lang w:eastAsia="en-US"/>
        </w:rPr>
      </w:pPr>
      <w:r w:rsidRPr="00400FA8">
        <w:rPr>
          <w:rFonts w:eastAsiaTheme="minorHAnsi"/>
          <w:lang w:eastAsia="en-US"/>
        </w:rPr>
        <w:br/>
      </w:r>
      <w:r w:rsidRPr="00400FA8">
        <w:rPr>
          <w:rFonts w:eastAsiaTheme="minorHAnsi"/>
          <w:iCs/>
          <w:lang w:eastAsia="en-US"/>
        </w:rPr>
        <w:t xml:space="preserve">De cima para baixo e da esquerda para a direita: Trincheiras na Frente Ocidental; o avião </w:t>
      </w:r>
      <w:proofErr w:type="spellStart"/>
      <w:r w:rsidRPr="00400FA8">
        <w:rPr>
          <w:rFonts w:eastAsiaTheme="minorHAnsi"/>
          <w:iCs/>
          <w:lang w:eastAsia="en-US"/>
        </w:rPr>
        <w:t>bi-planador</w:t>
      </w:r>
      <w:proofErr w:type="spellEnd"/>
      <w:r w:rsidRPr="00400FA8">
        <w:rPr>
          <w:rFonts w:eastAsiaTheme="minorHAnsi"/>
          <w:iCs/>
          <w:lang w:eastAsia="en-US"/>
        </w:rPr>
        <w:t xml:space="preserve"> </w:t>
      </w:r>
      <w:proofErr w:type="spellStart"/>
      <w:r w:rsidRPr="00400FA8">
        <w:rPr>
          <w:rFonts w:eastAsiaTheme="minorHAnsi"/>
          <w:iCs/>
          <w:lang w:eastAsia="en-US"/>
        </w:rPr>
        <w:t>Albatros</w:t>
      </w:r>
      <w:proofErr w:type="spellEnd"/>
      <w:r w:rsidRPr="00400FA8">
        <w:rPr>
          <w:rFonts w:eastAsiaTheme="minorHAnsi"/>
          <w:iCs/>
          <w:lang w:eastAsia="en-US"/>
        </w:rPr>
        <w:t xml:space="preserve"> D.III; um tanque britânico Mark I cruzando uma trincheira; uma metralhadora automática comandada por um soldado com uma máscara de gás; o afundamento do navio de guerra Real HMS </w:t>
      </w:r>
      <w:proofErr w:type="spellStart"/>
      <w:r w:rsidRPr="00400FA8">
        <w:rPr>
          <w:rFonts w:eastAsiaTheme="minorHAnsi"/>
          <w:iCs/>
          <w:lang w:eastAsia="en-US"/>
        </w:rPr>
        <w:t>Irresistible</w:t>
      </w:r>
      <w:proofErr w:type="spellEnd"/>
      <w:r w:rsidRPr="00400FA8">
        <w:rPr>
          <w:rFonts w:eastAsiaTheme="minorHAnsi"/>
          <w:iCs/>
          <w:lang w:eastAsia="en-US"/>
        </w:rPr>
        <w:t xml:space="preserve"> após bater em uma mina.</w:t>
      </w:r>
    </w:p>
    <w:p w14:paraId="3EB0BA37" w14:textId="21383A17" w:rsidR="00400FA8" w:rsidRPr="00400FA8" w:rsidRDefault="00400FA8" w:rsidP="00400FA8">
      <w:pPr>
        <w:spacing w:line="276" w:lineRule="auto"/>
        <w:contextualSpacing/>
        <w:jc w:val="both"/>
        <w:rPr>
          <w:rFonts w:eastAsiaTheme="minorHAnsi"/>
          <w:iCs/>
          <w:sz w:val="20"/>
          <w:szCs w:val="20"/>
          <w:lang w:eastAsia="en-US"/>
        </w:rPr>
      </w:pPr>
      <w:r w:rsidRPr="00400FA8">
        <w:rPr>
          <w:rFonts w:eastAsiaTheme="minorHAnsi"/>
          <w:sz w:val="20"/>
          <w:szCs w:val="20"/>
          <w:lang w:eastAsia="en-US"/>
        </w:rPr>
        <w:t>Disponível na Internet em </w:t>
      </w:r>
      <w:hyperlink r:id="rId17" w:history="1">
        <w:r w:rsidRPr="00400FA8">
          <w:rPr>
            <w:rStyle w:val="Hyperlink"/>
            <w:rFonts w:eastAsiaTheme="minorHAnsi"/>
            <w:iCs/>
            <w:sz w:val="20"/>
            <w:szCs w:val="20"/>
            <w:lang w:eastAsia="en-US"/>
          </w:rPr>
          <w:t>http://www.sohistoria.com.br/ef2/primeiraguerra/</w:t>
        </w:r>
      </w:hyperlink>
      <w:r w:rsidRPr="00400FA8">
        <w:rPr>
          <w:rFonts w:eastAsiaTheme="minorHAnsi"/>
          <w:iCs/>
          <w:sz w:val="20"/>
          <w:szCs w:val="20"/>
          <w:lang w:eastAsia="en-US"/>
        </w:rPr>
        <w:t xml:space="preserve"> </w:t>
      </w:r>
      <w:r>
        <w:rPr>
          <w:rFonts w:eastAsiaTheme="minorHAnsi"/>
          <w:iCs/>
          <w:sz w:val="20"/>
          <w:szCs w:val="20"/>
          <w:lang w:eastAsia="en-US"/>
        </w:rPr>
        <w:t xml:space="preserve">Acesso em 24 de abr. de 2020. </w:t>
      </w:r>
    </w:p>
    <w:p w14:paraId="6A204036" w14:textId="05194180" w:rsidR="00400FA8" w:rsidRDefault="00400FA8" w:rsidP="00400FA8">
      <w:pPr>
        <w:spacing w:after="160"/>
        <w:ind w:left="142"/>
        <w:contextualSpacing/>
        <w:jc w:val="center"/>
        <w:rPr>
          <w:rFonts w:eastAsiaTheme="minorHAnsi"/>
          <w:b/>
          <w:sz w:val="28"/>
          <w:szCs w:val="28"/>
          <w:lang w:eastAsia="en-US"/>
        </w:rPr>
      </w:pPr>
    </w:p>
    <w:p w14:paraId="34F2875E" w14:textId="13A2BDB9" w:rsidR="00400FA8" w:rsidRDefault="00400FA8" w:rsidP="00400FA8">
      <w:pPr>
        <w:spacing w:after="160"/>
        <w:ind w:left="142"/>
        <w:contextualSpacing/>
        <w:jc w:val="center"/>
        <w:rPr>
          <w:rFonts w:eastAsiaTheme="minorHAnsi"/>
          <w:b/>
          <w:sz w:val="28"/>
          <w:szCs w:val="28"/>
          <w:lang w:eastAsia="en-US"/>
        </w:rPr>
      </w:pPr>
      <w:r>
        <w:rPr>
          <w:rFonts w:eastAsiaTheme="minorHAnsi"/>
          <w:b/>
          <w:sz w:val="28"/>
          <w:szCs w:val="28"/>
          <w:lang w:eastAsia="en-US"/>
        </w:rPr>
        <w:t>Se você tiver acesso à internet, assista à essa aula!!!</w:t>
      </w:r>
    </w:p>
    <w:p w14:paraId="27F3221D" w14:textId="35707D9D" w:rsidR="00400FA8" w:rsidRDefault="00400FA8" w:rsidP="00400FA8">
      <w:pPr>
        <w:spacing w:after="160"/>
        <w:contextualSpacing/>
        <w:rPr>
          <w:rFonts w:eastAsiaTheme="minorHAnsi"/>
          <w:b/>
          <w:sz w:val="28"/>
          <w:szCs w:val="28"/>
          <w:lang w:eastAsia="en-US"/>
        </w:rPr>
      </w:pPr>
    </w:p>
    <w:p w14:paraId="457C9A17" w14:textId="58303DF8" w:rsidR="00400FA8" w:rsidRDefault="00400FA8" w:rsidP="00400FA8">
      <w:pPr>
        <w:shd w:val="clear" w:color="auto" w:fill="FFFFFF" w:themeFill="background1"/>
        <w:ind w:left="284" w:right="426"/>
        <w:jc w:val="center"/>
      </w:pPr>
      <w:r>
        <w:rPr>
          <w:noProof/>
        </w:rPr>
        <w:drawing>
          <wp:inline distT="0" distB="0" distL="0" distR="0" wp14:anchorId="59369E66" wp14:editId="51B921B5">
            <wp:extent cx="2618105" cy="1963579"/>
            <wp:effectExtent l="0" t="0" r="0" b="0"/>
            <wp:docPr id="24" name="Vídeo 24" descr="PRIMEIRA GUERRA MUNDIAL: RESUMO | HISTÃRIA | QUER QUE DESENH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Vídeo 24" descr="PRIMEIRA GUERRA MUNDIAL: RESUMO | HISTÃRIA | QUER QUE DESENHE?">
                      <a:hlinkClick r:id="rId18"/>
                    </pic:cNvPr>
                    <pic:cNvPicPr/>
                  </pic:nvPicPr>
                  <pic:blipFill>
                    <a:blip r:embed="rId19">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6P89N-WrnLk?feature=oembed&quot; frameborder=&quot;0&quot; allow=&quot;accelerometer; autoplay; encrypted-media; gyroscope; picture-in-picture&quot; allowfullscreen=&quot;&quot;&gt;&lt;/iframe&gt;" h="270" w="480"/>
                        </a:ext>
                      </a:extLst>
                    </a:blip>
                    <a:stretch>
                      <a:fillRect/>
                    </a:stretch>
                  </pic:blipFill>
                  <pic:spPr>
                    <a:xfrm>
                      <a:off x="0" y="0"/>
                      <a:ext cx="2632601" cy="1974451"/>
                    </a:xfrm>
                    <a:prstGeom prst="rect">
                      <a:avLst/>
                    </a:prstGeom>
                  </pic:spPr>
                </pic:pic>
              </a:graphicData>
            </a:graphic>
          </wp:inline>
        </w:drawing>
      </w:r>
      <w:r w:rsidRPr="00400FA8">
        <w:t xml:space="preserve"> </w:t>
      </w:r>
      <w:r>
        <w:t xml:space="preserve">Link: </w:t>
      </w:r>
      <w:hyperlink r:id="rId20" w:history="1">
        <w:r>
          <w:rPr>
            <w:rStyle w:val="Hyperlink"/>
          </w:rPr>
          <w:t>https://www.youtube.com/watch?v=6P89N-WrnLk</w:t>
        </w:r>
      </w:hyperlink>
    </w:p>
    <w:p w14:paraId="3A75072B" w14:textId="7AAB673B" w:rsidR="006A078B" w:rsidRPr="00E627CF" w:rsidRDefault="006A078B" w:rsidP="00E627CF">
      <w:pPr>
        <w:pStyle w:val="PargrafodaLista"/>
        <w:numPr>
          <w:ilvl w:val="0"/>
          <w:numId w:val="19"/>
        </w:numPr>
        <w:shd w:val="clear" w:color="auto" w:fill="FFFFFF" w:themeFill="background1"/>
        <w:spacing w:line="276" w:lineRule="auto"/>
        <w:ind w:left="0" w:right="426" w:firstLine="0"/>
      </w:pPr>
      <w:r w:rsidRPr="00E627CF">
        <w:t>Quais são os países que faziam parte da Tríplice Aliança?</w:t>
      </w:r>
    </w:p>
    <w:p w14:paraId="361DC10F" w14:textId="77777777" w:rsidR="006A078B" w:rsidRPr="00E627CF" w:rsidRDefault="006A078B" w:rsidP="00E627CF">
      <w:pPr>
        <w:pStyle w:val="PargrafodaLista"/>
        <w:shd w:val="clear" w:color="auto" w:fill="FFFFFF" w:themeFill="background1"/>
        <w:spacing w:line="276" w:lineRule="auto"/>
        <w:ind w:left="0" w:right="426"/>
      </w:pPr>
    </w:p>
    <w:p w14:paraId="36A0CA79" w14:textId="682F96E9" w:rsidR="006A078B" w:rsidRPr="00E627CF" w:rsidRDefault="006A078B" w:rsidP="00E627CF">
      <w:pPr>
        <w:shd w:val="clear" w:color="auto" w:fill="FFFFFF" w:themeFill="background1"/>
        <w:spacing w:line="276" w:lineRule="auto"/>
        <w:ind w:right="426"/>
      </w:pPr>
      <w:r w:rsidRPr="00E627CF">
        <w:t xml:space="preserve">a). </w:t>
      </w:r>
      <w:proofErr w:type="gramStart"/>
      <w:r w:rsidRPr="00E627CF">
        <w:t xml:space="preserve">(  </w:t>
      </w:r>
      <w:proofErr w:type="gramEnd"/>
      <w:r w:rsidRPr="00E627CF">
        <w:t xml:space="preserve">  ) Alemanha, Áustria, Hungria e Itália.</w:t>
      </w:r>
    </w:p>
    <w:p w14:paraId="5184533B" w14:textId="04BD4DCD" w:rsidR="006A078B" w:rsidRPr="00E627CF" w:rsidRDefault="006A078B" w:rsidP="00E627CF">
      <w:pPr>
        <w:shd w:val="clear" w:color="auto" w:fill="FFFFFF" w:themeFill="background1"/>
        <w:spacing w:line="276" w:lineRule="auto"/>
        <w:ind w:right="426"/>
      </w:pPr>
      <w:r w:rsidRPr="00E627CF">
        <w:t xml:space="preserve">b). </w:t>
      </w:r>
      <w:proofErr w:type="gramStart"/>
      <w:r w:rsidRPr="00E627CF">
        <w:t xml:space="preserve">(  </w:t>
      </w:r>
      <w:proofErr w:type="gramEnd"/>
      <w:r w:rsidRPr="00E627CF">
        <w:t xml:space="preserve">  )Rússia, França e Grã-Bretanha.</w:t>
      </w:r>
    </w:p>
    <w:p w14:paraId="5C79DF04" w14:textId="5BFC9DAD" w:rsidR="006A078B" w:rsidRPr="00E627CF" w:rsidRDefault="006A078B" w:rsidP="00E627CF">
      <w:pPr>
        <w:shd w:val="clear" w:color="auto" w:fill="FFFFFF" w:themeFill="background1"/>
        <w:spacing w:line="276" w:lineRule="auto"/>
        <w:ind w:right="426"/>
      </w:pPr>
      <w:r w:rsidRPr="00E627CF">
        <w:t xml:space="preserve">c). </w:t>
      </w:r>
      <w:proofErr w:type="gramStart"/>
      <w:r w:rsidRPr="00E627CF">
        <w:t xml:space="preserve">(  </w:t>
      </w:r>
      <w:proofErr w:type="gramEnd"/>
      <w:r w:rsidRPr="00E627CF">
        <w:t xml:space="preserve">  )Alemanha, Rússia, França.</w:t>
      </w:r>
    </w:p>
    <w:p w14:paraId="63344F09" w14:textId="7EAF7FA7" w:rsidR="00DB51E4" w:rsidRPr="00E627CF" w:rsidRDefault="006A078B" w:rsidP="00E627CF">
      <w:pPr>
        <w:shd w:val="clear" w:color="auto" w:fill="FFFFFF" w:themeFill="background1"/>
        <w:spacing w:line="276" w:lineRule="auto"/>
        <w:ind w:right="426"/>
      </w:pPr>
      <w:r w:rsidRPr="00E627CF">
        <w:t xml:space="preserve">d). </w:t>
      </w:r>
      <w:proofErr w:type="gramStart"/>
      <w:r w:rsidRPr="00E627CF">
        <w:t xml:space="preserve">(  </w:t>
      </w:r>
      <w:proofErr w:type="gramEnd"/>
      <w:r w:rsidRPr="00E627CF">
        <w:t xml:space="preserve">  )Rússia, França e Hungria.</w:t>
      </w:r>
    </w:p>
    <w:p w14:paraId="72FECB80" w14:textId="3A6EE50F" w:rsidR="0037577C" w:rsidRPr="00E627CF" w:rsidRDefault="00260028" w:rsidP="00E627CF">
      <w:pPr>
        <w:shd w:val="clear" w:color="auto" w:fill="FFFFFF" w:themeFill="background1"/>
        <w:spacing w:line="276" w:lineRule="auto"/>
        <w:ind w:right="426"/>
        <w:rPr>
          <w:sz w:val="18"/>
          <w:szCs w:val="18"/>
        </w:rPr>
      </w:pPr>
      <w:r w:rsidRPr="00E627CF">
        <w:rPr>
          <w:sz w:val="18"/>
          <w:szCs w:val="18"/>
        </w:rPr>
        <w:t xml:space="preserve">Disponível: &lt; </w:t>
      </w:r>
      <w:hyperlink r:id="rId21" w:history="1">
        <w:r w:rsidRPr="00E627CF">
          <w:rPr>
            <w:rStyle w:val="Hyperlink"/>
            <w:color w:val="auto"/>
            <w:sz w:val="18"/>
            <w:szCs w:val="18"/>
          </w:rPr>
          <w:t>https://acessaber.com.br/atividades/historia-primeira-guerra-mundial-9o-ano/</w:t>
        </w:r>
      </w:hyperlink>
      <w:r w:rsidRPr="00E627CF">
        <w:rPr>
          <w:sz w:val="18"/>
          <w:szCs w:val="18"/>
        </w:rPr>
        <w:t xml:space="preserve">&gt; </w:t>
      </w:r>
      <w:r w:rsidR="00E627CF" w:rsidRPr="00E627CF">
        <w:rPr>
          <w:sz w:val="18"/>
          <w:szCs w:val="18"/>
        </w:rPr>
        <w:t xml:space="preserve">Acesso em 24 de abr. de 2020. </w:t>
      </w:r>
    </w:p>
    <w:p w14:paraId="4B563CBA" w14:textId="77777777" w:rsidR="00E627CF" w:rsidRPr="00E627CF" w:rsidRDefault="00E627CF" w:rsidP="00E627CF">
      <w:pPr>
        <w:shd w:val="clear" w:color="auto" w:fill="FFFFFF" w:themeFill="background1"/>
        <w:spacing w:line="276" w:lineRule="auto"/>
        <w:ind w:right="426"/>
      </w:pPr>
    </w:p>
    <w:p w14:paraId="01B3E22F" w14:textId="42C43A02" w:rsidR="00BC6134" w:rsidRDefault="00260028" w:rsidP="00E627CF">
      <w:pPr>
        <w:pStyle w:val="PargrafodaLista"/>
        <w:numPr>
          <w:ilvl w:val="0"/>
          <w:numId w:val="19"/>
        </w:numPr>
        <w:shd w:val="clear" w:color="auto" w:fill="FFFFFF" w:themeFill="background1"/>
        <w:spacing w:line="276" w:lineRule="auto"/>
        <w:ind w:left="0" w:right="426" w:firstLine="0"/>
      </w:pPr>
      <w:r w:rsidRPr="00E627CF">
        <w:t xml:space="preserve">Quais os fatores que desencadearam o início da primeira guerra mundial (1914-1918)? </w:t>
      </w:r>
    </w:p>
    <w:p w14:paraId="7CF230FF" w14:textId="77777777" w:rsidR="00E627CF" w:rsidRDefault="00E627CF" w:rsidP="00E627CF">
      <w:pPr>
        <w:pStyle w:val="PargrafodaLista"/>
        <w:shd w:val="clear" w:color="auto" w:fill="FFFFFF" w:themeFill="background1"/>
        <w:spacing w:line="276" w:lineRule="auto"/>
        <w:ind w:left="0" w:right="426"/>
      </w:pPr>
    </w:p>
    <w:p w14:paraId="5B2156AE" w14:textId="17C2AD15" w:rsidR="00D20D86" w:rsidRDefault="00D20D86" w:rsidP="00D20D86">
      <w:pPr>
        <w:shd w:val="clear" w:color="auto" w:fill="FFFFFF" w:themeFill="background1"/>
        <w:ind w:left="284" w:right="426"/>
        <w:jc w:val="center"/>
      </w:pPr>
      <w:r>
        <w:rPr>
          <w:rFonts w:eastAsiaTheme="minorHAnsi"/>
          <w:b/>
          <w:sz w:val="28"/>
          <w:szCs w:val="28"/>
          <w:highlight w:val="yellow"/>
          <w:lang w:eastAsia="en-US"/>
        </w:rPr>
        <w:lastRenderedPageBreak/>
        <w:t>Texto 5 - Leia</w:t>
      </w:r>
      <w:r w:rsidRPr="002D4C84">
        <w:rPr>
          <w:rFonts w:eastAsiaTheme="minorHAnsi"/>
          <w:b/>
          <w:sz w:val="28"/>
          <w:szCs w:val="28"/>
          <w:highlight w:val="yellow"/>
          <w:lang w:eastAsia="en-US"/>
        </w:rPr>
        <w:t xml:space="preserve"> abaixo</w:t>
      </w:r>
    </w:p>
    <w:p w14:paraId="66F97169" w14:textId="0A80AADB" w:rsidR="00705E8A" w:rsidRDefault="00705E8A" w:rsidP="00BC6134">
      <w:pPr>
        <w:shd w:val="clear" w:color="auto" w:fill="FFFFFF" w:themeFill="background1"/>
        <w:ind w:left="284" w:right="426"/>
      </w:pPr>
    </w:p>
    <w:p w14:paraId="496ADA0A" w14:textId="59AEFC95" w:rsidR="00657099" w:rsidRPr="00E627CF" w:rsidRDefault="00E627CF" w:rsidP="00E627CF">
      <w:pPr>
        <w:shd w:val="clear" w:color="auto" w:fill="FFFFFF" w:themeFill="background1"/>
        <w:spacing w:line="276" w:lineRule="auto"/>
        <w:ind w:left="142"/>
        <w:outlineLvl w:val="0"/>
        <w:rPr>
          <w:b/>
          <w:bCs/>
          <w:kern w:val="36"/>
        </w:rPr>
      </w:pPr>
      <w:r w:rsidRPr="00E627CF">
        <w:rPr>
          <w:b/>
          <w:bCs/>
          <w:kern w:val="36"/>
        </w:rPr>
        <w:t>BELLE ÉPOQUE</w:t>
      </w:r>
    </w:p>
    <w:p w14:paraId="18C0D649" w14:textId="4CE315C5" w:rsidR="00657099" w:rsidRPr="00E627CF" w:rsidRDefault="005755A1" w:rsidP="00E627CF">
      <w:pPr>
        <w:shd w:val="clear" w:color="auto" w:fill="FFFFFF" w:themeFill="background1"/>
        <w:spacing w:line="276" w:lineRule="auto"/>
        <w:ind w:left="312" w:firstLine="397"/>
        <w:jc w:val="both"/>
        <w:outlineLvl w:val="0"/>
        <w:rPr>
          <w:iCs/>
        </w:rPr>
      </w:pPr>
      <w:r w:rsidRPr="00E627CF">
        <w:rPr>
          <w:rFonts w:ascii="inherit" w:hAnsi="inherit"/>
          <w:noProof/>
        </w:rPr>
        <w:drawing>
          <wp:anchor distT="0" distB="0" distL="114300" distR="114300" simplePos="0" relativeHeight="251659264" behindDoc="0" locked="0" layoutInCell="1" allowOverlap="1" wp14:anchorId="416CD3C3" wp14:editId="31178C05">
            <wp:simplePos x="0" y="0"/>
            <wp:positionH relativeFrom="column">
              <wp:posOffset>201930</wp:posOffset>
            </wp:positionH>
            <wp:positionV relativeFrom="paragraph">
              <wp:posOffset>96520</wp:posOffset>
            </wp:positionV>
            <wp:extent cx="2873375" cy="2066925"/>
            <wp:effectExtent l="0" t="0" r="3175" b="9525"/>
            <wp:wrapSquare wrapText="bothSides"/>
            <wp:docPr id="5" name="Imagem 5" descr="A popularização de invenções tecnológicas, como o automóvel, caracterizou a Belle Épo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opularização de invenções tecnológicas, como o automóvel, caracterizou a Belle Époqu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73375"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7099" w:rsidRPr="00E627CF">
        <w:rPr>
          <w:iCs/>
        </w:rPr>
        <w:t>A popularização de invenções tecnológicas, como o automóvel, caracterizou a Belle Époque</w:t>
      </w:r>
    </w:p>
    <w:p w14:paraId="170220D6" w14:textId="354C2A63" w:rsidR="00657099" w:rsidRPr="00E627CF" w:rsidRDefault="00657099" w:rsidP="00E627CF">
      <w:pPr>
        <w:shd w:val="clear" w:color="auto" w:fill="FFFFFF" w:themeFill="background1"/>
        <w:spacing w:line="276" w:lineRule="auto"/>
        <w:ind w:left="142" w:firstLine="397"/>
        <w:jc w:val="both"/>
        <w:outlineLvl w:val="0"/>
        <w:rPr>
          <w:iCs/>
          <w:kern w:val="36"/>
        </w:rPr>
      </w:pPr>
      <w:r w:rsidRPr="00E627CF">
        <w:rPr>
          <w:iCs/>
          <w:kern w:val="36"/>
        </w:rPr>
        <w:t xml:space="preserve">A Belle Époque foi o período histórico entre a Guerra Franco-Prussiana e a Primeira Guerra Mundial. Ficou caracterizada pela euforia com o progresso </w:t>
      </w:r>
      <w:proofErr w:type="spellStart"/>
      <w:r w:rsidRPr="00E627CF">
        <w:rPr>
          <w:iCs/>
          <w:kern w:val="36"/>
        </w:rPr>
        <w:t>tecno</w:t>
      </w:r>
      <w:proofErr w:type="spellEnd"/>
      <w:r w:rsidRPr="00E627CF">
        <w:rPr>
          <w:iCs/>
          <w:kern w:val="36"/>
        </w:rPr>
        <w:t xml:space="preserve"> científico ocidental.</w:t>
      </w:r>
    </w:p>
    <w:p w14:paraId="2CB13474" w14:textId="18C83199" w:rsidR="00657099" w:rsidRDefault="00657099" w:rsidP="00E627CF">
      <w:pPr>
        <w:shd w:val="clear" w:color="auto" w:fill="FFFFFF" w:themeFill="background1"/>
        <w:spacing w:line="276" w:lineRule="auto"/>
        <w:ind w:left="142" w:firstLine="397"/>
        <w:jc w:val="both"/>
      </w:pPr>
      <w:r w:rsidRPr="00E627CF">
        <w:t>Por </w:t>
      </w:r>
      <w:r w:rsidRPr="00E627CF">
        <w:rPr>
          <w:b/>
          <w:bCs/>
          <w:iCs/>
        </w:rPr>
        <w:t>Belle</w:t>
      </w:r>
      <w:r w:rsidRPr="00E627CF">
        <w:rPr>
          <w:iCs/>
        </w:rPr>
        <w:t> </w:t>
      </w:r>
      <w:r w:rsidRPr="00E627CF">
        <w:rPr>
          <w:b/>
          <w:bCs/>
          <w:iCs/>
        </w:rPr>
        <w:t>Époque</w:t>
      </w:r>
      <w:r w:rsidRPr="00E627CF">
        <w:t> entende-se o período da História, sobretudo no mundo ocidental, que abrange o período de 1871, quando teve fim a </w:t>
      </w:r>
      <w:hyperlink r:id="rId23" w:history="1">
        <w:r w:rsidRPr="00E627CF">
          <w:rPr>
            <w:b/>
            <w:bCs/>
            <w:u w:val="single"/>
          </w:rPr>
          <w:t>Guerra</w:t>
        </w:r>
      </w:hyperlink>
      <w:hyperlink r:id="rId24" w:history="1">
        <w:r w:rsidRPr="00E627CF">
          <w:rPr>
            <w:u w:val="single"/>
          </w:rPr>
          <w:t> </w:t>
        </w:r>
      </w:hyperlink>
      <w:hyperlink r:id="rId25" w:history="1">
        <w:r w:rsidRPr="00E627CF">
          <w:rPr>
            <w:b/>
            <w:bCs/>
            <w:u w:val="single"/>
          </w:rPr>
          <w:t>Franco-Prussiana</w:t>
        </w:r>
      </w:hyperlink>
      <w:r w:rsidRPr="00E627CF">
        <w:t>, e junho de 1914, quando começou a </w:t>
      </w:r>
      <w:hyperlink r:id="rId26" w:history="1">
        <w:r w:rsidRPr="00E627CF">
          <w:rPr>
            <w:b/>
            <w:bCs/>
            <w:u w:val="single"/>
          </w:rPr>
          <w:t>Primeira Guerra Mundial</w:t>
        </w:r>
      </w:hyperlink>
      <w:r w:rsidRPr="00E627CF">
        <w:t>. Esse foi um período marcado pela euforia provocada pelo </w:t>
      </w:r>
      <w:r w:rsidRPr="00E627CF">
        <w:rPr>
          <w:b/>
          <w:bCs/>
        </w:rPr>
        <w:t>progresso</w:t>
      </w:r>
      <w:r w:rsidRPr="00E627CF">
        <w:t> </w:t>
      </w:r>
      <w:proofErr w:type="spellStart"/>
      <w:r w:rsidRPr="00E627CF">
        <w:rPr>
          <w:b/>
          <w:bCs/>
        </w:rPr>
        <w:t>tecnocientífico</w:t>
      </w:r>
      <w:proofErr w:type="spellEnd"/>
      <w:r w:rsidRPr="00E627CF">
        <w:t xml:space="preserve"> da segunda metade do século XIX, </w:t>
      </w:r>
      <w:proofErr w:type="spellStart"/>
      <w:r w:rsidRPr="00E627CF">
        <w:t>cujs</w:t>
      </w:r>
      <w:proofErr w:type="spellEnd"/>
      <w:r w:rsidRPr="00E627CF">
        <w:t xml:space="preserve"> detalhes veremos abaixo.</w:t>
      </w:r>
    </w:p>
    <w:p w14:paraId="5323867C" w14:textId="77777777" w:rsidR="00E627CF" w:rsidRPr="00E627CF" w:rsidRDefault="00E627CF" w:rsidP="00E627CF">
      <w:pPr>
        <w:shd w:val="clear" w:color="auto" w:fill="FFFFFF" w:themeFill="background1"/>
        <w:spacing w:line="276" w:lineRule="auto"/>
        <w:ind w:left="142" w:firstLine="397"/>
        <w:jc w:val="both"/>
      </w:pPr>
    </w:p>
    <w:p w14:paraId="1E355A4F" w14:textId="4DF6F0EB" w:rsidR="00E627CF" w:rsidRDefault="00657099" w:rsidP="00E627CF">
      <w:pPr>
        <w:numPr>
          <w:ilvl w:val="0"/>
          <w:numId w:val="17"/>
        </w:numPr>
        <w:shd w:val="clear" w:color="auto" w:fill="FFFFFF" w:themeFill="background1"/>
        <w:spacing w:line="276" w:lineRule="auto"/>
        <w:ind w:left="142" w:firstLine="397"/>
        <w:jc w:val="both"/>
      </w:pPr>
      <w:r w:rsidRPr="00E627CF">
        <w:rPr>
          <w:b/>
          <w:bCs/>
          <w:iCs/>
        </w:rPr>
        <w:t>Belle Époque </w:t>
      </w:r>
      <w:r w:rsidRPr="00E627CF">
        <w:rPr>
          <w:b/>
          <w:bCs/>
        </w:rPr>
        <w:t>como atmosfera da modernização e do progresso</w:t>
      </w:r>
    </w:p>
    <w:p w14:paraId="158539F2" w14:textId="77777777" w:rsidR="00E627CF" w:rsidRPr="00E627CF" w:rsidRDefault="00E627CF" w:rsidP="00E627CF">
      <w:pPr>
        <w:shd w:val="clear" w:color="auto" w:fill="FFFFFF" w:themeFill="background1"/>
        <w:spacing w:line="276" w:lineRule="auto"/>
        <w:ind w:left="539"/>
        <w:jc w:val="both"/>
      </w:pPr>
    </w:p>
    <w:p w14:paraId="24E39AFC" w14:textId="77777777" w:rsidR="00657099" w:rsidRPr="00E627CF" w:rsidRDefault="00657099" w:rsidP="00E627CF">
      <w:pPr>
        <w:shd w:val="clear" w:color="auto" w:fill="FFFFFF" w:themeFill="background1"/>
        <w:spacing w:line="276" w:lineRule="auto"/>
        <w:ind w:left="142" w:firstLine="397"/>
        <w:jc w:val="both"/>
      </w:pPr>
      <w:r w:rsidRPr="00E627CF">
        <w:t>No capítulo um de seu livro sobre a Primeira Guerra Mundial, intitulado </w:t>
      </w:r>
      <w:r w:rsidRPr="00E627CF">
        <w:rPr>
          <w:iCs/>
        </w:rPr>
        <w:t>Catástrofe: a Europa vai à guerra</w:t>
      </w:r>
      <w:r w:rsidRPr="00E627CF">
        <w:t xml:space="preserve">, o historiador Max </w:t>
      </w:r>
      <w:proofErr w:type="spellStart"/>
      <w:r w:rsidRPr="00E627CF">
        <w:t>Hastings</w:t>
      </w:r>
      <w:proofErr w:type="spellEnd"/>
      <w:r w:rsidRPr="00E627CF">
        <w:t xml:space="preserve"> diz que, de 1900 a 1914:</w:t>
      </w:r>
    </w:p>
    <w:p w14:paraId="3973BB22" w14:textId="291CD851" w:rsidR="003C30D3" w:rsidRPr="00E627CF" w:rsidRDefault="00657099" w:rsidP="00E627CF">
      <w:pPr>
        <w:shd w:val="clear" w:color="auto" w:fill="FFFFFF" w:themeFill="background1"/>
        <w:spacing w:line="276" w:lineRule="auto"/>
        <w:ind w:left="142" w:firstLine="397"/>
        <w:jc w:val="both"/>
        <w:rPr>
          <w:b/>
          <w:bCs/>
        </w:rPr>
      </w:pPr>
      <w:r w:rsidRPr="00E627CF">
        <w:t>[…] avanços tecnológicos, sociais e políticos alastravam-se pela Europa e pelos Estados Unidos numa escala nunca vista em qualquer outro período, um piscar de olhos da experiência humana. Einstein anunciou a sua teoria especial da relatividade, Marie Curie isolou o rádio, e Leo Baekeland inventou a baquelita, o primeiro polímero sintético. Telefones, gramofones, veículos motorizados, sessões de cinema e casas com eletricidade tornaram-se lugar-comum entre pessoas abastadas nas sociedades mais ricas. Jornais de circulação em massa adquiriram influência social e poder político sem precedentes. </w:t>
      </w:r>
      <w:r w:rsidRPr="00E627CF">
        <w:rPr>
          <w:b/>
          <w:bCs/>
        </w:rPr>
        <w:t>[1]</w:t>
      </w:r>
    </w:p>
    <w:p w14:paraId="6CDF8A08" w14:textId="77777777" w:rsidR="00E627CF" w:rsidRDefault="00657099" w:rsidP="00E627CF">
      <w:pPr>
        <w:shd w:val="clear" w:color="auto" w:fill="FFFFFF" w:themeFill="background1"/>
        <w:spacing w:line="276" w:lineRule="auto"/>
        <w:ind w:left="142" w:firstLine="397"/>
        <w:jc w:val="both"/>
      </w:pPr>
      <w:r w:rsidRPr="00E627CF">
        <w:t>Todos esses avanços, somados a outros (como a invenção do telégrafo e do telefone, que revolucionaram as formas de comunicação, e do automóvel, do navio e da locomotiva a vapor, que revolucionaram os transportes), criaram um clima de grande entusiasmo. Esse entusiasmo com o progresso refletia-se também na própria vida cotidiana dos grandes centros urbanos – principalmente no continente europeu, como Paris, Londres e Viena – e era visto na moda, nos cafés, no teatro, nas praças e parques públicos, nas galerias de arte etc.</w:t>
      </w:r>
    </w:p>
    <w:p w14:paraId="1176E047" w14:textId="56BF461F" w:rsidR="00657099" w:rsidRDefault="00657099" w:rsidP="00E627CF">
      <w:pPr>
        <w:shd w:val="clear" w:color="auto" w:fill="FFFFFF" w:themeFill="background1"/>
        <w:spacing w:line="276" w:lineRule="auto"/>
        <w:ind w:left="142" w:firstLine="397"/>
        <w:jc w:val="both"/>
      </w:pPr>
      <w:r w:rsidRPr="00E627CF">
        <w:t>O evento que se tornou o grande símbolo de toda essa euforia foi</w:t>
      </w:r>
      <w:r w:rsidR="003C30D3" w:rsidRPr="00E627CF">
        <w:t xml:space="preserve"> </w:t>
      </w:r>
      <w:r w:rsidRPr="00E627CF">
        <w:t>a </w:t>
      </w:r>
      <w:r w:rsidRPr="00E627CF">
        <w:rPr>
          <w:b/>
          <w:bCs/>
        </w:rPr>
        <w:t>Exposição</w:t>
      </w:r>
      <w:r w:rsidRPr="00E627CF">
        <w:t> </w:t>
      </w:r>
      <w:r w:rsidRPr="00E627CF">
        <w:rPr>
          <w:b/>
          <w:bCs/>
        </w:rPr>
        <w:t>Universal</w:t>
      </w:r>
      <w:r w:rsidRPr="00E627CF">
        <w:t> (</w:t>
      </w:r>
      <w:r w:rsidRPr="00E627CF">
        <w:rPr>
          <w:iCs/>
        </w:rPr>
        <w:t>Exposition</w:t>
      </w:r>
      <w:r w:rsidRPr="00E627CF">
        <w:t> </w:t>
      </w:r>
      <w:proofErr w:type="spellStart"/>
      <w:r w:rsidRPr="00E627CF">
        <w:rPr>
          <w:iCs/>
        </w:rPr>
        <w:t>Universelle</w:t>
      </w:r>
      <w:proofErr w:type="spellEnd"/>
      <w:r w:rsidRPr="00E627CF">
        <w:t>, em francês), de 1900, que ocorreu em Paris. Essa exposição, que aconteceu em vários pontos da capital francesa, reunia a apresentação de diversas invenções tecnológicas da época, combinadas com mostras de arte, sobretudo do estilo </w:t>
      </w:r>
      <w:proofErr w:type="spellStart"/>
      <w:r w:rsidRPr="00E627CF">
        <w:rPr>
          <w:b/>
          <w:bCs/>
          <w:iCs/>
        </w:rPr>
        <w:t>art</w:t>
      </w:r>
      <w:proofErr w:type="spellEnd"/>
      <w:r w:rsidRPr="00E627CF">
        <w:t> </w:t>
      </w:r>
      <w:r w:rsidRPr="00E627CF">
        <w:rPr>
          <w:b/>
          <w:bCs/>
          <w:iCs/>
        </w:rPr>
        <w:t>nouveau</w:t>
      </w:r>
      <w:r w:rsidRPr="00E627CF">
        <w:t>, vistas em construções arquitetônicas, pinturas e esculturas.</w:t>
      </w:r>
    </w:p>
    <w:p w14:paraId="02F1FECA" w14:textId="77777777" w:rsidR="00E627CF" w:rsidRPr="00E627CF" w:rsidRDefault="00E627CF" w:rsidP="00E627CF">
      <w:pPr>
        <w:shd w:val="clear" w:color="auto" w:fill="FFFFFF" w:themeFill="background1"/>
        <w:spacing w:line="276" w:lineRule="auto"/>
        <w:ind w:left="142" w:firstLine="397"/>
        <w:jc w:val="both"/>
      </w:pPr>
    </w:p>
    <w:p w14:paraId="05B866A5" w14:textId="330CB2D6" w:rsidR="00657099" w:rsidRPr="00E627CF" w:rsidRDefault="00657099" w:rsidP="00E627CF">
      <w:pPr>
        <w:numPr>
          <w:ilvl w:val="0"/>
          <w:numId w:val="18"/>
        </w:numPr>
        <w:shd w:val="clear" w:color="auto" w:fill="FFFFFF" w:themeFill="background1"/>
        <w:spacing w:line="276" w:lineRule="auto"/>
        <w:ind w:left="142" w:firstLine="397"/>
        <w:jc w:val="both"/>
      </w:pPr>
      <w:r w:rsidRPr="00E627CF">
        <w:rPr>
          <w:b/>
          <w:bCs/>
        </w:rPr>
        <w:t>O “outro lado” da </w:t>
      </w:r>
      <w:r w:rsidRPr="00E627CF">
        <w:rPr>
          <w:b/>
          <w:bCs/>
          <w:iCs/>
        </w:rPr>
        <w:t>Belle</w:t>
      </w:r>
      <w:r w:rsidRPr="00E627CF">
        <w:rPr>
          <w:b/>
          <w:bCs/>
        </w:rPr>
        <w:t> </w:t>
      </w:r>
      <w:r w:rsidRPr="00E627CF">
        <w:rPr>
          <w:b/>
          <w:bCs/>
          <w:iCs/>
        </w:rPr>
        <w:t>Époque</w:t>
      </w:r>
    </w:p>
    <w:p w14:paraId="09357EE2" w14:textId="77777777" w:rsidR="00E627CF" w:rsidRPr="00E627CF" w:rsidRDefault="00E627CF" w:rsidP="00E627CF">
      <w:pPr>
        <w:shd w:val="clear" w:color="auto" w:fill="FFFFFF" w:themeFill="background1"/>
        <w:spacing w:line="276" w:lineRule="auto"/>
        <w:ind w:left="539"/>
        <w:jc w:val="both"/>
      </w:pPr>
    </w:p>
    <w:p w14:paraId="0E467474" w14:textId="77777777" w:rsidR="00657099" w:rsidRPr="00E627CF" w:rsidRDefault="00657099" w:rsidP="00E627CF">
      <w:pPr>
        <w:shd w:val="clear" w:color="auto" w:fill="FFFFFF" w:themeFill="background1"/>
        <w:spacing w:line="276" w:lineRule="auto"/>
        <w:ind w:left="142" w:firstLine="397"/>
        <w:jc w:val="both"/>
      </w:pPr>
      <w:r w:rsidRPr="00E627CF">
        <w:t xml:space="preserve">Entretanto, todo o arcabouço de avanços </w:t>
      </w:r>
      <w:proofErr w:type="spellStart"/>
      <w:r w:rsidRPr="00E627CF">
        <w:t>tecnocientíficos</w:t>
      </w:r>
      <w:proofErr w:type="spellEnd"/>
      <w:r w:rsidRPr="00E627CF">
        <w:t xml:space="preserve"> que fez progredir amplamente a sociedade industrial durante a </w:t>
      </w:r>
      <w:r w:rsidRPr="00E627CF">
        <w:rPr>
          <w:iCs/>
        </w:rPr>
        <w:t>Belle</w:t>
      </w:r>
      <w:r w:rsidRPr="00E627CF">
        <w:t> </w:t>
      </w:r>
      <w:r w:rsidRPr="00E627CF">
        <w:rPr>
          <w:iCs/>
        </w:rPr>
        <w:t>Époque</w:t>
      </w:r>
      <w:r w:rsidRPr="00E627CF">
        <w:t> também teve o seu contraponto. O mesmo tipo de tecnologia desenvolvido começava a ser aplicado ferozmente na produção de armamentos pesados jamais vistos: bombas de grande poder de destruição, canhões, carros blindados, metralhadoras, gases tóxicos etc. Além disso, o recém-criado avião – um dos símbolos do triunfo da </w:t>
      </w:r>
      <w:r w:rsidRPr="00E627CF">
        <w:rPr>
          <w:iCs/>
        </w:rPr>
        <w:t>Belle</w:t>
      </w:r>
      <w:r w:rsidRPr="00E627CF">
        <w:t> </w:t>
      </w:r>
      <w:r w:rsidRPr="00E627CF">
        <w:rPr>
          <w:iCs/>
        </w:rPr>
        <w:t>Époque</w:t>
      </w:r>
      <w:r w:rsidRPr="00E627CF">
        <w:t> – tornou-se uma das armas mais temidas.</w:t>
      </w:r>
    </w:p>
    <w:p w14:paraId="3FEE3592" w14:textId="77777777" w:rsidR="00657099" w:rsidRPr="00E627CF" w:rsidRDefault="00657099" w:rsidP="00E627CF">
      <w:pPr>
        <w:shd w:val="clear" w:color="auto" w:fill="FFFFFF" w:themeFill="background1"/>
        <w:spacing w:line="276" w:lineRule="auto"/>
        <w:ind w:left="142" w:firstLine="397"/>
        <w:jc w:val="both"/>
      </w:pPr>
      <w:r w:rsidRPr="00E627CF">
        <w:t xml:space="preserve">As grandes potências da época, França, Rússia, Inglaterra e Alemanha, cada vez mais acentuavam seu nacionalismo, e isso gerava uma tensão cujas consequências eram difíceis de se prever. Como diz Max </w:t>
      </w:r>
      <w:proofErr w:type="spellStart"/>
      <w:r w:rsidRPr="00E627CF">
        <w:t>Hastings</w:t>
      </w:r>
      <w:proofErr w:type="spellEnd"/>
      <w:r w:rsidRPr="00E627CF">
        <w:t>, não é de se surpreender:</w:t>
      </w:r>
    </w:p>
    <w:p w14:paraId="3089FB0E" w14:textId="121DFC56" w:rsidR="00657099" w:rsidRPr="00E627CF" w:rsidRDefault="00657099" w:rsidP="00E627CF">
      <w:pPr>
        <w:shd w:val="clear" w:color="auto" w:fill="FFFFFF" w:themeFill="background1"/>
        <w:spacing w:line="276" w:lineRule="auto"/>
        <w:ind w:left="142" w:firstLine="397"/>
        <w:jc w:val="both"/>
        <w:rPr>
          <w:b/>
          <w:bCs/>
        </w:rPr>
      </w:pPr>
      <w:r w:rsidRPr="00E627CF">
        <w:lastRenderedPageBreak/>
        <w:t xml:space="preserve">[…] que os estadistas europeus de gola alta achassem tão difícil adaptar seus pensamentos e condutas à nova era na qual foram atirados abruptamente, à aceleração das comunicações que transformou as relações humanas e ao crescimento do poder militar que poucos conseguiam entender. A diplomacia de carruagem puxada a cavalo, assim como o exercício do governo por cabeças coroadas escolhidas pelo acaso dos nascimentos, mostraram-se totalmente inadequados para enfrentar as crises da era da eletricidade. Winston Churchill escreveu em 1930: “Praticamente nada restou de material ou estabelecido que fosse permanente ou vital, como eu, por formação, tinha sido levado a acreditar. </w:t>
      </w:r>
      <w:bookmarkStart w:id="1" w:name="_GoBack"/>
      <w:bookmarkEnd w:id="1"/>
      <w:r w:rsidRPr="00E627CF">
        <w:t>Tudo o que eu supunha impossível, ou aprendi a achar impossível, aconteceu”. </w:t>
      </w:r>
      <w:r w:rsidRPr="00E627CF">
        <w:rPr>
          <w:b/>
          <w:bCs/>
        </w:rPr>
        <w:t>[2]</w:t>
      </w:r>
    </w:p>
    <w:p w14:paraId="387119D5" w14:textId="205FFDBE" w:rsidR="00657099" w:rsidRPr="00E627CF" w:rsidRDefault="00657099" w:rsidP="00E627CF">
      <w:pPr>
        <w:shd w:val="clear" w:color="auto" w:fill="FFFFFF" w:themeFill="background1"/>
        <w:spacing w:line="276" w:lineRule="auto"/>
        <w:ind w:left="142" w:firstLine="397"/>
        <w:jc w:val="both"/>
      </w:pPr>
      <w:r w:rsidRPr="00E627CF">
        <w:t>A Primeira Guerra Mundial, estourada em julho de 1914, e toda a leva de destruição que veio com ela decretaram o fim do clima eufórico da </w:t>
      </w:r>
      <w:r w:rsidRPr="00E627CF">
        <w:rPr>
          <w:iCs/>
        </w:rPr>
        <w:t>Belle</w:t>
      </w:r>
      <w:r w:rsidRPr="00E627CF">
        <w:t> </w:t>
      </w:r>
      <w:r w:rsidRPr="00E627CF">
        <w:rPr>
          <w:iCs/>
        </w:rPr>
        <w:t>Époque,</w:t>
      </w:r>
      <w:r w:rsidRPr="00E627CF">
        <w:t> colocando em questão a própria razão de ser da civilização moderna.</w:t>
      </w:r>
    </w:p>
    <w:p w14:paraId="1D9622B0" w14:textId="77777777" w:rsidR="003C30D3" w:rsidRPr="00E627CF" w:rsidRDefault="003C30D3" w:rsidP="00E627CF">
      <w:pPr>
        <w:shd w:val="clear" w:color="auto" w:fill="FFFFFF" w:themeFill="background1"/>
        <w:spacing w:line="276" w:lineRule="auto"/>
        <w:ind w:left="142" w:firstLine="397"/>
        <w:jc w:val="both"/>
      </w:pPr>
    </w:p>
    <w:p w14:paraId="2F5EAD5A" w14:textId="77777777" w:rsidR="00657099" w:rsidRPr="00E627CF" w:rsidRDefault="00657099" w:rsidP="00E627CF">
      <w:pPr>
        <w:shd w:val="clear" w:color="auto" w:fill="FFFFFF" w:themeFill="background1"/>
        <w:spacing w:line="276" w:lineRule="auto"/>
        <w:ind w:left="142" w:firstLine="397"/>
        <w:jc w:val="both"/>
        <w:rPr>
          <w:b/>
          <w:bCs/>
        </w:rPr>
      </w:pPr>
      <w:r w:rsidRPr="00E627CF">
        <w:rPr>
          <w:b/>
          <w:bCs/>
        </w:rPr>
        <w:t>NOTAS</w:t>
      </w:r>
    </w:p>
    <w:p w14:paraId="050FBD42" w14:textId="77777777" w:rsidR="00657099" w:rsidRPr="00E627CF" w:rsidRDefault="00657099" w:rsidP="00E627CF">
      <w:pPr>
        <w:shd w:val="clear" w:color="auto" w:fill="FFFFFF" w:themeFill="background1"/>
        <w:spacing w:line="276" w:lineRule="auto"/>
        <w:ind w:left="142" w:firstLine="397"/>
        <w:jc w:val="both"/>
      </w:pPr>
      <w:r w:rsidRPr="00E627CF">
        <w:t>[1] HASTINGS, Max. Catástrofe: 1914 - a Europa vai à guerra. Trad. Berilo Vargas. Rio de Janeiro: Intrínseca, 2014. p. 40.</w:t>
      </w:r>
    </w:p>
    <w:p w14:paraId="274AF15E" w14:textId="3B7AD4E9" w:rsidR="00657099" w:rsidRPr="00E627CF" w:rsidRDefault="00657099" w:rsidP="00E627CF">
      <w:pPr>
        <w:shd w:val="clear" w:color="auto" w:fill="FFFFFF" w:themeFill="background1"/>
        <w:spacing w:line="276" w:lineRule="auto"/>
        <w:ind w:left="142" w:firstLine="397"/>
        <w:jc w:val="right"/>
      </w:pPr>
      <w:r w:rsidRPr="00E627CF">
        <w:t>FERNANDES, Cláudio. "Belle Époque"; </w:t>
      </w:r>
      <w:r w:rsidRPr="00E627CF">
        <w:rPr>
          <w:iCs/>
        </w:rPr>
        <w:t>Brasil Escola</w:t>
      </w:r>
      <w:r w:rsidRPr="00E627CF">
        <w:t>. Disponível em: https://brasilescola.uol.com.br/historiag/belle-epoque.htm. Acesso em 24 de abril de 2020.</w:t>
      </w:r>
    </w:p>
    <w:p w14:paraId="052741A5" w14:textId="77777777" w:rsidR="00705E8A" w:rsidRPr="00E627CF" w:rsidRDefault="00705E8A" w:rsidP="00E627CF">
      <w:pPr>
        <w:shd w:val="clear" w:color="auto" w:fill="FFFFFF" w:themeFill="background1"/>
        <w:spacing w:line="276" w:lineRule="auto"/>
        <w:ind w:left="142"/>
      </w:pPr>
    </w:p>
    <w:p w14:paraId="23C0D178" w14:textId="77889080" w:rsidR="00C2019B" w:rsidRDefault="00C2019B" w:rsidP="00C15EF0">
      <w:pPr>
        <w:shd w:val="clear" w:color="auto" w:fill="FFFFFF" w:themeFill="background1"/>
        <w:ind w:left="284" w:right="426"/>
        <w:jc w:val="center"/>
        <w:rPr>
          <w:color w:val="FF0000"/>
          <w:sz w:val="28"/>
          <w:szCs w:val="28"/>
        </w:rPr>
      </w:pPr>
    </w:p>
    <w:p w14:paraId="353271CA" w14:textId="77777777" w:rsidR="007E1CDA" w:rsidRPr="00C05AF1" w:rsidRDefault="007E1CDA" w:rsidP="007E1CDA">
      <w:pPr>
        <w:pBdr>
          <w:top w:val="single" w:sz="4" w:space="1" w:color="auto"/>
          <w:left w:val="single" w:sz="4" w:space="4" w:color="auto"/>
          <w:bottom w:val="single" w:sz="4" w:space="1" w:color="auto"/>
          <w:right w:val="single" w:sz="4" w:space="4" w:color="auto"/>
        </w:pBdr>
        <w:shd w:val="clear" w:color="auto" w:fill="FFFF00"/>
        <w:spacing w:after="160"/>
        <w:ind w:left="142"/>
        <w:contextualSpacing/>
        <w:jc w:val="center"/>
        <w:rPr>
          <w:rFonts w:eastAsiaTheme="minorHAnsi"/>
          <w:b/>
          <w:lang w:eastAsia="en-US"/>
        </w:rPr>
      </w:pPr>
      <w:r w:rsidRPr="00C05AF1">
        <w:rPr>
          <w:rFonts w:eastAsiaTheme="minorHAnsi"/>
          <w:b/>
          <w:lang w:eastAsia="en-US"/>
        </w:rPr>
        <w:t xml:space="preserve">Segue abaixo o link de vídeo aula para complementação dos estudos: </w:t>
      </w:r>
    </w:p>
    <w:p w14:paraId="4D1C6454" w14:textId="7B72CC81" w:rsidR="00657099" w:rsidRDefault="00657099" w:rsidP="00C15EF0">
      <w:pPr>
        <w:shd w:val="clear" w:color="auto" w:fill="FFFFFF" w:themeFill="background1"/>
        <w:ind w:left="284" w:right="426"/>
        <w:jc w:val="center"/>
        <w:rPr>
          <w:color w:val="FF0000"/>
          <w:sz w:val="28"/>
          <w:szCs w:val="28"/>
        </w:rPr>
      </w:pPr>
    </w:p>
    <w:p w14:paraId="787C0CF3" w14:textId="784800D7" w:rsidR="007E1CDA" w:rsidRDefault="007E1CDA" w:rsidP="00C15EF0">
      <w:pPr>
        <w:shd w:val="clear" w:color="auto" w:fill="FFFFFF" w:themeFill="background1"/>
        <w:ind w:left="284" w:right="426"/>
        <w:jc w:val="center"/>
        <w:rPr>
          <w:color w:val="FF0000"/>
          <w:sz w:val="28"/>
          <w:szCs w:val="28"/>
        </w:rPr>
      </w:pPr>
      <w:r>
        <w:rPr>
          <w:noProof/>
          <w:color w:val="FF0000"/>
          <w:sz w:val="28"/>
          <w:szCs w:val="28"/>
        </w:rPr>
        <w:drawing>
          <wp:inline distT="0" distB="0" distL="0" distR="0" wp14:anchorId="032B53F5" wp14:editId="75BEC067">
            <wp:extent cx="2876550" cy="2157413"/>
            <wp:effectExtent l="0" t="0" r="0" b="0"/>
            <wp:docPr id="26" name="Vídeo 26" descr="Belle Ãpoque - HistÃ³ria -">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Vídeo 26" descr="Belle Ãpoque - HistÃ³ria -">
                      <a:hlinkClick r:id="rId27"/>
                    </pic:cNvPr>
                    <pic:cNvPicPr/>
                  </pic:nvPicPr>
                  <pic:blipFill>
                    <a:blip r:embed="rId28">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a5tjgF9QvKQ?feature=oembed&quot; frameborder=&quot;0&quot; allow=&quot;accelerometer; autoplay; encrypted-media; gyroscope; picture-in-picture&quot; allowfullscreen=&quot;&quot;&gt;&lt;/iframe&gt;" h="270" w="480"/>
                        </a:ext>
                      </a:extLst>
                    </a:blip>
                    <a:stretch>
                      <a:fillRect/>
                    </a:stretch>
                  </pic:blipFill>
                  <pic:spPr>
                    <a:xfrm>
                      <a:off x="0" y="0"/>
                      <a:ext cx="2885045" cy="2163784"/>
                    </a:xfrm>
                    <a:prstGeom prst="rect">
                      <a:avLst/>
                    </a:prstGeom>
                  </pic:spPr>
                </pic:pic>
              </a:graphicData>
            </a:graphic>
          </wp:inline>
        </w:drawing>
      </w:r>
    </w:p>
    <w:p w14:paraId="563C328F" w14:textId="5E6C77A2" w:rsidR="00657099" w:rsidRDefault="00657099" w:rsidP="00C15EF0">
      <w:pPr>
        <w:shd w:val="clear" w:color="auto" w:fill="FFFFFF" w:themeFill="background1"/>
        <w:ind w:left="284" w:right="426"/>
        <w:jc w:val="center"/>
        <w:rPr>
          <w:color w:val="FF0000"/>
          <w:sz w:val="28"/>
          <w:szCs w:val="28"/>
        </w:rPr>
      </w:pPr>
    </w:p>
    <w:p w14:paraId="023659F9" w14:textId="3F314B00" w:rsidR="00657099" w:rsidRDefault="007E1CDA" w:rsidP="00C15EF0">
      <w:pPr>
        <w:shd w:val="clear" w:color="auto" w:fill="FFFFFF" w:themeFill="background1"/>
        <w:ind w:left="284" w:right="426"/>
        <w:jc w:val="center"/>
      </w:pPr>
      <w:r>
        <w:rPr>
          <w:color w:val="FF0000"/>
          <w:sz w:val="28"/>
          <w:szCs w:val="28"/>
        </w:rPr>
        <w:t xml:space="preserve">Link: </w:t>
      </w:r>
      <w:hyperlink r:id="rId29" w:history="1">
        <w:r w:rsidRPr="00741E36">
          <w:rPr>
            <w:rStyle w:val="Hyperlink"/>
          </w:rPr>
          <w:t>https://www.youtube.com/watch?v=a5tjgF9QvKQ</w:t>
        </w:r>
      </w:hyperlink>
      <w:r>
        <w:t xml:space="preserve"> </w:t>
      </w:r>
    </w:p>
    <w:p w14:paraId="61170761" w14:textId="31E81E50" w:rsidR="007E1CDA" w:rsidRDefault="007E1CDA" w:rsidP="00C15EF0">
      <w:pPr>
        <w:shd w:val="clear" w:color="auto" w:fill="FFFFFF" w:themeFill="background1"/>
        <w:ind w:left="284" w:right="426"/>
        <w:jc w:val="center"/>
      </w:pPr>
    </w:p>
    <w:p w14:paraId="29827525" w14:textId="0678C6FF" w:rsidR="007E1CDA" w:rsidRPr="00F84ECC" w:rsidRDefault="00C53269" w:rsidP="00F84ECC">
      <w:pPr>
        <w:pStyle w:val="PargrafodaLista"/>
        <w:numPr>
          <w:ilvl w:val="0"/>
          <w:numId w:val="19"/>
        </w:numPr>
        <w:shd w:val="clear" w:color="auto" w:fill="FFFFFF" w:themeFill="background1"/>
        <w:ind w:right="426"/>
      </w:pPr>
      <w:r w:rsidRPr="00F84ECC">
        <w:t xml:space="preserve">O que foi a “Belle Époque” e quais suas principais características? </w:t>
      </w:r>
    </w:p>
    <w:p w14:paraId="29EFB45E" w14:textId="30DFB64F" w:rsidR="00657099" w:rsidRDefault="00657099" w:rsidP="00C15EF0">
      <w:pPr>
        <w:shd w:val="clear" w:color="auto" w:fill="FFFFFF" w:themeFill="background1"/>
        <w:ind w:left="284" w:right="426"/>
        <w:jc w:val="center"/>
      </w:pPr>
    </w:p>
    <w:p w14:paraId="5369D4B3" w14:textId="1161C6F9" w:rsidR="00C53269" w:rsidRDefault="00C53269" w:rsidP="00C15EF0">
      <w:pPr>
        <w:shd w:val="clear" w:color="auto" w:fill="FFFFFF" w:themeFill="background1"/>
        <w:ind w:left="284" w:right="426"/>
        <w:jc w:val="center"/>
        <w:rPr>
          <w:color w:val="FF0000"/>
          <w:sz w:val="28"/>
          <w:szCs w:val="28"/>
        </w:rPr>
      </w:pPr>
    </w:p>
    <w:p w14:paraId="6F1B02DD" w14:textId="6F63658B" w:rsidR="00E627CF" w:rsidRDefault="00E627CF" w:rsidP="00C15EF0">
      <w:pPr>
        <w:shd w:val="clear" w:color="auto" w:fill="FFFFFF" w:themeFill="background1"/>
        <w:ind w:left="284" w:right="426"/>
        <w:jc w:val="center"/>
        <w:rPr>
          <w:color w:val="FF0000"/>
          <w:sz w:val="28"/>
          <w:szCs w:val="28"/>
        </w:rPr>
      </w:pPr>
    </w:p>
    <w:p w14:paraId="533B7B82" w14:textId="2BFE075D" w:rsidR="009464B0" w:rsidRDefault="009464B0" w:rsidP="00C15EF0">
      <w:pPr>
        <w:shd w:val="clear" w:color="auto" w:fill="FFFFFF" w:themeFill="background1"/>
        <w:ind w:left="284" w:right="426"/>
        <w:jc w:val="center"/>
        <w:rPr>
          <w:color w:val="FF0000"/>
          <w:sz w:val="28"/>
          <w:szCs w:val="28"/>
        </w:rPr>
      </w:pPr>
    </w:p>
    <w:p w14:paraId="4B6D4C28" w14:textId="3B0F7E69" w:rsidR="009464B0" w:rsidRDefault="009464B0" w:rsidP="00C15EF0">
      <w:pPr>
        <w:shd w:val="clear" w:color="auto" w:fill="FFFFFF" w:themeFill="background1"/>
        <w:ind w:left="284" w:right="426"/>
        <w:jc w:val="center"/>
        <w:rPr>
          <w:color w:val="FF0000"/>
          <w:sz w:val="28"/>
          <w:szCs w:val="28"/>
        </w:rPr>
      </w:pPr>
    </w:p>
    <w:p w14:paraId="5C7160DA" w14:textId="049D7BD1" w:rsidR="009464B0" w:rsidRDefault="009464B0" w:rsidP="00C15EF0">
      <w:pPr>
        <w:shd w:val="clear" w:color="auto" w:fill="FFFFFF" w:themeFill="background1"/>
        <w:ind w:left="284" w:right="426"/>
        <w:jc w:val="center"/>
        <w:rPr>
          <w:color w:val="FF0000"/>
          <w:sz w:val="28"/>
          <w:szCs w:val="28"/>
        </w:rPr>
      </w:pPr>
    </w:p>
    <w:p w14:paraId="28A3B4A1" w14:textId="2B5544B4" w:rsidR="009464B0" w:rsidRDefault="009464B0" w:rsidP="00C15EF0">
      <w:pPr>
        <w:shd w:val="clear" w:color="auto" w:fill="FFFFFF" w:themeFill="background1"/>
        <w:ind w:left="284" w:right="426"/>
        <w:jc w:val="center"/>
        <w:rPr>
          <w:color w:val="FF0000"/>
          <w:sz w:val="28"/>
          <w:szCs w:val="28"/>
        </w:rPr>
      </w:pPr>
    </w:p>
    <w:p w14:paraId="01397A6C" w14:textId="151A2A39" w:rsidR="009464B0" w:rsidRDefault="009464B0" w:rsidP="00C15EF0">
      <w:pPr>
        <w:shd w:val="clear" w:color="auto" w:fill="FFFFFF" w:themeFill="background1"/>
        <w:ind w:left="284" w:right="426"/>
        <w:jc w:val="center"/>
        <w:rPr>
          <w:color w:val="FF0000"/>
          <w:sz w:val="28"/>
          <w:szCs w:val="28"/>
        </w:rPr>
      </w:pPr>
    </w:p>
    <w:p w14:paraId="27D28DE6" w14:textId="539A7094" w:rsidR="009464B0" w:rsidRDefault="009464B0" w:rsidP="00C15EF0">
      <w:pPr>
        <w:shd w:val="clear" w:color="auto" w:fill="FFFFFF" w:themeFill="background1"/>
        <w:ind w:left="284" w:right="426"/>
        <w:jc w:val="center"/>
        <w:rPr>
          <w:color w:val="FF0000"/>
          <w:sz w:val="28"/>
          <w:szCs w:val="28"/>
        </w:rPr>
      </w:pPr>
    </w:p>
    <w:p w14:paraId="66DDD2EA" w14:textId="66F147CD" w:rsidR="009464B0" w:rsidRDefault="009464B0" w:rsidP="00C15EF0">
      <w:pPr>
        <w:shd w:val="clear" w:color="auto" w:fill="FFFFFF" w:themeFill="background1"/>
        <w:ind w:left="284" w:right="426"/>
        <w:jc w:val="center"/>
        <w:rPr>
          <w:color w:val="FF0000"/>
          <w:sz w:val="28"/>
          <w:szCs w:val="28"/>
        </w:rPr>
      </w:pPr>
    </w:p>
    <w:p w14:paraId="515C79C9" w14:textId="63B8E697" w:rsidR="009464B0" w:rsidRDefault="009464B0" w:rsidP="00C15EF0">
      <w:pPr>
        <w:shd w:val="clear" w:color="auto" w:fill="FFFFFF" w:themeFill="background1"/>
        <w:ind w:left="284" w:right="426"/>
        <w:jc w:val="center"/>
        <w:rPr>
          <w:color w:val="FF0000"/>
          <w:sz w:val="28"/>
          <w:szCs w:val="28"/>
        </w:rPr>
      </w:pPr>
    </w:p>
    <w:p w14:paraId="47730F23" w14:textId="24189B37" w:rsidR="009464B0" w:rsidRDefault="009464B0" w:rsidP="00C15EF0">
      <w:pPr>
        <w:shd w:val="clear" w:color="auto" w:fill="FFFFFF" w:themeFill="background1"/>
        <w:ind w:left="284" w:right="426"/>
        <w:jc w:val="center"/>
        <w:rPr>
          <w:color w:val="FF0000"/>
          <w:sz w:val="28"/>
          <w:szCs w:val="28"/>
        </w:rPr>
      </w:pPr>
    </w:p>
    <w:p w14:paraId="5F075D3A" w14:textId="77777777" w:rsidR="009464B0" w:rsidRDefault="009464B0" w:rsidP="00C15EF0">
      <w:pPr>
        <w:shd w:val="clear" w:color="auto" w:fill="FFFFFF" w:themeFill="background1"/>
        <w:ind w:left="284" w:right="426"/>
        <w:jc w:val="center"/>
        <w:rPr>
          <w:color w:val="FF0000"/>
          <w:sz w:val="28"/>
          <w:szCs w:val="28"/>
        </w:rPr>
      </w:pPr>
    </w:p>
    <w:p w14:paraId="7D146FD0" w14:textId="77777777" w:rsidR="00E627CF" w:rsidRDefault="00E627CF" w:rsidP="00C15EF0">
      <w:pPr>
        <w:shd w:val="clear" w:color="auto" w:fill="FFFFFF" w:themeFill="background1"/>
        <w:ind w:left="284" w:right="426"/>
        <w:jc w:val="center"/>
        <w:rPr>
          <w:color w:val="FF0000"/>
          <w:sz w:val="28"/>
          <w:szCs w:val="28"/>
        </w:rPr>
      </w:pPr>
    </w:p>
    <w:p w14:paraId="4437E7FE" w14:textId="77777777" w:rsidR="00F84ECC" w:rsidRPr="00F84ECC" w:rsidRDefault="00F84ECC" w:rsidP="00F84ECC">
      <w:pPr>
        <w:shd w:val="clear" w:color="auto" w:fill="FFFFFF" w:themeFill="background1"/>
        <w:ind w:right="426"/>
        <w:rPr>
          <w:color w:val="FF0000"/>
          <w:sz w:val="28"/>
          <w:szCs w:val="28"/>
        </w:rPr>
      </w:pPr>
      <w:r w:rsidRPr="00F84ECC">
        <w:rPr>
          <w:color w:val="FF0000"/>
          <w:sz w:val="28"/>
          <w:szCs w:val="28"/>
        </w:rPr>
        <w:t>Respostas</w:t>
      </w:r>
    </w:p>
    <w:p w14:paraId="77C9A592" w14:textId="77777777" w:rsidR="00C53269" w:rsidRDefault="00C53269" w:rsidP="00C15EF0">
      <w:pPr>
        <w:shd w:val="clear" w:color="auto" w:fill="FFFFFF" w:themeFill="background1"/>
        <w:ind w:left="284" w:right="426"/>
        <w:jc w:val="center"/>
        <w:rPr>
          <w:color w:val="FF0000"/>
          <w:sz w:val="28"/>
          <w:szCs w:val="28"/>
        </w:rPr>
      </w:pPr>
    </w:p>
    <w:p w14:paraId="401DF58C" w14:textId="2A170E2D" w:rsidR="00611E9C" w:rsidRPr="00611E9C" w:rsidRDefault="00611E9C" w:rsidP="00F84ECC">
      <w:pPr>
        <w:shd w:val="clear" w:color="auto" w:fill="FFFFFF" w:themeFill="background1"/>
        <w:ind w:right="426"/>
        <w:rPr>
          <w:b/>
          <w:color w:val="FF0000"/>
        </w:rPr>
      </w:pPr>
      <w:r w:rsidRPr="00611E9C">
        <w:rPr>
          <w:b/>
          <w:color w:val="FF0000"/>
        </w:rPr>
        <w:t xml:space="preserve">Atividade 01 </w:t>
      </w:r>
    </w:p>
    <w:p w14:paraId="04B65472" w14:textId="06BDF2F3" w:rsidR="00EF6283" w:rsidRPr="00611E9C" w:rsidRDefault="00EF6283" w:rsidP="00F84ECC">
      <w:pPr>
        <w:shd w:val="clear" w:color="auto" w:fill="FFFFFF" w:themeFill="background1"/>
        <w:ind w:right="426"/>
        <w:rPr>
          <w:color w:val="FF0000"/>
        </w:rPr>
      </w:pPr>
      <w:r w:rsidRPr="00611E9C">
        <w:rPr>
          <w:b/>
          <w:color w:val="FF0000"/>
        </w:rPr>
        <w:t>Imperialismo</w:t>
      </w:r>
      <w:r w:rsidRPr="00611E9C">
        <w:rPr>
          <w:b/>
          <w:color w:val="FF0000"/>
        </w:rPr>
        <w:tab/>
      </w:r>
      <w:r w:rsidR="00611E9C" w:rsidRPr="00611E9C">
        <w:rPr>
          <w:color w:val="FF0000"/>
        </w:rPr>
        <w:t>é a p</w:t>
      </w:r>
      <w:r w:rsidRPr="00611E9C">
        <w:rPr>
          <w:color w:val="FF0000"/>
        </w:rPr>
        <w:t>olítica de expansão e domínio territorial, cultural e econômico de uma nação dominante sobre outras.</w:t>
      </w:r>
    </w:p>
    <w:p w14:paraId="61D23FC7" w14:textId="58044A75" w:rsidR="00EF6283" w:rsidRPr="00611E9C" w:rsidRDefault="00EF6283" w:rsidP="00F84ECC">
      <w:pPr>
        <w:shd w:val="clear" w:color="auto" w:fill="FFFFFF" w:themeFill="background1"/>
        <w:ind w:right="426"/>
        <w:rPr>
          <w:color w:val="FF0000"/>
        </w:rPr>
      </w:pPr>
      <w:r w:rsidRPr="00611E9C">
        <w:rPr>
          <w:b/>
          <w:color w:val="FF0000"/>
        </w:rPr>
        <w:t>Nacionalismo</w:t>
      </w:r>
      <w:r w:rsidRPr="00611E9C">
        <w:rPr>
          <w:color w:val="FF0000"/>
        </w:rPr>
        <w:t xml:space="preserve"> </w:t>
      </w:r>
      <w:r w:rsidR="00611E9C" w:rsidRPr="00611E9C">
        <w:rPr>
          <w:color w:val="FF0000"/>
        </w:rPr>
        <w:tab/>
        <w:t>consiste</w:t>
      </w:r>
      <w:r w:rsidRPr="00611E9C">
        <w:rPr>
          <w:color w:val="FF0000"/>
        </w:rPr>
        <w:t xml:space="preserve"> em uma ideologia e movimento político, baseados na consciência da nação, que exprimem a crença na existência de certas características comuns em uma comunidade, nacional ou supranacional, e o desejo de modelá-las politicamente.</w:t>
      </w:r>
    </w:p>
    <w:p w14:paraId="59E58F21" w14:textId="6CCE3BEB" w:rsidR="00EF6283" w:rsidRPr="00611E9C" w:rsidRDefault="00611E9C" w:rsidP="00F84ECC">
      <w:pPr>
        <w:shd w:val="clear" w:color="auto" w:fill="FFFFFF" w:themeFill="background1"/>
        <w:ind w:right="426"/>
        <w:rPr>
          <w:color w:val="FF0000"/>
        </w:rPr>
      </w:pPr>
      <w:r w:rsidRPr="00611E9C">
        <w:rPr>
          <w:b/>
          <w:color w:val="FF0000"/>
        </w:rPr>
        <w:t>Neocolonialismo</w:t>
      </w:r>
      <w:r w:rsidRPr="00611E9C">
        <w:rPr>
          <w:b/>
          <w:color w:val="FF0000"/>
        </w:rPr>
        <w:tab/>
      </w:r>
      <w:r w:rsidRPr="00611E9C">
        <w:rPr>
          <w:color w:val="FF0000"/>
        </w:rPr>
        <w:t>representa</w:t>
      </w:r>
      <w:r w:rsidR="00EF6283" w:rsidRPr="00611E9C">
        <w:rPr>
          <w:color w:val="FF0000"/>
        </w:rPr>
        <w:t xml:space="preserve"> a dominação política, econômica, cultura e social das potências capitalistas europeias sobre algumas regiões do continente africano e asiático, principalmente.</w:t>
      </w:r>
    </w:p>
    <w:p w14:paraId="56B0DD06" w14:textId="4F7120D4" w:rsidR="00EF6283" w:rsidRPr="00611E9C" w:rsidRDefault="00EF6283" w:rsidP="00F84ECC">
      <w:pPr>
        <w:shd w:val="clear" w:color="auto" w:fill="FFFFFF" w:themeFill="background1"/>
        <w:ind w:right="426"/>
        <w:rPr>
          <w:color w:val="FF0000"/>
        </w:rPr>
      </w:pPr>
      <w:r w:rsidRPr="00611E9C">
        <w:rPr>
          <w:b/>
          <w:color w:val="FF0000"/>
        </w:rPr>
        <w:t>Capitalismo</w:t>
      </w:r>
      <w:r w:rsidRPr="00611E9C">
        <w:rPr>
          <w:b/>
          <w:color w:val="FF0000"/>
        </w:rPr>
        <w:tab/>
      </w:r>
      <w:r w:rsidR="00611E9C" w:rsidRPr="00611E9C">
        <w:rPr>
          <w:color w:val="FF0000"/>
        </w:rPr>
        <w:t xml:space="preserve">É o </w:t>
      </w:r>
      <w:r w:rsidRPr="00611E9C">
        <w:rPr>
          <w:color w:val="FF0000"/>
        </w:rPr>
        <w:t>Sistema econômico que está baseado na propriedade privada dos meios de produção e tem como principais objetivos o lucro e a acumulação de riquezas. Este é o sistema mais adotado no mundo atualmente.</w:t>
      </w:r>
    </w:p>
    <w:p w14:paraId="1161B90B" w14:textId="51878D71" w:rsidR="00C15EF0" w:rsidRPr="00611E9C" w:rsidRDefault="00EF6283" w:rsidP="00F84ECC">
      <w:pPr>
        <w:shd w:val="clear" w:color="auto" w:fill="FFFFFF" w:themeFill="background1"/>
        <w:ind w:right="426"/>
        <w:rPr>
          <w:color w:val="FF0000"/>
        </w:rPr>
      </w:pPr>
      <w:r w:rsidRPr="00611E9C">
        <w:rPr>
          <w:b/>
          <w:color w:val="FF0000"/>
        </w:rPr>
        <w:t>Capital</w:t>
      </w:r>
      <w:r w:rsidRPr="00611E9C">
        <w:rPr>
          <w:color w:val="FF0000"/>
        </w:rPr>
        <w:tab/>
      </w:r>
      <w:r w:rsidR="00611E9C" w:rsidRPr="00611E9C">
        <w:rPr>
          <w:color w:val="FF0000"/>
        </w:rPr>
        <w:t xml:space="preserve"> </w:t>
      </w:r>
      <w:r w:rsidRPr="00611E9C">
        <w:rPr>
          <w:color w:val="FF0000"/>
        </w:rPr>
        <w:t>é qualquer bem aplicado na criação de oferta de novos bens ou serviços. Não se limita, portanto, ao dinheiro investido. Tradicionalmente, o capital é considerado um dos fatores de produção junto à terra (incluindo todos os seus recursos naturais) e o trabalho.</w:t>
      </w:r>
    </w:p>
    <w:p w14:paraId="584A11A0" w14:textId="2EE3F125" w:rsidR="00611E9C" w:rsidRDefault="00611E9C" w:rsidP="00F84ECC">
      <w:pPr>
        <w:shd w:val="clear" w:color="auto" w:fill="FFFFFF" w:themeFill="background1"/>
        <w:ind w:right="426"/>
        <w:rPr>
          <w:b/>
          <w:color w:val="FF0000"/>
        </w:rPr>
      </w:pPr>
      <w:r w:rsidRPr="00611E9C">
        <w:rPr>
          <w:b/>
          <w:color w:val="FF0000"/>
        </w:rPr>
        <w:t>Atividade 02</w:t>
      </w:r>
    </w:p>
    <w:p w14:paraId="79A6E457" w14:textId="1C255EFA" w:rsidR="00611E9C" w:rsidRDefault="00611E9C" w:rsidP="00F84ECC">
      <w:pPr>
        <w:shd w:val="clear" w:color="auto" w:fill="FFFFFF" w:themeFill="background1"/>
        <w:ind w:right="426"/>
        <w:rPr>
          <w:color w:val="FF0000"/>
        </w:rPr>
      </w:pPr>
      <w:r>
        <w:rPr>
          <w:color w:val="FF0000"/>
        </w:rPr>
        <w:t>B</w:t>
      </w:r>
      <w:r w:rsidRPr="00611E9C">
        <w:rPr>
          <w:color w:val="FF0000"/>
        </w:rPr>
        <w:t>usca de mercado consumidor, de mão de obra barata e de matérias-primas para o desenvolvimento das indústrias.</w:t>
      </w:r>
    </w:p>
    <w:p w14:paraId="19B4C5E6" w14:textId="6C8B17B7" w:rsidR="00611E9C" w:rsidRDefault="00611E9C" w:rsidP="00F84ECC">
      <w:pPr>
        <w:shd w:val="clear" w:color="auto" w:fill="FFFFFF" w:themeFill="background1"/>
        <w:ind w:right="426"/>
        <w:rPr>
          <w:b/>
          <w:color w:val="FF0000"/>
        </w:rPr>
      </w:pPr>
      <w:r w:rsidRPr="00611E9C">
        <w:rPr>
          <w:b/>
          <w:color w:val="FF0000"/>
        </w:rPr>
        <w:t>Atividade 03</w:t>
      </w:r>
    </w:p>
    <w:p w14:paraId="39FED636" w14:textId="32578E8F" w:rsidR="00611E9C" w:rsidRDefault="00611E9C" w:rsidP="00F84ECC">
      <w:pPr>
        <w:shd w:val="clear" w:color="auto" w:fill="FFFFFF" w:themeFill="background1"/>
        <w:ind w:right="426"/>
        <w:rPr>
          <w:color w:val="FF0000"/>
        </w:rPr>
      </w:pPr>
      <w:r w:rsidRPr="00F84ECC">
        <w:rPr>
          <w:b/>
          <w:color w:val="FF0000"/>
        </w:rPr>
        <w:t>Letra C</w:t>
      </w:r>
      <w:r w:rsidRPr="00611E9C">
        <w:rPr>
          <w:color w:val="FF0000"/>
        </w:rPr>
        <w:t>- Alemanha, Itália e França</w:t>
      </w:r>
    </w:p>
    <w:p w14:paraId="6404C4D6" w14:textId="4992C23F" w:rsidR="00611E9C" w:rsidRPr="00611E9C" w:rsidRDefault="00611E9C" w:rsidP="00F84ECC">
      <w:pPr>
        <w:shd w:val="clear" w:color="auto" w:fill="FFFFFF" w:themeFill="background1"/>
        <w:ind w:right="426"/>
        <w:rPr>
          <w:b/>
          <w:color w:val="FF0000"/>
        </w:rPr>
      </w:pPr>
      <w:r w:rsidRPr="00611E9C">
        <w:rPr>
          <w:b/>
          <w:color w:val="FF0000"/>
        </w:rPr>
        <w:t>Atividade 04</w:t>
      </w:r>
    </w:p>
    <w:p w14:paraId="2D0D601A" w14:textId="1E32CB3F" w:rsidR="00611E9C" w:rsidRDefault="00611E9C" w:rsidP="00F84ECC">
      <w:pPr>
        <w:shd w:val="clear" w:color="auto" w:fill="FFFFFF" w:themeFill="background1"/>
        <w:ind w:right="426"/>
        <w:rPr>
          <w:b/>
          <w:color w:val="FF0000"/>
        </w:rPr>
      </w:pPr>
      <w:r w:rsidRPr="00611E9C">
        <w:rPr>
          <w:b/>
          <w:color w:val="FF0000"/>
        </w:rPr>
        <w:t>Letra A – Nacionalismo pois esse processo acentuou gradualmente o caráter nacionalista dos países europeus.</w:t>
      </w:r>
    </w:p>
    <w:p w14:paraId="1DABF9FE" w14:textId="730E16CD" w:rsidR="00611E9C" w:rsidRPr="00611E9C" w:rsidRDefault="00611E9C" w:rsidP="00F84ECC">
      <w:pPr>
        <w:shd w:val="clear" w:color="auto" w:fill="FFFFFF" w:themeFill="background1"/>
        <w:ind w:right="426"/>
        <w:rPr>
          <w:b/>
          <w:color w:val="FF0000"/>
        </w:rPr>
      </w:pPr>
      <w:r>
        <w:rPr>
          <w:b/>
          <w:color w:val="FF0000"/>
        </w:rPr>
        <w:t xml:space="preserve">Atividade 05 </w:t>
      </w:r>
    </w:p>
    <w:p w14:paraId="4963A229" w14:textId="77777777" w:rsidR="00611E9C" w:rsidRPr="00611E9C" w:rsidRDefault="00611E9C" w:rsidP="00F84ECC">
      <w:pPr>
        <w:shd w:val="clear" w:color="auto" w:fill="FFFFFF" w:themeFill="background1"/>
        <w:ind w:right="426"/>
        <w:jc w:val="both"/>
        <w:rPr>
          <w:color w:val="FF0000"/>
        </w:rPr>
      </w:pPr>
      <w:r w:rsidRPr="00611E9C">
        <w:rPr>
          <w:color w:val="FF0000"/>
        </w:rPr>
        <w:t>O capital gerado pela indústria, isto é, toda a riqueza do processo de produção – desde maquinários até produtos para consumo –, precisava de crédito e de sustentação financeira. Os setores do capital financeiro (bancos e bolsas de valores) passaram a se integrar com o setor das indústrias, criando assim maneiras de estruturar a complexidade da economia mundial integrada.</w:t>
      </w:r>
    </w:p>
    <w:p w14:paraId="49EAD13C" w14:textId="77777777" w:rsidR="00611E9C" w:rsidRDefault="00611E9C" w:rsidP="00F84ECC">
      <w:pPr>
        <w:shd w:val="clear" w:color="auto" w:fill="FFFFFF" w:themeFill="background1"/>
        <w:ind w:right="426"/>
        <w:rPr>
          <w:b/>
          <w:color w:val="FF0000"/>
        </w:rPr>
      </w:pPr>
      <w:r>
        <w:rPr>
          <w:b/>
          <w:color w:val="FF0000"/>
        </w:rPr>
        <w:t xml:space="preserve">Atividade </w:t>
      </w:r>
      <w:r w:rsidRPr="00611E9C">
        <w:rPr>
          <w:b/>
          <w:color w:val="FF0000"/>
        </w:rPr>
        <w:t>06</w:t>
      </w:r>
    </w:p>
    <w:p w14:paraId="3349196C" w14:textId="66634289" w:rsidR="00611E9C" w:rsidRPr="00611E9C" w:rsidRDefault="00611E9C" w:rsidP="00F84ECC">
      <w:pPr>
        <w:shd w:val="clear" w:color="auto" w:fill="FFFFFF" w:themeFill="background1"/>
        <w:ind w:right="426"/>
        <w:jc w:val="both"/>
        <w:rPr>
          <w:color w:val="FF0000"/>
        </w:rPr>
      </w:pPr>
      <w:r w:rsidRPr="00611E9C">
        <w:rPr>
          <w:color w:val="FF0000"/>
        </w:rPr>
        <w:t xml:space="preserve">A África teve seu território divido nesta época entre as nações europeias, num evento denominado Conferência de Berlim, ocorrido em novembro de 1884. </w:t>
      </w:r>
    </w:p>
    <w:p w14:paraId="4163FB74" w14:textId="77777777" w:rsidR="00611E9C" w:rsidRDefault="00611E9C" w:rsidP="00F84ECC">
      <w:pPr>
        <w:shd w:val="clear" w:color="auto" w:fill="FFFFFF" w:themeFill="background1"/>
        <w:ind w:right="426"/>
        <w:rPr>
          <w:b/>
          <w:color w:val="FF0000"/>
        </w:rPr>
      </w:pPr>
      <w:r>
        <w:rPr>
          <w:b/>
          <w:color w:val="FF0000"/>
        </w:rPr>
        <w:t xml:space="preserve">Atividade </w:t>
      </w:r>
      <w:r w:rsidRPr="00611E9C">
        <w:rPr>
          <w:b/>
          <w:color w:val="FF0000"/>
        </w:rPr>
        <w:t>07</w:t>
      </w:r>
    </w:p>
    <w:p w14:paraId="26A07284" w14:textId="33B25D0B" w:rsidR="00611E9C" w:rsidRPr="00611E9C" w:rsidRDefault="00611E9C" w:rsidP="00F84ECC">
      <w:pPr>
        <w:shd w:val="clear" w:color="auto" w:fill="FFFFFF" w:themeFill="background1"/>
        <w:ind w:right="426"/>
        <w:rPr>
          <w:color w:val="FF0000"/>
        </w:rPr>
      </w:pPr>
      <w:r w:rsidRPr="00611E9C">
        <w:rPr>
          <w:color w:val="FF0000"/>
        </w:rPr>
        <w:t xml:space="preserve">A Primeira Guerra Mundial (1914-1918) </w:t>
      </w:r>
    </w:p>
    <w:p w14:paraId="21C1F6EF" w14:textId="7B0FA59D" w:rsidR="00611E9C" w:rsidRPr="00611E9C" w:rsidRDefault="00611E9C" w:rsidP="00F84ECC">
      <w:pPr>
        <w:shd w:val="clear" w:color="auto" w:fill="FFFFFF" w:themeFill="background1"/>
        <w:ind w:right="426"/>
        <w:rPr>
          <w:b/>
          <w:color w:val="FF0000"/>
        </w:rPr>
      </w:pPr>
      <w:r>
        <w:rPr>
          <w:b/>
          <w:color w:val="FF0000"/>
        </w:rPr>
        <w:t xml:space="preserve">Atividade </w:t>
      </w:r>
      <w:r w:rsidRPr="00611E9C">
        <w:rPr>
          <w:b/>
          <w:color w:val="FF0000"/>
        </w:rPr>
        <w:t>08</w:t>
      </w:r>
    </w:p>
    <w:p w14:paraId="51C07475" w14:textId="77777777" w:rsidR="00611E9C" w:rsidRPr="00611E9C" w:rsidRDefault="00611E9C" w:rsidP="00F84ECC">
      <w:pPr>
        <w:pStyle w:val="PargrafodaLista"/>
        <w:numPr>
          <w:ilvl w:val="0"/>
          <w:numId w:val="23"/>
        </w:numPr>
        <w:shd w:val="clear" w:color="auto" w:fill="FFFFFF" w:themeFill="background1"/>
        <w:ind w:left="0" w:right="426" w:firstLine="0"/>
        <w:rPr>
          <w:color w:val="FF0000"/>
        </w:rPr>
      </w:pPr>
      <w:r w:rsidRPr="00611E9C">
        <w:rPr>
          <w:color w:val="FF0000"/>
        </w:rPr>
        <w:t>Pela legenda da foto ela retrata o processo de colonização da África</w:t>
      </w:r>
    </w:p>
    <w:p w14:paraId="5F409DDE" w14:textId="77777777" w:rsidR="00611E9C" w:rsidRPr="00611E9C" w:rsidRDefault="00611E9C" w:rsidP="00F84ECC">
      <w:pPr>
        <w:pStyle w:val="PargrafodaLista"/>
        <w:numPr>
          <w:ilvl w:val="0"/>
          <w:numId w:val="23"/>
        </w:numPr>
        <w:shd w:val="clear" w:color="auto" w:fill="FFFFFF" w:themeFill="background1"/>
        <w:ind w:left="0" w:right="426" w:firstLine="0"/>
        <w:rPr>
          <w:color w:val="FF0000"/>
        </w:rPr>
      </w:pPr>
      <w:r w:rsidRPr="00611E9C">
        <w:rPr>
          <w:color w:val="FF0000"/>
        </w:rPr>
        <w:t xml:space="preserve">O homem está vestido de forma diferente dos demais, isso nos leva a pensar que ele era um agenciador de escravos ou um capataz. </w:t>
      </w:r>
    </w:p>
    <w:p w14:paraId="4CF54708" w14:textId="77777777" w:rsidR="00611E9C" w:rsidRPr="00611E9C" w:rsidRDefault="00611E9C" w:rsidP="00F84ECC">
      <w:pPr>
        <w:pStyle w:val="PargrafodaLista"/>
        <w:numPr>
          <w:ilvl w:val="0"/>
          <w:numId w:val="23"/>
        </w:numPr>
        <w:shd w:val="clear" w:color="auto" w:fill="FFFFFF" w:themeFill="background1"/>
        <w:ind w:left="0" w:right="426" w:firstLine="0"/>
        <w:rPr>
          <w:color w:val="FF0000"/>
        </w:rPr>
      </w:pPr>
      <w:r w:rsidRPr="00611E9C">
        <w:rPr>
          <w:color w:val="FF0000"/>
        </w:rPr>
        <w:t>Possivelmente escravos</w:t>
      </w:r>
    </w:p>
    <w:p w14:paraId="78B2E1A2" w14:textId="6D4DBC2C" w:rsidR="00611E9C" w:rsidRPr="00611E9C" w:rsidRDefault="00611E9C" w:rsidP="00F84ECC">
      <w:pPr>
        <w:pStyle w:val="PargrafodaLista"/>
        <w:numPr>
          <w:ilvl w:val="0"/>
          <w:numId w:val="23"/>
        </w:numPr>
        <w:shd w:val="clear" w:color="auto" w:fill="FFFFFF" w:themeFill="background1"/>
        <w:ind w:left="0" w:right="426" w:firstLine="0"/>
        <w:rPr>
          <w:color w:val="FF0000"/>
        </w:rPr>
      </w:pPr>
      <w:r w:rsidRPr="00611E9C">
        <w:rPr>
          <w:color w:val="FF0000"/>
        </w:rPr>
        <w:t xml:space="preserve">Tudo leva a acreditar que sim pois </w:t>
      </w:r>
      <w:r>
        <w:rPr>
          <w:color w:val="FF0000"/>
        </w:rPr>
        <w:t>se trata</w:t>
      </w:r>
      <w:r w:rsidRPr="00611E9C">
        <w:rPr>
          <w:color w:val="FF0000"/>
        </w:rPr>
        <w:t xml:space="preserve"> um mercado de escravos </w:t>
      </w:r>
    </w:p>
    <w:p w14:paraId="2F19B9E6" w14:textId="6A5587B9" w:rsidR="00611E9C" w:rsidRDefault="00F84ECC" w:rsidP="00F84ECC">
      <w:pPr>
        <w:shd w:val="clear" w:color="auto" w:fill="FFFFFF" w:themeFill="background1"/>
        <w:ind w:right="426"/>
        <w:rPr>
          <w:b/>
          <w:color w:val="FF0000"/>
        </w:rPr>
      </w:pPr>
      <w:r>
        <w:rPr>
          <w:b/>
          <w:color w:val="FF0000"/>
        </w:rPr>
        <w:t>Atividade 09</w:t>
      </w:r>
    </w:p>
    <w:p w14:paraId="27A5063C" w14:textId="1436D335" w:rsidR="006A078B" w:rsidRPr="00F84ECC" w:rsidRDefault="006A078B" w:rsidP="00F84ECC">
      <w:pPr>
        <w:pStyle w:val="PargrafodaLista"/>
        <w:shd w:val="clear" w:color="auto" w:fill="FFFFFF" w:themeFill="background1"/>
        <w:ind w:left="0" w:right="426"/>
        <w:jc w:val="both"/>
      </w:pPr>
      <w:r w:rsidRPr="00F84ECC">
        <w:rPr>
          <w:color w:val="FF0000"/>
        </w:rPr>
        <w:t xml:space="preserve">LETRA A – </w:t>
      </w:r>
      <w:r w:rsidR="00F84ECC" w:rsidRPr="00F84ECC">
        <w:rPr>
          <w:color w:val="FF0000"/>
        </w:rPr>
        <w:t>(De</w:t>
      </w:r>
      <w:r w:rsidRPr="00F84ECC">
        <w:rPr>
          <w:color w:val="FF0000"/>
        </w:rPr>
        <w:t xml:space="preserve"> um lado havia a </w:t>
      </w:r>
      <w:r w:rsidRPr="00F84ECC">
        <w:rPr>
          <w:b/>
          <w:bCs/>
          <w:color w:val="FF0000"/>
        </w:rPr>
        <w:t>Tríplice Aliança</w:t>
      </w:r>
      <w:r w:rsidRPr="00F84ECC">
        <w:rPr>
          <w:color w:val="FF0000"/>
        </w:rPr>
        <w:t xml:space="preserve"> formada em 1882 por Itália, Império Austro-Húngaro (Áustria e Hungria) e Alemanha (a Itália passou para a outra aliança em 1915. 12º parágrafo do texto</w:t>
      </w:r>
      <w:r w:rsidR="00260028" w:rsidRPr="00F84ECC">
        <w:rPr>
          <w:color w:val="FF0000"/>
        </w:rPr>
        <w:t xml:space="preserve"> 2</w:t>
      </w:r>
      <w:r w:rsidRPr="00F84ECC">
        <w:rPr>
          <w:color w:val="FF0000"/>
        </w:rPr>
        <w:t>)</w:t>
      </w:r>
    </w:p>
    <w:p w14:paraId="5A821F71" w14:textId="557C0104" w:rsidR="00260028" w:rsidRPr="00F84ECC" w:rsidRDefault="00F84ECC" w:rsidP="00F84ECC">
      <w:pPr>
        <w:pStyle w:val="PargrafodaLista"/>
        <w:ind w:left="0"/>
        <w:rPr>
          <w:b/>
          <w:color w:val="FF0000"/>
        </w:rPr>
      </w:pPr>
      <w:r w:rsidRPr="00F84ECC">
        <w:rPr>
          <w:b/>
          <w:color w:val="FF0000"/>
        </w:rPr>
        <w:t xml:space="preserve">Atividade 10 </w:t>
      </w:r>
    </w:p>
    <w:p w14:paraId="043403CA" w14:textId="1B82D788" w:rsidR="00260028" w:rsidRPr="00BC6134" w:rsidRDefault="00260028" w:rsidP="00F84ECC">
      <w:pPr>
        <w:pStyle w:val="PargrafodaLista"/>
        <w:shd w:val="clear" w:color="auto" w:fill="FFFFFF" w:themeFill="background1"/>
        <w:ind w:left="0" w:right="426"/>
        <w:jc w:val="both"/>
        <w:rPr>
          <w:highlight w:val="green"/>
        </w:rPr>
      </w:pPr>
      <w:r w:rsidRPr="00F84ECC">
        <w:rPr>
          <w:color w:val="FF0000"/>
        </w:rPr>
        <w:t>Resposta pessoal com base no texto: (O estopim deste conflito foi o assassinato de Francisco Ferdinando, príncipe do império austro</w:t>
      </w:r>
      <w:r w:rsidRPr="00260028">
        <w:rPr>
          <w:color w:val="FF0000"/>
        </w:rPr>
        <w:t xml:space="preserve">-húngaro, durante sua visita a Saravejo (Bósnia-Herzegovina). As investigações levaram ao criminoso, um jovem integrante de um grupo Sérvio chamado mão-negra, contrário a influência da Áustria-Hungria na região dos Balcãs. O império austro-húngaro não aceitou as medidas tomadas pela Sérvia com relação ao crime e, no dia 28 de julho de 1914, declarou guerra à Servia.) 11º parágrafo do texto 2 </w:t>
      </w:r>
    </w:p>
    <w:p w14:paraId="19FA4B4F" w14:textId="77777777" w:rsidR="00F84ECC" w:rsidRPr="00F84ECC" w:rsidRDefault="00F84ECC" w:rsidP="00F84ECC">
      <w:pPr>
        <w:pStyle w:val="PargrafodaLista"/>
        <w:shd w:val="clear" w:color="auto" w:fill="FFFFFF" w:themeFill="background1"/>
        <w:ind w:left="0" w:right="426"/>
        <w:jc w:val="both"/>
        <w:rPr>
          <w:b/>
          <w:color w:val="FF0000"/>
        </w:rPr>
      </w:pPr>
      <w:r w:rsidRPr="00F84ECC">
        <w:rPr>
          <w:b/>
          <w:color w:val="FF0000"/>
        </w:rPr>
        <w:t xml:space="preserve">Atividade 11 </w:t>
      </w:r>
    </w:p>
    <w:p w14:paraId="2B56CC31" w14:textId="428240BC" w:rsidR="00331938" w:rsidRPr="00C53269" w:rsidRDefault="00C53269" w:rsidP="00F84ECC">
      <w:pPr>
        <w:pStyle w:val="PargrafodaLista"/>
        <w:shd w:val="clear" w:color="auto" w:fill="FFFFFF" w:themeFill="background1"/>
        <w:ind w:left="0" w:right="426"/>
        <w:jc w:val="both"/>
        <w:rPr>
          <w:color w:val="FF0000"/>
        </w:rPr>
      </w:pPr>
      <w:r w:rsidRPr="00F84ECC">
        <w:rPr>
          <w:color w:val="FF0000"/>
        </w:rPr>
        <w:t xml:space="preserve">Resposta pessoal com base no texto. A </w:t>
      </w:r>
      <w:r w:rsidRPr="00C53269">
        <w:rPr>
          <w:color w:val="FF0000"/>
        </w:rPr>
        <w:t xml:space="preserve">Belle Époque foi o período histórico entre a Guerra Franco-Prussiana e a Primeira Guerra Mundial. Ficou caracterizada pela euforia com o progresso </w:t>
      </w:r>
      <w:proofErr w:type="spellStart"/>
      <w:r w:rsidRPr="00C53269">
        <w:rPr>
          <w:color w:val="FF0000"/>
        </w:rPr>
        <w:t>tecno</w:t>
      </w:r>
      <w:proofErr w:type="spellEnd"/>
      <w:r w:rsidRPr="00C53269">
        <w:rPr>
          <w:color w:val="FF0000"/>
        </w:rPr>
        <w:t xml:space="preserve"> científico ocidental. Por Belle Époque entende-se o período da História, sobretudo no mundo ocidental, que abrange o período de 1871, quando teve fim a Guerra Franco-Prussiana, e junho de 1914, quando começou a Primeira Guerra </w:t>
      </w:r>
      <w:r w:rsidRPr="00C53269">
        <w:rPr>
          <w:color w:val="FF0000"/>
        </w:rPr>
        <w:lastRenderedPageBreak/>
        <w:t xml:space="preserve">Mundial. Esse foi um período marcado pela euforia provocada pelo progresso </w:t>
      </w:r>
      <w:proofErr w:type="spellStart"/>
      <w:r w:rsidRPr="00C53269">
        <w:rPr>
          <w:color w:val="FF0000"/>
        </w:rPr>
        <w:t>tecno</w:t>
      </w:r>
      <w:proofErr w:type="spellEnd"/>
      <w:r w:rsidRPr="00C53269">
        <w:rPr>
          <w:color w:val="FF0000"/>
        </w:rPr>
        <w:t xml:space="preserve"> científico da segunda metade do século XIX, cujos detalhes veremos abaixo.</w:t>
      </w:r>
      <w:r>
        <w:rPr>
          <w:color w:val="FF0000"/>
        </w:rPr>
        <w:t xml:space="preserve">  </w:t>
      </w:r>
      <w:proofErr w:type="gramStart"/>
      <w:r>
        <w:rPr>
          <w:color w:val="FF0000"/>
        </w:rPr>
        <w:t>( 1</w:t>
      </w:r>
      <w:proofErr w:type="gramEnd"/>
      <w:r>
        <w:rPr>
          <w:color w:val="FF0000"/>
        </w:rPr>
        <w:t>º  parágrafo e legenda da imagem do texto</w:t>
      </w:r>
      <w:r w:rsidR="00E27CE6">
        <w:rPr>
          <w:color w:val="FF0000"/>
        </w:rPr>
        <w:t xml:space="preserve"> 5</w:t>
      </w:r>
      <w:r>
        <w:rPr>
          <w:color w:val="FF0000"/>
        </w:rPr>
        <w:t xml:space="preserve">) </w:t>
      </w:r>
    </w:p>
    <w:p w14:paraId="7D6C5FF4" w14:textId="77777777" w:rsidR="006A078B" w:rsidRPr="006A078B" w:rsidRDefault="006A078B" w:rsidP="00F84ECC">
      <w:pPr>
        <w:pStyle w:val="PargrafodaLista"/>
        <w:ind w:left="0"/>
        <w:rPr>
          <w:highlight w:val="green"/>
        </w:rPr>
      </w:pPr>
    </w:p>
    <w:sectPr w:rsidR="006A078B" w:rsidRPr="006A078B" w:rsidSect="003951D9">
      <w:pgSz w:w="11907" w:h="16840" w:code="9"/>
      <w:pgMar w:top="567" w:right="708" w:bottom="567" w:left="567" w:header="426" w:footer="567" w:gutter="0"/>
      <w:pgBorders>
        <w:top w:val="thinThickLargeGap" w:sz="24" w:space="1" w:color="auto"/>
        <w:left w:val="thinThickLargeGap" w:sz="24" w:space="4" w:color="auto"/>
        <w:bottom w:val="thickThinLargeGap" w:sz="24" w:space="1" w:color="auto"/>
        <w:right w:val="thickThinLargeGap" w:sz="24" w:space="4" w:color="auto"/>
      </w:pgBorders>
      <w:cols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5C6DA" w14:textId="77777777" w:rsidR="00522FD0" w:rsidRDefault="00522FD0" w:rsidP="008340FD">
      <w:r>
        <w:separator/>
      </w:r>
    </w:p>
  </w:endnote>
  <w:endnote w:type="continuationSeparator" w:id="0">
    <w:p w14:paraId="45C45591" w14:textId="77777777" w:rsidR="00522FD0" w:rsidRDefault="00522FD0" w:rsidP="0083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FF479" w14:textId="77777777" w:rsidR="00522FD0" w:rsidRDefault="00522FD0" w:rsidP="008340FD">
      <w:r>
        <w:separator/>
      </w:r>
    </w:p>
  </w:footnote>
  <w:footnote w:type="continuationSeparator" w:id="0">
    <w:p w14:paraId="5667FC70" w14:textId="77777777" w:rsidR="00522FD0" w:rsidRDefault="00522FD0" w:rsidP="00834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11E4"/>
    <w:multiLevelType w:val="hybridMultilevel"/>
    <w:tmpl w:val="044C1A7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 w15:restartNumberingAfterBreak="0">
    <w:nsid w:val="16F973EF"/>
    <w:multiLevelType w:val="multilevel"/>
    <w:tmpl w:val="C4403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5C0DE0"/>
    <w:multiLevelType w:val="multilevel"/>
    <w:tmpl w:val="D9B0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A5EEB"/>
    <w:multiLevelType w:val="multilevel"/>
    <w:tmpl w:val="5D4C99E2"/>
    <w:styleLink w:val="PadroSEF"/>
    <w:lvl w:ilvl="0">
      <w:start w:val="1"/>
      <w:numFmt w:val="decimalZero"/>
      <w:lvlText w:val="%1."/>
      <w:lvlJc w:val="left"/>
      <w:pPr>
        <w:ind w:left="0" w:firstLine="0"/>
      </w:pPr>
      <w:rPr>
        <w:rFonts w:ascii="Calibri" w:hAnsi="Calibri" w:hint="default"/>
        <w:color w:val="auto"/>
        <w:sz w:val="24"/>
      </w:rPr>
    </w:lvl>
    <w:lvl w:ilvl="1">
      <w:start w:val="1"/>
      <w:numFmt w:val="upperLetter"/>
      <w:lvlText w:val="(%2)"/>
      <w:lvlJc w:val="left"/>
      <w:pPr>
        <w:ind w:left="0" w:firstLine="0"/>
      </w:pPr>
      <w:rPr>
        <w:rFonts w:asciiTheme="minorHAnsi" w:hAnsiTheme="minorHAnsi" w:hint="default"/>
        <w:sz w:val="24"/>
      </w:rPr>
    </w:lvl>
    <w:lvl w:ilvl="2">
      <w:start w:val="1"/>
      <w:numFmt w:val="upperRoman"/>
      <w:lvlText w:val="%3 -"/>
      <w:lvlJc w:val="left"/>
      <w:pPr>
        <w:ind w:left="0" w:firstLine="0"/>
      </w:pPr>
      <w:rPr>
        <w:rFonts w:asciiTheme="minorHAnsi" w:hAnsiTheme="minorHAnsi" w:hint="default"/>
        <w:sz w:val="24"/>
      </w:rPr>
    </w:lvl>
    <w:lvl w:ilvl="3">
      <w:start w:val="1"/>
      <w:numFmt w:val="decimal"/>
      <w:lvlText w:val="(%4)"/>
      <w:lvlJc w:val="left"/>
      <w:pPr>
        <w:ind w:left="0" w:firstLine="0"/>
      </w:pPr>
      <w:rPr>
        <w:rFonts w:hint="default"/>
        <w:sz w:val="22"/>
      </w:rPr>
    </w:lvl>
    <w:lvl w:ilvl="4">
      <w:start w:val="1"/>
      <w:numFmt w:val="none"/>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25C40D52"/>
    <w:multiLevelType w:val="hybridMultilevel"/>
    <w:tmpl w:val="8B56F81E"/>
    <w:lvl w:ilvl="0" w:tplc="4BC0905C">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D8457B6"/>
    <w:multiLevelType w:val="multilevel"/>
    <w:tmpl w:val="4472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BD6B7A"/>
    <w:multiLevelType w:val="multilevel"/>
    <w:tmpl w:val="E67E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DC6AC4"/>
    <w:multiLevelType w:val="hybridMultilevel"/>
    <w:tmpl w:val="683E8C3A"/>
    <w:lvl w:ilvl="0" w:tplc="04160017">
      <w:start w:val="1"/>
      <w:numFmt w:val="lowerLetter"/>
      <w:lvlText w:val="%1)"/>
      <w:lvlJc w:val="left"/>
      <w:pPr>
        <w:ind w:left="2357" w:hanging="360"/>
      </w:pPr>
    </w:lvl>
    <w:lvl w:ilvl="1" w:tplc="04160019" w:tentative="1">
      <w:start w:val="1"/>
      <w:numFmt w:val="lowerLetter"/>
      <w:lvlText w:val="%2."/>
      <w:lvlJc w:val="left"/>
      <w:pPr>
        <w:ind w:left="3077" w:hanging="360"/>
      </w:pPr>
    </w:lvl>
    <w:lvl w:ilvl="2" w:tplc="0416001B" w:tentative="1">
      <w:start w:val="1"/>
      <w:numFmt w:val="lowerRoman"/>
      <w:lvlText w:val="%3."/>
      <w:lvlJc w:val="right"/>
      <w:pPr>
        <w:ind w:left="3797" w:hanging="180"/>
      </w:pPr>
    </w:lvl>
    <w:lvl w:ilvl="3" w:tplc="0416000F" w:tentative="1">
      <w:start w:val="1"/>
      <w:numFmt w:val="decimal"/>
      <w:lvlText w:val="%4."/>
      <w:lvlJc w:val="left"/>
      <w:pPr>
        <w:ind w:left="4517" w:hanging="360"/>
      </w:pPr>
    </w:lvl>
    <w:lvl w:ilvl="4" w:tplc="04160019" w:tentative="1">
      <w:start w:val="1"/>
      <w:numFmt w:val="lowerLetter"/>
      <w:lvlText w:val="%5."/>
      <w:lvlJc w:val="left"/>
      <w:pPr>
        <w:ind w:left="5237" w:hanging="360"/>
      </w:pPr>
    </w:lvl>
    <w:lvl w:ilvl="5" w:tplc="0416001B" w:tentative="1">
      <w:start w:val="1"/>
      <w:numFmt w:val="lowerRoman"/>
      <w:lvlText w:val="%6."/>
      <w:lvlJc w:val="right"/>
      <w:pPr>
        <w:ind w:left="5957" w:hanging="180"/>
      </w:pPr>
    </w:lvl>
    <w:lvl w:ilvl="6" w:tplc="0416000F" w:tentative="1">
      <w:start w:val="1"/>
      <w:numFmt w:val="decimal"/>
      <w:lvlText w:val="%7."/>
      <w:lvlJc w:val="left"/>
      <w:pPr>
        <w:ind w:left="6677" w:hanging="360"/>
      </w:pPr>
    </w:lvl>
    <w:lvl w:ilvl="7" w:tplc="04160019" w:tentative="1">
      <w:start w:val="1"/>
      <w:numFmt w:val="lowerLetter"/>
      <w:lvlText w:val="%8."/>
      <w:lvlJc w:val="left"/>
      <w:pPr>
        <w:ind w:left="7397" w:hanging="360"/>
      </w:pPr>
    </w:lvl>
    <w:lvl w:ilvl="8" w:tplc="0416001B" w:tentative="1">
      <w:start w:val="1"/>
      <w:numFmt w:val="lowerRoman"/>
      <w:lvlText w:val="%9."/>
      <w:lvlJc w:val="right"/>
      <w:pPr>
        <w:ind w:left="8117" w:hanging="180"/>
      </w:pPr>
    </w:lvl>
  </w:abstractNum>
  <w:abstractNum w:abstractNumId="8" w15:restartNumberingAfterBreak="0">
    <w:nsid w:val="33B31B6C"/>
    <w:multiLevelType w:val="hybridMultilevel"/>
    <w:tmpl w:val="99CA4816"/>
    <w:lvl w:ilvl="0" w:tplc="6DC8189C">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15:restartNumberingAfterBreak="0">
    <w:nsid w:val="3CEE3374"/>
    <w:multiLevelType w:val="multilevel"/>
    <w:tmpl w:val="3E52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1F314A"/>
    <w:multiLevelType w:val="multilevel"/>
    <w:tmpl w:val="67FA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765869"/>
    <w:multiLevelType w:val="multilevel"/>
    <w:tmpl w:val="3A4255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37" w:hanging="360"/>
      </w:pPr>
      <w:rPr>
        <w:rFonts w:hint="default"/>
        <w:b w:val="0"/>
        <w:bCs/>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D85099"/>
    <w:multiLevelType w:val="hybridMultilevel"/>
    <w:tmpl w:val="74BCF3E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59CD65EB"/>
    <w:multiLevelType w:val="hybridMultilevel"/>
    <w:tmpl w:val="E6D89110"/>
    <w:lvl w:ilvl="0" w:tplc="536E3D30">
      <w:start w:val="1"/>
      <w:numFmt w:val="decimalZero"/>
      <w:lvlText w:val="%1."/>
      <w:lvlJc w:val="left"/>
      <w:pPr>
        <w:ind w:left="517" w:hanging="375"/>
      </w:pPr>
      <w:rPr>
        <w:rFonts w:hint="default"/>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4" w15:restartNumberingAfterBreak="0">
    <w:nsid w:val="60D47986"/>
    <w:multiLevelType w:val="hybridMultilevel"/>
    <w:tmpl w:val="D750A98A"/>
    <w:lvl w:ilvl="0" w:tplc="D1B22CB0">
      <w:start w:val="1"/>
      <w:numFmt w:val="decimal"/>
      <w:lvlText w:val="%1-"/>
      <w:lvlJc w:val="left"/>
      <w:pPr>
        <w:ind w:left="1222" w:hanging="360"/>
      </w:pPr>
      <w:rPr>
        <w:rFonts w:hint="default"/>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15" w15:restartNumberingAfterBreak="0">
    <w:nsid w:val="62BE5112"/>
    <w:multiLevelType w:val="multilevel"/>
    <w:tmpl w:val="BA7A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507705"/>
    <w:multiLevelType w:val="multilevel"/>
    <w:tmpl w:val="8A24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925162"/>
    <w:multiLevelType w:val="multilevel"/>
    <w:tmpl w:val="BDBE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DE450F"/>
    <w:multiLevelType w:val="multilevel"/>
    <w:tmpl w:val="18F4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DE6728"/>
    <w:multiLevelType w:val="multilevel"/>
    <w:tmpl w:val="7430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E83E68"/>
    <w:multiLevelType w:val="hybridMultilevel"/>
    <w:tmpl w:val="9E76C3B6"/>
    <w:lvl w:ilvl="0" w:tplc="04160017">
      <w:start w:val="1"/>
      <w:numFmt w:val="lowerLetter"/>
      <w:lvlText w:val="%1)"/>
      <w:lvlJc w:val="left"/>
      <w:pPr>
        <w:ind w:left="1290" w:hanging="360"/>
      </w:pPr>
    </w:lvl>
    <w:lvl w:ilvl="1" w:tplc="04160019" w:tentative="1">
      <w:start w:val="1"/>
      <w:numFmt w:val="lowerLetter"/>
      <w:lvlText w:val="%2."/>
      <w:lvlJc w:val="left"/>
      <w:pPr>
        <w:ind w:left="2010" w:hanging="360"/>
      </w:pPr>
    </w:lvl>
    <w:lvl w:ilvl="2" w:tplc="0416001B" w:tentative="1">
      <w:start w:val="1"/>
      <w:numFmt w:val="lowerRoman"/>
      <w:lvlText w:val="%3."/>
      <w:lvlJc w:val="right"/>
      <w:pPr>
        <w:ind w:left="2730" w:hanging="180"/>
      </w:pPr>
    </w:lvl>
    <w:lvl w:ilvl="3" w:tplc="0416000F" w:tentative="1">
      <w:start w:val="1"/>
      <w:numFmt w:val="decimal"/>
      <w:lvlText w:val="%4."/>
      <w:lvlJc w:val="left"/>
      <w:pPr>
        <w:ind w:left="3450" w:hanging="360"/>
      </w:pPr>
    </w:lvl>
    <w:lvl w:ilvl="4" w:tplc="04160019" w:tentative="1">
      <w:start w:val="1"/>
      <w:numFmt w:val="lowerLetter"/>
      <w:lvlText w:val="%5."/>
      <w:lvlJc w:val="left"/>
      <w:pPr>
        <w:ind w:left="4170" w:hanging="360"/>
      </w:pPr>
    </w:lvl>
    <w:lvl w:ilvl="5" w:tplc="0416001B" w:tentative="1">
      <w:start w:val="1"/>
      <w:numFmt w:val="lowerRoman"/>
      <w:lvlText w:val="%6."/>
      <w:lvlJc w:val="right"/>
      <w:pPr>
        <w:ind w:left="4890" w:hanging="180"/>
      </w:pPr>
    </w:lvl>
    <w:lvl w:ilvl="6" w:tplc="0416000F" w:tentative="1">
      <w:start w:val="1"/>
      <w:numFmt w:val="decimal"/>
      <w:lvlText w:val="%7."/>
      <w:lvlJc w:val="left"/>
      <w:pPr>
        <w:ind w:left="5610" w:hanging="360"/>
      </w:pPr>
    </w:lvl>
    <w:lvl w:ilvl="7" w:tplc="04160019" w:tentative="1">
      <w:start w:val="1"/>
      <w:numFmt w:val="lowerLetter"/>
      <w:lvlText w:val="%8."/>
      <w:lvlJc w:val="left"/>
      <w:pPr>
        <w:ind w:left="6330" w:hanging="360"/>
      </w:pPr>
    </w:lvl>
    <w:lvl w:ilvl="8" w:tplc="0416001B" w:tentative="1">
      <w:start w:val="1"/>
      <w:numFmt w:val="lowerRoman"/>
      <w:lvlText w:val="%9."/>
      <w:lvlJc w:val="right"/>
      <w:pPr>
        <w:ind w:left="7050" w:hanging="180"/>
      </w:pPr>
    </w:lvl>
  </w:abstractNum>
  <w:abstractNum w:abstractNumId="21" w15:restartNumberingAfterBreak="0">
    <w:nsid w:val="78EF40C9"/>
    <w:multiLevelType w:val="hybridMultilevel"/>
    <w:tmpl w:val="1E306834"/>
    <w:lvl w:ilvl="0" w:tplc="04160017">
      <w:start w:val="1"/>
      <w:numFmt w:val="lowerLetter"/>
      <w:lvlText w:val="%1)"/>
      <w:lvlJc w:val="left"/>
      <w:pPr>
        <w:ind w:left="1237" w:hanging="360"/>
      </w:pPr>
    </w:lvl>
    <w:lvl w:ilvl="1" w:tplc="04160019" w:tentative="1">
      <w:start w:val="1"/>
      <w:numFmt w:val="lowerLetter"/>
      <w:lvlText w:val="%2."/>
      <w:lvlJc w:val="left"/>
      <w:pPr>
        <w:ind w:left="1957" w:hanging="360"/>
      </w:pPr>
    </w:lvl>
    <w:lvl w:ilvl="2" w:tplc="0416001B" w:tentative="1">
      <w:start w:val="1"/>
      <w:numFmt w:val="lowerRoman"/>
      <w:lvlText w:val="%3."/>
      <w:lvlJc w:val="right"/>
      <w:pPr>
        <w:ind w:left="2677" w:hanging="180"/>
      </w:pPr>
    </w:lvl>
    <w:lvl w:ilvl="3" w:tplc="0416000F" w:tentative="1">
      <w:start w:val="1"/>
      <w:numFmt w:val="decimal"/>
      <w:lvlText w:val="%4."/>
      <w:lvlJc w:val="left"/>
      <w:pPr>
        <w:ind w:left="3397" w:hanging="360"/>
      </w:pPr>
    </w:lvl>
    <w:lvl w:ilvl="4" w:tplc="04160019" w:tentative="1">
      <w:start w:val="1"/>
      <w:numFmt w:val="lowerLetter"/>
      <w:lvlText w:val="%5."/>
      <w:lvlJc w:val="left"/>
      <w:pPr>
        <w:ind w:left="4117" w:hanging="360"/>
      </w:pPr>
    </w:lvl>
    <w:lvl w:ilvl="5" w:tplc="0416001B" w:tentative="1">
      <w:start w:val="1"/>
      <w:numFmt w:val="lowerRoman"/>
      <w:lvlText w:val="%6."/>
      <w:lvlJc w:val="right"/>
      <w:pPr>
        <w:ind w:left="4837" w:hanging="180"/>
      </w:pPr>
    </w:lvl>
    <w:lvl w:ilvl="6" w:tplc="0416000F" w:tentative="1">
      <w:start w:val="1"/>
      <w:numFmt w:val="decimal"/>
      <w:lvlText w:val="%7."/>
      <w:lvlJc w:val="left"/>
      <w:pPr>
        <w:ind w:left="5557" w:hanging="360"/>
      </w:pPr>
    </w:lvl>
    <w:lvl w:ilvl="7" w:tplc="04160019" w:tentative="1">
      <w:start w:val="1"/>
      <w:numFmt w:val="lowerLetter"/>
      <w:lvlText w:val="%8."/>
      <w:lvlJc w:val="left"/>
      <w:pPr>
        <w:ind w:left="6277" w:hanging="360"/>
      </w:pPr>
    </w:lvl>
    <w:lvl w:ilvl="8" w:tplc="0416001B" w:tentative="1">
      <w:start w:val="1"/>
      <w:numFmt w:val="lowerRoman"/>
      <w:lvlText w:val="%9."/>
      <w:lvlJc w:val="right"/>
      <w:pPr>
        <w:ind w:left="6997" w:hanging="180"/>
      </w:pPr>
    </w:lvl>
  </w:abstractNum>
  <w:abstractNum w:abstractNumId="22" w15:restartNumberingAfterBreak="0">
    <w:nsid w:val="7D2958AF"/>
    <w:multiLevelType w:val="multilevel"/>
    <w:tmpl w:val="FC34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4"/>
  </w:num>
  <w:num w:numId="4">
    <w:abstractNumId w:val="22"/>
  </w:num>
  <w:num w:numId="5">
    <w:abstractNumId w:val="1"/>
  </w:num>
  <w:num w:numId="6">
    <w:abstractNumId w:val="16"/>
  </w:num>
  <w:num w:numId="7">
    <w:abstractNumId w:val="2"/>
  </w:num>
  <w:num w:numId="8">
    <w:abstractNumId w:val="10"/>
  </w:num>
  <w:num w:numId="9">
    <w:abstractNumId w:val="11"/>
  </w:num>
  <w:num w:numId="10">
    <w:abstractNumId w:val="9"/>
  </w:num>
  <w:num w:numId="11">
    <w:abstractNumId w:val="18"/>
  </w:num>
  <w:num w:numId="12">
    <w:abstractNumId w:val="17"/>
  </w:num>
  <w:num w:numId="13">
    <w:abstractNumId w:val="6"/>
  </w:num>
  <w:num w:numId="14">
    <w:abstractNumId w:val="12"/>
  </w:num>
  <w:num w:numId="15">
    <w:abstractNumId w:val="8"/>
  </w:num>
  <w:num w:numId="16">
    <w:abstractNumId w:val="5"/>
  </w:num>
  <w:num w:numId="17">
    <w:abstractNumId w:val="19"/>
  </w:num>
  <w:num w:numId="18">
    <w:abstractNumId w:val="15"/>
  </w:num>
  <w:num w:numId="19">
    <w:abstractNumId w:val="13"/>
  </w:num>
  <w:num w:numId="20">
    <w:abstractNumId w:val="20"/>
  </w:num>
  <w:num w:numId="21">
    <w:abstractNumId w:val="21"/>
  </w:num>
  <w:num w:numId="22">
    <w:abstractNumId w:val="7"/>
  </w:num>
  <w:num w:numId="2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322"/>
    <w:rsid w:val="00001BAE"/>
    <w:rsid w:val="000042E8"/>
    <w:rsid w:val="00015527"/>
    <w:rsid w:val="00022B1A"/>
    <w:rsid w:val="00031A82"/>
    <w:rsid w:val="00043C88"/>
    <w:rsid w:val="000446B3"/>
    <w:rsid w:val="00054262"/>
    <w:rsid w:val="0005773E"/>
    <w:rsid w:val="000608C7"/>
    <w:rsid w:val="00060DE0"/>
    <w:rsid w:val="000662CC"/>
    <w:rsid w:val="0006677C"/>
    <w:rsid w:val="00084328"/>
    <w:rsid w:val="00084852"/>
    <w:rsid w:val="0008564E"/>
    <w:rsid w:val="00086AF2"/>
    <w:rsid w:val="000903F6"/>
    <w:rsid w:val="000959DB"/>
    <w:rsid w:val="000A48B6"/>
    <w:rsid w:val="000A51AA"/>
    <w:rsid w:val="000B2085"/>
    <w:rsid w:val="000B2828"/>
    <w:rsid w:val="000C424C"/>
    <w:rsid w:val="000E2747"/>
    <w:rsid w:val="000E3F7E"/>
    <w:rsid w:val="000E6B58"/>
    <w:rsid w:val="000F16B9"/>
    <w:rsid w:val="000F2134"/>
    <w:rsid w:val="000F41E7"/>
    <w:rsid w:val="000F4A56"/>
    <w:rsid w:val="001003B5"/>
    <w:rsid w:val="0011023B"/>
    <w:rsid w:val="00114B89"/>
    <w:rsid w:val="00121074"/>
    <w:rsid w:val="00123C53"/>
    <w:rsid w:val="0013527A"/>
    <w:rsid w:val="001356E0"/>
    <w:rsid w:val="00135FB4"/>
    <w:rsid w:val="00140427"/>
    <w:rsid w:val="00141A13"/>
    <w:rsid w:val="00141BE0"/>
    <w:rsid w:val="00143599"/>
    <w:rsid w:val="00146CBF"/>
    <w:rsid w:val="001568F3"/>
    <w:rsid w:val="001614EF"/>
    <w:rsid w:val="0016489E"/>
    <w:rsid w:val="00164DF3"/>
    <w:rsid w:val="001662EA"/>
    <w:rsid w:val="0017147B"/>
    <w:rsid w:val="00174FC8"/>
    <w:rsid w:val="00182B9C"/>
    <w:rsid w:val="001906FF"/>
    <w:rsid w:val="001946AC"/>
    <w:rsid w:val="00196496"/>
    <w:rsid w:val="001A487A"/>
    <w:rsid w:val="001A7D34"/>
    <w:rsid w:val="001B5BEB"/>
    <w:rsid w:val="001C2CA8"/>
    <w:rsid w:val="001C72E7"/>
    <w:rsid w:val="001C76EA"/>
    <w:rsid w:val="001D3A78"/>
    <w:rsid w:val="001D64ED"/>
    <w:rsid w:val="001E25F3"/>
    <w:rsid w:val="0020091B"/>
    <w:rsid w:val="00201446"/>
    <w:rsid w:val="002043B3"/>
    <w:rsid w:val="0022139D"/>
    <w:rsid w:val="0022251F"/>
    <w:rsid w:val="00224F53"/>
    <w:rsid w:val="002262EC"/>
    <w:rsid w:val="00251C86"/>
    <w:rsid w:val="00252DA7"/>
    <w:rsid w:val="0025396E"/>
    <w:rsid w:val="00253FA9"/>
    <w:rsid w:val="00260028"/>
    <w:rsid w:val="002664C0"/>
    <w:rsid w:val="0026667C"/>
    <w:rsid w:val="002679B5"/>
    <w:rsid w:val="0027785B"/>
    <w:rsid w:val="00290EB8"/>
    <w:rsid w:val="00292815"/>
    <w:rsid w:val="00294FCC"/>
    <w:rsid w:val="002A2B6F"/>
    <w:rsid w:val="002A3127"/>
    <w:rsid w:val="002C112E"/>
    <w:rsid w:val="002C1ECD"/>
    <w:rsid w:val="002C206D"/>
    <w:rsid w:val="002C4974"/>
    <w:rsid w:val="002D2203"/>
    <w:rsid w:val="002D4C84"/>
    <w:rsid w:val="002D782D"/>
    <w:rsid w:val="002E3C4A"/>
    <w:rsid w:val="002F6106"/>
    <w:rsid w:val="0030014A"/>
    <w:rsid w:val="00302573"/>
    <w:rsid w:val="003038E6"/>
    <w:rsid w:val="00304584"/>
    <w:rsid w:val="00306349"/>
    <w:rsid w:val="00307190"/>
    <w:rsid w:val="003142AF"/>
    <w:rsid w:val="003221FC"/>
    <w:rsid w:val="003245A9"/>
    <w:rsid w:val="00331938"/>
    <w:rsid w:val="00343747"/>
    <w:rsid w:val="00356C80"/>
    <w:rsid w:val="00361823"/>
    <w:rsid w:val="0036660F"/>
    <w:rsid w:val="00374E24"/>
    <w:rsid w:val="0037577C"/>
    <w:rsid w:val="00387563"/>
    <w:rsid w:val="003951D9"/>
    <w:rsid w:val="00396168"/>
    <w:rsid w:val="0039783A"/>
    <w:rsid w:val="003A71AF"/>
    <w:rsid w:val="003B14D2"/>
    <w:rsid w:val="003C1B74"/>
    <w:rsid w:val="003C30D3"/>
    <w:rsid w:val="003D04F1"/>
    <w:rsid w:val="003D2F3B"/>
    <w:rsid w:val="003D5C8A"/>
    <w:rsid w:val="003E1C71"/>
    <w:rsid w:val="003F0CE0"/>
    <w:rsid w:val="003F26F2"/>
    <w:rsid w:val="003F2A62"/>
    <w:rsid w:val="00400FA8"/>
    <w:rsid w:val="00406A94"/>
    <w:rsid w:val="004078FF"/>
    <w:rsid w:val="00423C15"/>
    <w:rsid w:val="004245CC"/>
    <w:rsid w:val="00432147"/>
    <w:rsid w:val="004324E9"/>
    <w:rsid w:val="004366ED"/>
    <w:rsid w:val="0044503F"/>
    <w:rsid w:val="00450A76"/>
    <w:rsid w:val="00454362"/>
    <w:rsid w:val="004557C0"/>
    <w:rsid w:val="00462A26"/>
    <w:rsid w:val="0046370F"/>
    <w:rsid w:val="00467967"/>
    <w:rsid w:val="00470EDE"/>
    <w:rsid w:val="00471AFB"/>
    <w:rsid w:val="0049077C"/>
    <w:rsid w:val="00490BAD"/>
    <w:rsid w:val="00492BF8"/>
    <w:rsid w:val="00493867"/>
    <w:rsid w:val="00497364"/>
    <w:rsid w:val="004A0ECE"/>
    <w:rsid w:val="004A1263"/>
    <w:rsid w:val="004A26D9"/>
    <w:rsid w:val="004A6C29"/>
    <w:rsid w:val="004B57B2"/>
    <w:rsid w:val="004C2EBD"/>
    <w:rsid w:val="004C6006"/>
    <w:rsid w:val="004C613F"/>
    <w:rsid w:val="004D131C"/>
    <w:rsid w:val="004D431B"/>
    <w:rsid w:val="004D76DF"/>
    <w:rsid w:val="004D78EC"/>
    <w:rsid w:val="004E178F"/>
    <w:rsid w:val="004E5A5C"/>
    <w:rsid w:val="004E62D9"/>
    <w:rsid w:val="004E6D2D"/>
    <w:rsid w:val="004F27D2"/>
    <w:rsid w:val="005056ED"/>
    <w:rsid w:val="005132E1"/>
    <w:rsid w:val="005163CD"/>
    <w:rsid w:val="0052272A"/>
    <w:rsid w:val="00522FD0"/>
    <w:rsid w:val="0053793D"/>
    <w:rsid w:val="00541AB9"/>
    <w:rsid w:val="00547E0B"/>
    <w:rsid w:val="0055195A"/>
    <w:rsid w:val="005550A8"/>
    <w:rsid w:val="00560329"/>
    <w:rsid w:val="005620FB"/>
    <w:rsid w:val="0056641F"/>
    <w:rsid w:val="005667EE"/>
    <w:rsid w:val="005755A1"/>
    <w:rsid w:val="00575954"/>
    <w:rsid w:val="00576A2B"/>
    <w:rsid w:val="0057773F"/>
    <w:rsid w:val="00595C56"/>
    <w:rsid w:val="005963BE"/>
    <w:rsid w:val="005A26A0"/>
    <w:rsid w:val="005A3E0A"/>
    <w:rsid w:val="005C07E9"/>
    <w:rsid w:val="005D018A"/>
    <w:rsid w:val="005D3B67"/>
    <w:rsid w:val="005D4958"/>
    <w:rsid w:val="005E16C8"/>
    <w:rsid w:val="005E3071"/>
    <w:rsid w:val="005E6A0E"/>
    <w:rsid w:val="005F3495"/>
    <w:rsid w:val="006051E3"/>
    <w:rsid w:val="00605E82"/>
    <w:rsid w:val="00611E9C"/>
    <w:rsid w:val="00615442"/>
    <w:rsid w:val="00615C2F"/>
    <w:rsid w:val="00617B01"/>
    <w:rsid w:val="006200A6"/>
    <w:rsid w:val="0062662F"/>
    <w:rsid w:val="00634346"/>
    <w:rsid w:val="006435FE"/>
    <w:rsid w:val="00645A73"/>
    <w:rsid w:val="00647DCC"/>
    <w:rsid w:val="006554E7"/>
    <w:rsid w:val="00657099"/>
    <w:rsid w:val="006607B1"/>
    <w:rsid w:val="006628E6"/>
    <w:rsid w:val="00672092"/>
    <w:rsid w:val="00675266"/>
    <w:rsid w:val="00677353"/>
    <w:rsid w:val="00677570"/>
    <w:rsid w:val="00687543"/>
    <w:rsid w:val="00694BEF"/>
    <w:rsid w:val="00695BFB"/>
    <w:rsid w:val="006A078B"/>
    <w:rsid w:val="006A1A3E"/>
    <w:rsid w:val="006A5909"/>
    <w:rsid w:val="006A7B25"/>
    <w:rsid w:val="006B01DF"/>
    <w:rsid w:val="006B06EC"/>
    <w:rsid w:val="006B5F3C"/>
    <w:rsid w:val="006B7ED4"/>
    <w:rsid w:val="006C4A97"/>
    <w:rsid w:val="006C5A1E"/>
    <w:rsid w:val="006D2804"/>
    <w:rsid w:val="006D6F88"/>
    <w:rsid w:val="006D75EB"/>
    <w:rsid w:val="006E314D"/>
    <w:rsid w:val="006F1A19"/>
    <w:rsid w:val="006F34A2"/>
    <w:rsid w:val="006F6068"/>
    <w:rsid w:val="006F6D21"/>
    <w:rsid w:val="007055C8"/>
    <w:rsid w:val="00705E8A"/>
    <w:rsid w:val="00706CC4"/>
    <w:rsid w:val="00706DA6"/>
    <w:rsid w:val="007071A6"/>
    <w:rsid w:val="007076BA"/>
    <w:rsid w:val="00714107"/>
    <w:rsid w:val="00714201"/>
    <w:rsid w:val="00714EE1"/>
    <w:rsid w:val="00715DED"/>
    <w:rsid w:val="00716508"/>
    <w:rsid w:val="00720347"/>
    <w:rsid w:val="00722633"/>
    <w:rsid w:val="00724B48"/>
    <w:rsid w:val="00724DAE"/>
    <w:rsid w:val="007260B0"/>
    <w:rsid w:val="0072707C"/>
    <w:rsid w:val="007311A4"/>
    <w:rsid w:val="0073211D"/>
    <w:rsid w:val="0073566F"/>
    <w:rsid w:val="00735B1A"/>
    <w:rsid w:val="00744949"/>
    <w:rsid w:val="00754A11"/>
    <w:rsid w:val="007550CA"/>
    <w:rsid w:val="00756686"/>
    <w:rsid w:val="00786A74"/>
    <w:rsid w:val="00792F66"/>
    <w:rsid w:val="00794C6F"/>
    <w:rsid w:val="00796ED7"/>
    <w:rsid w:val="007A1C58"/>
    <w:rsid w:val="007A1C5A"/>
    <w:rsid w:val="007A7447"/>
    <w:rsid w:val="007B4123"/>
    <w:rsid w:val="007B7C59"/>
    <w:rsid w:val="007D23FF"/>
    <w:rsid w:val="007D24E5"/>
    <w:rsid w:val="007D34F0"/>
    <w:rsid w:val="007D4AE4"/>
    <w:rsid w:val="007E1CDA"/>
    <w:rsid w:val="007E7FF8"/>
    <w:rsid w:val="007F3C9C"/>
    <w:rsid w:val="007F41F1"/>
    <w:rsid w:val="007F48F2"/>
    <w:rsid w:val="00801E6C"/>
    <w:rsid w:val="00805F89"/>
    <w:rsid w:val="00807A76"/>
    <w:rsid w:val="0082078B"/>
    <w:rsid w:val="00823648"/>
    <w:rsid w:val="008340FD"/>
    <w:rsid w:val="00836795"/>
    <w:rsid w:val="00836DEA"/>
    <w:rsid w:val="00847AAF"/>
    <w:rsid w:val="00852D23"/>
    <w:rsid w:val="0086000D"/>
    <w:rsid w:val="008679F8"/>
    <w:rsid w:val="0087052F"/>
    <w:rsid w:val="00871DE9"/>
    <w:rsid w:val="00872887"/>
    <w:rsid w:val="00876830"/>
    <w:rsid w:val="00880A12"/>
    <w:rsid w:val="00880FC4"/>
    <w:rsid w:val="0088378B"/>
    <w:rsid w:val="008853D7"/>
    <w:rsid w:val="00890BA1"/>
    <w:rsid w:val="00892D5D"/>
    <w:rsid w:val="00893B4B"/>
    <w:rsid w:val="008976C4"/>
    <w:rsid w:val="00897DA4"/>
    <w:rsid w:val="008A21A5"/>
    <w:rsid w:val="008B2DFB"/>
    <w:rsid w:val="008C4150"/>
    <w:rsid w:val="008D33CC"/>
    <w:rsid w:val="008E02F7"/>
    <w:rsid w:val="008E2B9C"/>
    <w:rsid w:val="008E6810"/>
    <w:rsid w:val="008F3988"/>
    <w:rsid w:val="008F5149"/>
    <w:rsid w:val="00902020"/>
    <w:rsid w:val="00914451"/>
    <w:rsid w:val="0092025E"/>
    <w:rsid w:val="00921CA2"/>
    <w:rsid w:val="00921DD0"/>
    <w:rsid w:val="00923614"/>
    <w:rsid w:val="00926BE5"/>
    <w:rsid w:val="00942B3D"/>
    <w:rsid w:val="009464B0"/>
    <w:rsid w:val="0098392F"/>
    <w:rsid w:val="00986B14"/>
    <w:rsid w:val="00990400"/>
    <w:rsid w:val="0099586D"/>
    <w:rsid w:val="00995A3C"/>
    <w:rsid w:val="0099604E"/>
    <w:rsid w:val="009B13B7"/>
    <w:rsid w:val="009B645D"/>
    <w:rsid w:val="009C29F7"/>
    <w:rsid w:val="009D08E7"/>
    <w:rsid w:val="009E1343"/>
    <w:rsid w:val="009E4D33"/>
    <w:rsid w:val="009F266B"/>
    <w:rsid w:val="009F53B5"/>
    <w:rsid w:val="009F5EEC"/>
    <w:rsid w:val="009F6B03"/>
    <w:rsid w:val="00A00DF9"/>
    <w:rsid w:val="00A05E2B"/>
    <w:rsid w:val="00A071F3"/>
    <w:rsid w:val="00A24991"/>
    <w:rsid w:val="00A30F63"/>
    <w:rsid w:val="00A34D30"/>
    <w:rsid w:val="00A35F74"/>
    <w:rsid w:val="00A51141"/>
    <w:rsid w:val="00A532E4"/>
    <w:rsid w:val="00A53E5D"/>
    <w:rsid w:val="00A656DD"/>
    <w:rsid w:val="00A712B6"/>
    <w:rsid w:val="00A7133E"/>
    <w:rsid w:val="00A72652"/>
    <w:rsid w:val="00A856EE"/>
    <w:rsid w:val="00A96959"/>
    <w:rsid w:val="00AA32DC"/>
    <w:rsid w:val="00AB23DB"/>
    <w:rsid w:val="00AC35B5"/>
    <w:rsid w:val="00AD2E54"/>
    <w:rsid w:val="00AD31B1"/>
    <w:rsid w:val="00AE2FEA"/>
    <w:rsid w:val="00B03802"/>
    <w:rsid w:val="00B03DED"/>
    <w:rsid w:val="00B057C8"/>
    <w:rsid w:val="00B05A94"/>
    <w:rsid w:val="00B064A2"/>
    <w:rsid w:val="00B11FBB"/>
    <w:rsid w:val="00B140F3"/>
    <w:rsid w:val="00B157EA"/>
    <w:rsid w:val="00B259EC"/>
    <w:rsid w:val="00B25BA2"/>
    <w:rsid w:val="00B30E08"/>
    <w:rsid w:val="00B41B86"/>
    <w:rsid w:val="00B43713"/>
    <w:rsid w:val="00B43CF8"/>
    <w:rsid w:val="00B45703"/>
    <w:rsid w:val="00B45A3B"/>
    <w:rsid w:val="00B521A4"/>
    <w:rsid w:val="00B52897"/>
    <w:rsid w:val="00B574A9"/>
    <w:rsid w:val="00B662D9"/>
    <w:rsid w:val="00B663E5"/>
    <w:rsid w:val="00B672B7"/>
    <w:rsid w:val="00B71817"/>
    <w:rsid w:val="00B826FF"/>
    <w:rsid w:val="00B90D6E"/>
    <w:rsid w:val="00B94719"/>
    <w:rsid w:val="00B95914"/>
    <w:rsid w:val="00BA330F"/>
    <w:rsid w:val="00BB0B21"/>
    <w:rsid w:val="00BB2764"/>
    <w:rsid w:val="00BB6F6C"/>
    <w:rsid w:val="00BC10DB"/>
    <w:rsid w:val="00BC5366"/>
    <w:rsid w:val="00BC6134"/>
    <w:rsid w:val="00BC7B87"/>
    <w:rsid w:val="00BD5F2A"/>
    <w:rsid w:val="00BD7D1B"/>
    <w:rsid w:val="00BE07C8"/>
    <w:rsid w:val="00BE09DC"/>
    <w:rsid w:val="00BE0CE3"/>
    <w:rsid w:val="00BF1AC0"/>
    <w:rsid w:val="00BF440E"/>
    <w:rsid w:val="00C0313A"/>
    <w:rsid w:val="00C06A9F"/>
    <w:rsid w:val="00C13204"/>
    <w:rsid w:val="00C14748"/>
    <w:rsid w:val="00C15EF0"/>
    <w:rsid w:val="00C2019B"/>
    <w:rsid w:val="00C21A1A"/>
    <w:rsid w:val="00C22901"/>
    <w:rsid w:val="00C22E2B"/>
    <w:rsid w:val="00C2612A"/>
    <w:rsid w:val="00C36196"/>
    <w:rsid w:val="00C45219"/>
    <w:rsid w:val="00C50D4C"/>
    <w:rsid w:val="00C50DFC"/>
    <w:rsid w:val="00C52702"/>
    <w:rsid w:val="00C53269"/>
    <w:rsid w:val="00C54A9A"/>
    <w:rsid w:val="00C60395"/>
    <w:rsid w:val="00C6263B"/>
    <w:rsid w:val="00C64A20"/>
    <w:rsid w:val="00C67AFD"/>
    <w:rsid w:val="00C7111D"/>
    <w:rsid w:val="00C76D44"/>
    <w:rsid w:val="00C76EA3"/>
    <w:rsid w:val="00C9670E"/>
    <w:rsid w:val="00C97A4A"/>
    <w:rsid w:val="00CA6D3E"/>
    <w:rsid w:val="00CA7863"/>
    <w:rsid w:val="00CB66E1"/>
    <w:rsid w:val="00CC0D27"/>
    <w:rsid w:val="00CC15B2"/>
    <w:rsid w:val="00CC5B2D"/>
    <w:rsid w:val="00CC6D9B"/>
    <w:rsid w:val="00CC7270"/>
    <w:rsid w:val="00CD0344"/>
    <w:rsid w:val="00CD566B"/>
    <w:rsid w:val="00CF0E6A"/>
    <w:rsid w:val="00CF137B"/>
    <w:rsid w:val="00CF3686"/>
    <w:rsid w:val="00CF65A9"/>
    <w:rsid w:val="00D01EB3"/>
    <w:rsid w:val="00D07E3F"/>
    <w:rsid w:val="00D12D48"/>
    <w:rsid w:val="00D1671E"/>
    <w:rsid w:val="00D205A5"/>
    <w:rsid w:val="00D20D86"/>
    <w:rsid w:val="00D22E5E"/>
    <w:rsid w:val="00D25855"/>
    <w:rsid w:val="00D274AB"/>
    <w:rsid w:val="00D36D7A"/>
    <w:rsid w:val="00D36E85"/>
    <w:rsid w:val="00D4133F"/>
    <w:rsid w:val="00D42921"/>
    <w:rsid w:val="00D43C12"/>
    <w:rsid w:val="00D46A48"/>
    <w:rsid w:val="00D4718B"/>
    <w:rsid w:val="00D508B2"/>
    <w:rsid w:val="00D531CC"/>
    <w:rsid w:val="00D56392"/>
    <w:rsid w:val="00D6101A"/>
    <w:rsid w:val="00D621AE"/>
    <w:rsid w:val="00D63166"/>
    <w:rsid w:val="00D7790D"/>
    <w:rsid w:val="00D92185"/>
    <w:rsid w:val="00D92EB8"/>
    <w:rsid w:val="00D94A43"/>
    <w:rsid w:val="00D95080"/>
    <w:rsid w:val="00D95824"/>
    <w:rsid w:val="00DA2CFE"/>
    <w:rsid w:val="00DB51E4"/>
    <w:rsid w:val="00DC777B"/>
    <w:rsid w:val="00DD2FDE"/>
    <w:rsid w:val="00DD343B"/>
    <w:rsid w:val="00DD4410"/>
    <w:rsid w:val="00DD5B65"/>
    <w:rsid w:val="00DE4EE6"/>
    <w:rsid w:val="00DE729D"/>
    <w:rsid w:val="00DE774D"/>
    <w:rsid w:val="00E02D03"/>
    <w:rsid w:val="00E130CE"/>
    <w:rsid w:val="00E210A0"/>
    <w:rsid w:val="00E2321D"/>
    <w:rsid w:val="00E26053"/>
    <w:rsid w:val="00E27CE6"/>
    <w:rsid w:val="00E338B3"/>
    <w:rsid w:val="00E35A89"/>
    <w:rsid w:val="00E36336"/>
    <w:rsid w:val="00E37A5F"/>
    <w:rsid w:val="00E40D76"/>
    <w:rsid w:val="00E4174E"/>
    <w:rsid w:val="00E45B3E"/>
    <w:rsid w:val="00E54167"/>
    <w:rsid w:val="00E57322"/>
    <w:rsid w:val="00E6156D"/>
    <w:rsid w:val="00E61754"/>
    <w:rsid w:val="00E627CF"/>
    <w:rsid w:val="00E66E0F"/>
    <w:rsid w:val="00E66E91"/>
    <w:rsid w:val="00E855F8"/>
    <w:rsid w:val="00E876F7"/>
    <w:rsid w:val="00E9179C"/>
    <w:rsid w:val="00E97754"/>
    <w:rsid w:val="00EB38B1"/>
    <w:rsid w:val="00EC0FB0"/>
    <w:rsid w:val="00EC5AD0"/>
    <w:rsid w:val="00EC5E83"/>
    <w:rsid w:val="00EC6E6C"/>
    <w:rsid w:val="00ED63ED"/>
    <w:rsid w:val="00EE4458"/>
    <w:rsid w:val="00EE5F5E"/>
    <w:rsid w:val="00EF27D1"/>
    <w:rsid w:val="00EF6283"/>
    <w:rsid w:val="00F04226"/>
    <w:rsid w:val="00F10DA8"/>
    <w:rsid w:val="00F12F5A"/>
    <w:rsid w:val="00F16C37"/>
    <w:rsid w:val="00F16FC3"/>
    <w:rsid w:val="00F17537"/>
    <w:rsid w:val="00F237DC"/>
    <w:rsid w:val="00F239BC"/>
    <w:rsid w:val="00F27C4F"/>
    <w:rsid w:val="00F33045"/>
    <w:rsid w:val="00F337CD"/>
    <w:rsid w:val="00F345C5"/>
    <w:rsid w:val="00F35499"/>
    <w:rsid w:val="00F37772"/>
    <w:rsid w:val="00F407AF"/>
    <w:rsid w:val="00F45636"/>
    <w:rsid w:val="00F70ADC"/>
    <w:rsid w:val="00F71983"/>
    <w:rsid w:val="00F77F14"/>
    <w:rsid w:val="00F831F1"/>
    <w:rsid w:val="00F84ECC"/>
    <w:rsid w:val="00F85592"/>
    <w:rsid w:val="00F86996"/>
    <w:rsid w:val="00F94F52"/>
    <w:rsid w:val="00FA3AF4"/>
    <w:rsid w:val="00FA4A86"/>
    <w:rsid w:val="00FB1042"/>
    <w:rsid w:val="00FD2961"/>
    <w:rsid w:val="00FD7008"/>
    <w:rsid w:val="00FE076B"/>
    <w:rsid w:val="00FE0A79"/>
    <w:rsid w:val="00FE4FF0"/>
    <w:rsid w:val="00FE5E58"/>
    <w:rsid w:val="00FE7CFD"/>
    <w:rsid w:val="00FF5E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0F5E7"/>
  <w15:docId w15:val="{EFCA0FBC-84AB-4BA4-B303-27F77F03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1C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290E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E232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E45B3E"/>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har"/>
    <w:qFormat/>
    <w:rsid w:val="008340FD"/>
    <w:pPr>
      <w:keepNext/>
      <w:spacing w:before="240" w:after="60"/>
      <w:outlineLvl w:val="3"/>
    </w:pPr>
    <w:rPr>
      <w:b/>
      <w:bCs/>
      <w:sz w:val="28"/>
      <w:szCs w:val="28"/>
      <w:lang w:val="en-US"/>
    </w:rPr>
  </w:style>
  <w:style w:type="paragraph" w:styleId="Ttulo5">
    <w:name w:val="heading 5"/>
    <w:basedOn w:val="Normal"/>
    <w:next w:val="Normal"/>
    <w:link w:val="Ttulo5Char"/>
    <w:uiPriority w:val="9"/>
    <w:semiHidden/>
    <w:unhideWhenUsed/>
    <w:qFormat/>
    <w:rsid w:val="00D7790D"/>
    <w:pPr>
      <w:keepNext/>
      <w:keepLines/>
      <w:spacing w:before="4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8340FD"/>
    <w:rPr>
      <w:rFonts w:ascii="Times New Roman" w:eastAsia="Times New Roman" w:hAnsi="Times New Roman" w:cs="Times New Roman"/>
      <w:b/>
      <w:bCs/>
      <w:sz w:val="28"/>
      <w:szCs w:val="28"/>
      <w:lang w:val="en-US" w:eastAsia="pt-BR"/>
    </w:rPr>
  </w:style>
  <w:style w:type="paragraph" w:styleId="Cabealho">
    <w:name w:val="header"/>
    <w:basedOn w:val="Normal"/>
    <w:link w:val="CabealhoChar"/>
    <w:uiPriority w:val="99"/>
    <w:rsid w:val="008340FD"/>
    <w:pPr>
      <w:tabs>
        <w:tab w:val="center" w:pos="4252"/>
        <w:tab w:val="right" w:pos="8504"/>
      </w:tabs>
    </w:pPr>
    <w:rPr>
      <w:lang w:val="en-US"/>
    </w:rPr>
  </w:style>
  <w:style w:type="character" w:customStyle="1" w:styleId="CabealhoChar">
    <w:name w:val="Cabeçalho Char"/>
    <w:basedOn w:val="Fontepargpadro"/>
    <w:link w:val="Cabealho"/>
    <w:uiPriority w:val="99"/>
    <w:rsid w:val="008340FD"/>
    <w:rPr>
      <w:rFonts w:ascii="Times New Roman" w:eastAsia="Times New Roman" w:hAnsi="Times New Roman" w:cs="Times New Roman"/>
      <w:sz w:val="24"/>
      <w:szCs w:val="24"/>
      <w:lang w:val="en-US" w:eastAsia="pt-BR"/>
    </w:rPr>
  </w:style>
  <w:style w:type="paragraph" w:styleId="Rodap">
    <w:name w:val="footer"/>
    <w:basedOn w:val="Normal"/>
    <w:link w:val="RodapChar"/>
    <w:uiPriority w:val="99"/>
    <w:rsid w:val="008340FD"/>
    <w:pPr>
      <w:tabs>
        <w:tab w:val="center" w:pos="4252"/>
        <w:tab w:val="right" w:pos="8504"/>
      </w:tabs>
    </w:pPr>
    <w:rPr>
      <w:lang w:val="en-US"/>
    </w:rPr>
  </w:style>
  <w:style w:type="character" w:customStyle="1" w:styleId="RodapChar">
    <w:name w:val="Rodapé Char"/>
    <w:basedOn w:val="Fontepargpadro"/>
    <w:link w:val="Rodap"/>
    <w:uiPriority w:val="99"/>
    <w:rsid w:val="008340FD"/>
    <w:rPr>
      <w:rFonts w:ascii="Times New Roman" w:eastAsia="Times New Roman" w:hAnsi="Times New Roman" w:cs="Times New Roman"/>
      <w:sz w:val="24"/>
      <w:szCs w:val="24"/>
      <w:lang w:val="en-US" w:eastAsia="pt-BR"/>
    </w:rPr>
  </w:style>
  <w:style w:type="character" w:styleId="Nmerodepgina">
    <w:name w:val="page number"/>
    <w:basedOn w:val="Fontepargpadro"/>
    <w:rsid w:val="008340FD"/>
  </w:style>
  <w:style w:type="paragraph" w:styleId="PargrafodaLista">
    <w:name w:val="List Paragraph"/>
    <w:basedOn w:val="Normal"/>
    <w:uiPriority w:val="34"/>
    <w:qFormat/>
    <w:rsid w:val="008340FD"/>
    <w:pPr>
      <w:ind w:left="720"/>
      <w:contextualSpacing/>
    </w:pPr>
  </w:style>
  <w:style w:type="table" w:styleId="Tabelacomgrade">
    <w:name w:val="Table Grid"/>
    <w:basedOn w:val="Tabelanormal"/>
    <w:uiPriority w:val="39"/>
    <w:rsid w:val="008340FD"/>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714EE1"/>
    <w:pPr>
      <w:spacing w:after="200"/>
    </w:pPr>
    <w:rPr>
      <w:i/>
      <w:iCs/>
      <w:color w:val="44546A" w:themeColor="text2"/>
      <w:sz w:val="18"/>
      <w:szCs w:val="18"/>
    </w:rPr>
  </w:style>
  <w:style w:type="character" w:styleId="Hyperlink">
    <w:name w:val="Hyperlink"/>
    <w:basedOn w:val="Fontepargpadro"/>
    <w:uiPriority w:val="99"/>
    <w:unhideWhenUsed/>
    <w:rsid w:val="00714EE1"/>
    <w:rPr>
      <w:color w:val="0563C1" w:themeColor="hyperlink"/>
      <w:u w:val="single"/>
    </w:rPr>
  </w:style>
  <w:style w:type="character" w:customStyle="1" w:styleId="MenoPendente1">
    <w:name w:val="Menção Pendente1"/>
    <w:basedOn w:val="Fontepargpadro"/>
    <w:uiPriority w:val="99"/>
    <w:semiHidden/>
    <w:unhideWhenUsed/>
    <w:rsid w:val="00714EE1"/>
    <w:rPr>
      <w:color w:val="605E5C"/>
      <w:shd w:val="clear" w:color="auto" w:fill="E1DFDD"/>
    </w:rPr>
  </w:style>
  <w:style w:type="paragraph" w:styleId="NormalWeb">
    <w:name w:val="Normal (Web)"/>
    <w:basedOn w:val="Normal"/>
    <w:uiPriority w:val="99"/>
    <w:unhideWhenUsed/>
    <w:rsid w:val="00CC15B2"/>
    <w:pPr>
      <w:spacing w:before="100" w:beforeAutospacing="1" w:after="100" w:afterAutospacing="1"/>
    </w:pPr>
  </w:style>
  <w:style w:type="character" w:customStyle="1" w:styleId="Ttulo1Char">
    <w:name w:val="Título 1 Char"/>
    <w:basedOn w:val="Fontepargpadro"/>
    <w:link w:val="Ttulo1"/>
    <w:uiPriority w:val="9"/>
    <w:rsid w:val="00290EB8"/>
    <w:rPr>
      <w:rFonts w:asciiTheme="majorHAnsi" w:eastAsiaTheme="majorEastAsia" w:hAnsiTheme="majorHAnsi" w:cstheme="majorBidi"/>
      <w:color w:val="2F5496" w:themeColor="accent1" w:themeShade="BF"/>
      <w:sz w:val="32"/>
      <w:szCs w:val="32"/>
      <w:lang w:eastAsia="pt-BR"/>
    </w:rPr>
  </w:style>
  <w:style w:type="character" w:customStyle="1" w:styleId="textodestaque">
    <w:name w:val="textodestaque"/>
    <w:basedOn w:val="Fontepargpadro"/>
    <w:rsid w:val="00490BAD"/>
  </w:style>
  <w:style w:type="character" w:styleId="nfase">
    <w:name w:val="Emphasis"/>
    <w:basedOn w:val="Fontepargpadro"/>
    <w:uiPriority w:val="20"/>
    <w:qFormat/>
    <w:rsid w:val="00490BAD"/>
    <w:rPr>
      <w:i/>
      <w:iCs/>
    </w:rPr>
  </w:style>
  <w:style w:type="character" w:styleId="Refdecomentrio">
    <w:name w:val="annotation reference"/>
    <w:basedOn w:val="Fontepargpadro"/>
    <w:uiPriority w:val="99"/>
    <w:semiHidden/>
    <w:unhideWhenUsed/>
    <w:rsid w:val="00794C6F"/>
    <w:rPr>
      <w:sz w:val="16"/>
      <w:szCs w:val="16"/>
    </w:rPr>
  </w:style>
  <w:style w:type="paragraph" w:styleId="Textodecomentrio">
    <w:name w:val="annotation text"/>
    <w:basedOn w:val="Normal"/>
    <w:link w:val="TextodecomentrioChar"/>
    <w:uiPriority w:val="99"/>
    <w:semiHidden/>
    <w:unhideWhenUsed/>
    <w:rsid w:val="00794C6F"/>
    <w:rPr>
      <w:sz w:val="20"/>
      <w:szCs w:val="20"/>
    </w:rPr>
  </w:style>
  <w:style w:type="character" w:customStyle="1" w:styleId="TextodecomentrioChar">
    <w:name w:val="Texto de comentário Char"/>
    <w:basedOn w:val="Fontepargpadro"/>
    <w:link w:val="Textodecomentrio"/>
    <w:uiPriority w:val="99"/>
    <w:semiHidden/>
    <w:rsid w:val="00794C6F"/>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794C6F"/>
    <w:rPr>
      <w:b/>
      <w:bCs/>
    </w:rPr>
  </w:style>
  <w:style w:type="character" w:customStyle="1" w:styleId="AssuntodocomentrioChar">
    <w:name w:val="Assunto do comentário Char"/>
    <w:basedOn w:val="TextodecomentrioChar"/>
    <w:link w:val="Assuntodocomentrio"/>
    <w:uiPriority w:val="99"/>
    <w:semiHidden/>
    <w:rsid w:val="00794C6F"/>
    <w:rPr>
      <w:rFonts w:ascii="Times New Roman" w:eastAsia="Times New Roman" w:hAnsi="Times New Roman" w:cs="Times New Roman"/>
      <w:b/>
      <w:bCs/>
      <w:sz w:val="20"/>
      <w:szCs w:val="20"/>
      <w:lang w:eastAsia="pt-BR"/>
    </w:rPr>
  </w:style>
  <w:style w:type="paragraph" w:styleId="Reviso">
    <w:name w:val="Revision"/>
    <w:hidden/>
    <w:uiPriority w:val="99"/>
    <w:semiHidden/>
    <w:rsid w:val="00794C6F"/>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94C6F"/>
    <w:rPr>
      <w:rFonts w:ascii="Segoe UI" w:hAnsi="Segoe UI" w:cs="Segoe UI"/>
      <w:sz w:val="18"/>
      <w:szCs w:val="18"/>
    </w:rPr>
  </w:style>
  <w:style w:type="character" w:customStyle="1" w:styleId="TextodebaloChar">
    <w:name w:val="Texto de balão Char"/>
    <w:basedOn w:val="Fontepargpadro"/>
    <w:link w:val="Textodebalo"/>
    <w:uiPriority w:val="99"/>
    <w:semiHidden/>
    <w:rsid w:val="00794C6F"/>
    <w:rPr>
      <w:rFonts w:ascii="Segoe UI" w:eastAsia="Times New Roman" w:hAnsi="Segoe UI" w:cs="Segoe UI"/>
      <w:sz w:val="18"/>
      <w:szCs w:val="18"/>
      <w:lang w:eastAsia="pt-BR"/>
    </w:rPr>
  </w:style>
  <w:style w:type="paragraph" w:customStyle="1" w:styleId="TtuloABNT">
    <w:name w:val="Título ABNT"/>
    <w:basedOn w:val="Normal"/>
    <w:qFormat/>
    <w:rsid w:val="00492BF8"/>
    <w:pPr>
      <w:spacing w:after="160" w:line="259" w:lineRule="auto"/>
      <w:ind w:firstLine="851"/>
      <w:jc w:val="both"/>
    </w:pPr>
    <w:rPr>
      <w:rFonts w:asciiTheme="minorHAnsi" w:eastAsiaTheme="minorHAnsi" w:hAnsiTheme="minorHAnsi" w:cstheme="minorBidi"/>
      <w:b/>
      <w:szCs w:val="22"/>
      <w:lang w:eastAsia="en-US"/>
    </w:rPr>
  </w:style>
  <w:style w:type="numbering" w:customStyle="1" w:styleId="PadroSEF">
    <w:name w:val="Padrão SEF"/>
    <w:uiPriority w:val="99"/>
    <w:rsid w:val="009E4D33"/>
    <w:pPr>
      <w:numPr>
        <w:numId w:val="1"/>
      </w:numPr>
    </w:pPr>
  </w:style>
  <w:style w:type="paragraph" w:customStyle="1" w:styleId="Fonte">
    <w:name w:val="Fonte"/>
    <w:basedOn w:val="Normal"/>
    <w:link w:val="FonteChar"/>
    <w:qFormat/>
    <w:rsid w:val="005550A8"/>
    <w:pPr>
      <w:shd w:val="clear" w:color="auto" w:fill="FFFFFF"/>
      <w:jc w:val="right"/>
    </w:pPr>
    <w:rPr>
      <w:rFonts w:asciiTheme="minorHAnsi" w:hAnsiTheme="minorHAnsi" w:cstheme="minorHAnsi"/>
      <w:bCs/>
      <w:sz w:val="18"/>
    </w:rPr>
  </w:style>
  <w:style w:type="paragraph" w:customStyle="1" w:styleId="Gabarito">
    <w:name w:val="Gabarito"/>
    <w:basedOn w:val="Normal"/>
    <w:link w:val="GabaritoChar"/>
    <w:qFormat/>
    <w:rsid w:val="00BC5366"/>
    <w:pPr>
      <w:shd w:val="clear" w:color="auto" w:fill="FFFFFF"/>
      <w:spacing w:line="360" w:lineRule="auto"/>
      <w:jc w:val="both"/>
    </w:pPr>
    <w:rPr>
      <w:rFonts w:asciiTheme="minorHAnsi" w:hAnsiTheme="minorHAnsi" w:cstheme="minorHAnsi"/>
      <w:bCs/>
      <w:color w:val="FF0000"/>
    </w:rPr>
  </w:style>
  <w:style w:type="character" w:customStyle="1" w:styleId="FonteChar">
    <w:name w:val="Fonte Char"/>
    <w:basedOn w:val="Fontepargpadro"/>
    <w:link w:val="Fonte"/>
    <w:rsid w:val="005550A8"/>
    <w:rPr>
      <w:rFonts w:eastAsia="Times New Roman" w:cstheme="minorHAnsi"/>
      <w:bCs/>
      <w:sz w:val="18"/>
      <w:szCs w:val="24"/>
      <w:shd w:val="clear" w:color="auto" w:fill="FFFFFF"/>
      <w:lang w:eastAsia="pt-BR"/>
    </w:rPr>
  </w:style>
  <w:style w:type="character" w:customStyle="1" w:styleId="GabaritoChar">
    <w:name w:val="Gabarito Char"/>
    <w:basedOn w:val="Fontepargpadro"/>
    <w:link w:val="Gabarito"/>
    <w:rsid w:val="00BC5366"/>
    <w:rPr>
      <w:rFonts w:eastAsia="Times New Roman" w:cstheme="minorHAnsi"/>
      <w:bCs/>
      <w:color w:val="FF0000"/>
      <w:sz w:val="24"/>
      <w:szCs w:val="24"/>
      <w:shd w:val="clear" w:color="auto" w:fill="FFFFFF"/>
      <w:lang w:eastAsia="pt-BR"/>
    </w:rPr>
  </w:style>
  <w:style w:type="paragraph" w:customStyle="1" w:styleId="gmail-msolistparagraph">
    <w:name w:val="gmail-msolistparagraph"/>
    <w:basedOn w:val="Normal"/>
    <w:rsid w:val="00454362"/>
    <w:pPr>
      <w:spacing w:before="100" w:beforeAutospacing="1" w:after="100" w:afterAutospacing="1"/>
    </w:pPr>
    <w:rPr>
      <w:rFonts w:ascii="Calibri" w:eastAsiaTheme="minorEastAsia" w:hAnsi="Calibri" w:cs="Calibri"/>
      <w:sz w:val="22"/>
      <w:szCs w:val="22"/>
    </w:rPr>
  </w:style>
  <w:style w:type="character" w:customStyle="1" w:styleId="gmail-msohyperlink">
    <w:name w:val="gmail-msohyperlink"/>
    <w:basedOn w:val="Fontepargpadro"/>
    <w:rsid w:val="00C06A9F"/>
  </w:style>
  <w:style w:type="character" w:customStyle="1" w:styleId="MenoPendente2">
    <w:name w:val="Menção Pendente2"/>
    <w:basedOn w:val="Fontepargpadro"/>
    <w:uiPriority w:val="99"/>
    <w:semiHidden/>
    <w:unhideWhenUsed/>
    <w:rsid w:val="0013527A"/>
    <w:rPr>
      <w:color w:val="605E5C"/>
      <w:shd w:val="clear" w:color="auto" w:fill="E1DFDD"/>
    </w:rPr>
  </w:style>
  <w:style w:type="character" w:customStyle="1" w:styleId="MenoPendente3">
    <w:name w:val="Menção Pendente3"/>
    <w:basedOn w:val="Fontepargpadro"/>
    <w:uiPriority w:val="99"/>
    <w:semiHidden/>
    <w:unhideWhenUsed/>
    <w:rsid w:val="00D508B2"/>
    <w:rPr>
      <w:color w:val="605E5C"/>
      <w:shd w:val="clear" w:color="auto" w:fill="E1DFDD"/>
    </w:rPr>
  </w:style>
  <w:style w:type="table" w:customStyle="1" w:styleId="Tabelacomgrade1">
    <w:name w:val="Tabela com grade1"/>
    <w:basedOn w:val="Tabelanormal"/>
    <w:next w:val="Tabelacomgrade"/>
    <w:uiPriority w:val="39"/>
    <w:rsid w:val="002C1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4">
    <w:name w:val="Menção Pendente4"/>
    <w:basedOn w:val="Fontepargpadro"/>
    <w:uiPriority w:val="99"/>
    <w:semiHidden/>
    <w:unhideWhenUsed/>
    <w:rsid w:val="002C1ECD"/>
    <w:rPr>
      <w:color w:val="605E5C"/>
      <w:shd w:val="clear" w:color="auto" w:fill="E1DFDD"/>
    </w:rPr>
  </w:style>
  <w:style w:type="character" w:customStyle="1" w:styleId="Ttulo3Char">
    <w:name w:val="Título 3 Char"/>
    <w:basedOn w:val="Fontepargpadro"/>
    <w:link w:val="Ttulo3"/>
    <w:uiPriority w:val="9"/>
    <w:semiHidden/>
    <w:rsid w:val="00E45B3E"/>
    <w:rPr>
      <w:rFonts w:asciiTheme="majorHAnsi" w:eastAsiaTheme="majorEastAsia" w:hAnsiTheme="majorHAnsi" w:cstheme="majorBidi"/>
      <w:color w:val="1F3763" w:themeColor="accent1" w:themeShade="7F"/>
      <w:sz w:val="24"/>
      <w:szCs w:val="24"/>
      <w:lang w:eastAsia="pt-BR"/>
    </w:rPr>
  </w:style>
  <w:style w:type="table" w:styleId="TabeladeGrade4-nfase3">
    <w:name w:val="Grid Table 4 Accent 3"/>
    <w:basedOn w:val="Tabelanormal"/>
    <w:uiPriority w:val="49"/>
    <w:rsid w:val="00A00DF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rte">
    <w:name w:val="Strong"/>
    <w:basedOn w:val="Fontepargpadro"/>
    <w:uiPriority w:val="22"/>
    <w:qFormat/>
    <w:rsid w:val="00467967"/>
    <w:rPr>
      <w:b/>
      <w:bCs/>
    </w:rPr>
  </w:style>
  <w:style w:type="character" w:customStyle="1" w:styleId="MenoPendente5">
    <w:name w:val="Menção Pendente5"/>
    <w:basedOn w:val="Fontepargpadro"/>
    <w:uiPriority w:val="99"/>
    <w:semiHidden/>
    <w:unhideWhenUsed/>
    <w:rsid w:val="00467967"/>
    <w:rPr>
      <w:color w:val="605E5C"/>
      <w:shd w:val="clear" w:color="auto" w:fill="E1DFDD"/>
    </w:rPr>
  </w:style>
  <w:style w:type="character" w:customStyle="1" w:styleId="Ttulo2Char">
    <w:name w:val="Título 2 Char"/>
    <w:basedOn w:val="Fontepargpadro"/>
    <w:link w:val="Ttulo2"/>
    <w:uiPriority w:val="9"/>
    <w:rsid w:val="00E2321D"/>
    <w:rPr>
      <w:rFonts w:asciiTheme="majorHAnsi" w:eastAsiaTheme="majorEastAsia" w:hAnsiTheme="majorHAnsi" w:cstheme="majorBidi"/>
      <w:color w:val="2F5496" w:themeColor="accent1" w:themeShade="BF"/>
      <w:sz w:val="26"/>
      <w:szCs w:val="26"/>
      <w:lang w:eastAsia="pt-BR"/>
    </w:rPr>
  </w:style>
  <w:style w:type="character" w:customStyle="1" w:styleId="definicao">
    <w:name w:val="definicao"/>
    <w:basedOn w:val="Fontepargpadro"/>
    <w:rsid w:val="00892D5D"/>
  </w:style>
  <w:style w:type="paragraph" w:customStyle="1" w:styleId="link-item">
    <w:name w:val="link-item"/>
    <w:basedOn w:val="Normal"/>
    <w:rsid w:val="00892D5D"/>
    <w:pPr>
      <w:spacing w:before="100" w:beforeAutospacing="1" w:after="100" w:afterAutospacing="1"/>
    </w:pPr>
  </w:style>
  <w:style w:type="character" w:customStyle="1" w:styleId="getlikes">
    <w:name w:val="get_likes"/>
    <w:basedOn w:val="Fontepargpadro"/>
    <w:rsid w:val="00892D5D"/>
  </w:style>
  <w:style w:type="character" w:customStyle="1" w:styleId="omnia-new-ads-span">
    <w:name w:val="omnia-new-ads-span"/>
    <w:basedOn w:val="Fontepargpadro"/>
    <w:rsid w:val="00892D5D"/>
  </w:style>
  <w:style w:type="character" w:customStyle="1" w:styleId="Ttulo5Char">
    <w:name w:val="Título 5 Char"/>
    <w:basedOn w:val="Fontepargpadro"/>
    <w:link w:val="Ttulo5"/>
    <w:uiPriority w:val="9"/>
    <w:semiHidden/>
    <w:rsid w:val="00D7790D"/>
    <w:rPr>
      <w:rFonts w:asciiTheme="majorHAnsi" w:eastAsiaTheme="majorEastAsia" w:hAnsiTheme="majorHAnsi" w:cstheme="majorBidi"/>
      <w:color w:val="2F5496" w:themeColor="accent1" w:themeShade="BF"/>
      <w:sz w:val="24"/>
      <w:szCs w:val="24"/>
      <w:lang w:eastAsia="pt-BR"/>
    </w:rPr>
  </w:style>
  <w:style w:type="character" w:styleId="MenoPendente">
    <w:name w:val="Unresolved Mention"/>
    <w:basedOn w:val="Fontepargpadro"/>
    <w:uiPriority w:val="99"/>
    <w:semiHidden/>
    <w:unhideWhenUsed/>
    <w:rsid w:val="00400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4213">
      <w:bodyDiv w:val="1"/>
      <w:marLeft w:val="0"/>
      <w:marRight w:val="0"/>
      <w:marTop w:val="0"/>
      <w:marBottom w:val="0"/>
      <w:divBdr>
        <w:top w:val="none" w:sz="0" w:space="0" w:color="auto"/>
        <w:left w:val="none" w:sz="0" w:space="0" w:color="auto"/>
        <w:bottom w:val="none" w:sz="0" w:space="0" w:color="auto"/>
        <w:right w:val="none" w:sz="0" w:space="0" w:color="auto"/>
      </w:divBdr>
    </w:div>
    <w:div w:id="45185019">
      <w:bodyDiv w:val="1"/>
      <w:marLeft w:val="0"/>
      <w:marRight w:val="0"/>
      <w:marTop w:val="0"/>
      <w:marBottom w:val="0"/>
      <w:divBdr>
        <w:top w:val="none" w:sz="0" w:space="0" w:color="auto"/>
        <w:left w:val="none" w:sz="0" w:space="0" w:color="auto"/>
        <w:bottom w:val="none" w:sz="0" w:space="0" w:color="auto"/>
        <w:right w:val="none" w:sz="0" w:space="0" w:color="auto"/>
      </w:divBdr>
      <w:divsChild>
        <w:div w:id="1670910014">
          <w:marLeft w:val="0"/>
          <w:marRight w:val="0"/>
          <w:marTop w:val="0"/>
          <w:marBottom w:val="0"/>
          <w:divBdr>
            <w:top w:val="single" w:sz="6" w:space="4" w:color="E8E9ED"/>
            <w:left w:val="single" w:sz="6" w:space="4" w:color="E8E9ED"/>
            <w:bottom w:val="single" w:sz="6" w:space="4" w:color="E8E9ED"/>
            <w:right w:val="single" w:sz="6" w:space="4" w:color="E8E9ED"/>
          </w:divBdr>
        </w:div>
        <w:div w:id="205456761">
          <w:marLeft w:val="0"/>
          <w:marRight w:val="0"/>
          <w:marTop w:val="0"/>
          <w:marBottom w:val="0"/>
          <w:divBdr>
            <w:top w:val="none" w:sz="0" w:space="0" w:color="auto"/>
            <w:left w:val="none" w:sz="0" w:space="0" w:color="auto"/>
            <w:bottom w:val="none" w:sz="0" w:space="0" w:color="auto"/>
            <w:right w:val="none" w:sz="0" w:space="0" w:color="auto"/>
          </w:divBdr>
          <w:divsChild>
            <w:div w:id="730032730">
              <w:marLeft w:val="0"/>
              <w:marRight w:val="375"/>
              <w:marTop w:val="0"/>
              <w:marBottom w:val="375"/>
              <w:divBdr>
                <w:top w:val="none" w:sz="0" w:space="0" w:color="auto"/>
                <w:left w:val="none" w:sz="0" w:space="0" w:color="auto"/>
                <w:bottom w:val="none" w:sz="0" w:space="0" w:color="auto"/>
                <w:right w:val="none" w:sz="0" w:space="0" w:color="auto"/>
              </w:divBdr>
            </w:div>
            <w:div w:id="2717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8694">
      <w:bodyDiv w:val="1"/>
      <w:marLeft w:val="0"/>
      <w:marRight w:val="0"/>
      <w:marTop w:val="0"/>
      <w:marBottom w:val="0"/>
      <w:divBdr>
        <w:top w:val="none" w:sz="0" w:space="0" w:color="auto"/>
        <w:left w:val="none" w:sz="0" w:space="0" w:color="auto"/>
        <w:bottom w:val="none" w:sz="0" w:space="0" w:color="auto"/>
        <w:right w:val="none" w:sz="0" w:space="0" w:color="auto"/>
      </w:divBdr>
    </w:div>
    <w:div w:id="108470394">
      <w:bodyDiv w:val="1"/>
      <w:marLeft w:val="0"/>
      <w:marRight w:val="0"/>
      <w:marTop w:val="0"/>
      <w:marBottom w:val="0"/>
      <w:divBdr>
        <w:top w:val="none" w:sz="0" w:space="0" w:color="auto"/>
        <w:left w:val="none" w:sz="0" w:space="0" w:color="auto"/>
        <w:bottom w:val="none" w:sz="0" w:space="0" w:color="auto"/>
        <w:right w:val="none" w:sz="0" w:space="0" w:color="auto"/>
      </w:divBdr>
    </w:div>
    <w:div w:id="138768350">
      <w:bodyDiv w:val="1"/>
      <w:marLeft w:val="0"/>
      <w:marRight w:val="0"/>
      <w:marTop w:val="0"/>
      <w:marBottom w:val="0"/>
      <w:divBdr>
        <w:top w:val="none" w:sz="0" w:space="0" w:color="auto"/>
        <w:left w:val="none" w:sz="0" w:space="0" w:color="auto"/>
        <w:bottom w:val="none" w:sz="0" w:space="0" w:color="auto"/>
        <w:right w:val="none" w:sz="0" w:space="0" w:color="auto"/>
      </w:divBdr>
      <w:divsChild>
        <w:div w:id="1432386288">
          <w:marLeft w:val="30"/>
          <w:marRight w:val="30"/>
          <w:marTop w:val="420"/>
          <w:marBottom w:val="330"/>
          <w:divBdr>
            <w:top w:val="none" w:sz="0" w:space="0" w:color="auto"/>
            <w:left w:val="none" w:sz="0" w:space="0" w:color="auto"/>
            <w:bottom w:val="none" w:sz="0" w:space="0" w:color="auto"/>
            <w:right w:val="none" w:sz="0" w:space="0" w:color="auto"/>
          </w:divBdr>
        </w:div>
        <w:div w:id="2062827518">
          <w:marLeft w:val="0"/>
          <w:marRight w:val="0"/>
          <w:marTop w:val="0"/>
          <w:marBottom w:val="0"/>
          <w:divBdr>
            <w:top w:val="none" w:sz="0" w:space="0" w:color="auto"/>
            <w:left w:val="none" w:sz="0" w:space="0" w:color="auto"/>
            <w:bottom w:val="none" w:sz="0" w:space="0" w:color="auto"/>
            <w:right w:val="none" w:sz="0" w:space="0" w:color="auto"/>
          </w:divBdr>
        </w:div>
      </w:divsChild>
    </w:div>
    <w:div w:id="217782591">
      <w:bodyDiv w:val="1"/>
      <w:marLeft w:val="0"/>
      <w:marRight w:val="0"/>
      <w:marTop w:val="0"/>
      <w:marBottom w:val="0"/>
      <w:divBdr>
        <w:top w:val="none" w:sz="0" w:space="0" w:color="auto"/>
        <w:left w:val="none" w:sz="0" w:space="0" w:color="auto"/>
        <w:bottom w:val="none" w:sz="0" w:space="0" w:color="auto"/>
        <w:right w:val="none" w:sz="0" w:space="0" w:color="auto"/>
      </w:divBdr>
      <w:divsChild>
        <w:div w:id="733428959">
          <w:marLeft w:val="0"/>
          <w:marRight w:val="0"/>
          <w:marTop w:val="450"/>
          <w:marBottom w:val="0"/>
          <w:divBdr>
            <w:top w:val="none" w:sz="0" w:space="0" w:color="auto"/>
            <w:left w:val="none" w:sz="0" w:space="0" w:color="auto"/>
            <w:bottom w:val="none" w:sz="0" w:space="0" w:color="auto"/>
            <w:right w:val="none" w:sz="0" w:space="0" w:color="auto"/>
          </w:divBdr>
        </w:div>
        <w:div w:id="1272590930">
          <w:marLeft w:val="0"/>
          <w:marRight w:val="0"/>
          <w:marTop w:val="0"/>
          <w:marBottom w:val="0"/>
          <w:divBdr>
            <w:top w:val="none" w:sz="0" w:space="0" w:color="auto"/>
            <w:left w:val="none" w:sz="0" w:space="0" w:color="auto"/>
            <w:bottom w:val="none" w:sz="0" w:space="0" w:color="auto"/>
            <w:right w:val="none" w:sz="0" w:space="0" w:color="auto"/>
          </w:divBdr>
        </w:div>
        <w:div w:id="803082909">
          <w:marLeft w:val="0"/>
          <w:marRight w:val="0"/>
          <w:marTop w:val="0"/>
          <w:marBottom w:val="0"/>
          <w:divBdr>
            <w:top w:val="none" w:sz="0" w:space="0" w:color="auto"/>
            <w:left w:val="none" w:sz="0" w:space="0" w:color="auto"/>
            <w:bottom w:val="none" w:sz="0" w:space="0" w:color="auto"/>
            <w:right w:val="none" w:sz="0" w:space="0" w:color="auto"/>
          </w:divBdr>
          <w:divsChild>
            <w:div w:id="115416081">
              <w:marLeft w:val="0"/>
              <w:marRight w:val="0"/>
              <w:marTop w:val="225"/>
              <w:marBottom w:val="225"/>
              <w:divBdr>
                <w:top w:val="none" w:sz="0" w:space="0" w:color="auto"/>
                <w:left w:val="none" w:sz="0" w:space="0" w:color="auto"/>
                <w:bottom w:val="none" w:sz="0" w:space="0" w:color="auto"/>
                <w:right w:val="none" w:sz="0" w:space="0" w:color="auto"/>
              </w:divBdr>
            </w:div>
            <w:div w:id="2143575770">
              <w:marLeft w:val="0"/>
              <w:marRight w:val="0"/>
              <w:marTop w:val="0"/>
              <w:marBottom w:val="0"/>
              <w:divBdr>
                <w:top w:val="none" w:sz="0" w:space="0" w:color="auto"/>
                <w:left w:val="none" w:sz="0" w:space="0" w:color="auto"/>
                <w:bottom w:val="none" w:sz="0" w:space="0" w:color="auto"/>
                <w:right w:val="none" w:sz="0" w:space="0" w:color="auto"/>
              </w:divBdr>
              <w:divsChild>
                <w:div w:id="2138722233">
                  <w:marLeft w:val="0"/>
                  <w:marRight w:val="0"/>
                  <w:marTop w:val="225"/>
                  <w:marBottom w:val="225"/>
                  <w:divBdr>
                    <w:top w:val="none" w:sz="0" w:space="0" w:color="auto"/>
                    <w:left w:val="single" w:sz="36" w:space="0" w:color="2E4A6E"/>
                    <w:bottom w:val="none" w:sz="0" w:space="0" w:color="auto"/>
                    <w:right w:val="none" w:sz="0" w:space="0" w:color="auto"/>
                  </w:divBdr>
                </w:div>
              </w:divsChild>
            </w:div>
            <w:div w:id="508758895">
              <w:marLeft w:val="0"/>
              <w:marRight w:val="0"/>
              <w:marTop w:val="0"/>
              <w:marBottom w:val="0"/>
              <w:divBdr>
                <w:top w:val="single" w:sz="18" w:space="11" w:color="F5F5F5"/>
                <w:left w:val="none" w:sz="0" w:space="0" w:color="auto"/>
                <w:bottom w:val="none" w:sz="0" w:space="0" w:color="auto"/>
                <w:right w:val="none" w:sz="0" w:space="0" w:color="auto"/>
              </w:divBdr>
            </w:div>
          </w:divsChild>
        </w:div>
      </w:divsChild>
    </w:div>
    <w:div w:id="231821007">
      <w:bodyDiv w:val="1"/>
      <w:marLeft w:val="0"/>
      <w:marRight w:val="0"/>
      <w:marTop w:val="0"/>
      <w:marBottom w:val="0"/>
      <w:divBdr>
        <w:top w:val="none" w:sz="0" w:space="0" w:color="auto"/>
        <w:left w:val="none" w:sz="0" w:space="0" w:color="auto"/>
        <w:bottom w:val="none" w:sz="0" w:space="0" w:color="auto"/>
        <w:right w:val="none" w:sz="0" w:space="0" w:color="auto"/>
      </w:divBdr>
      <w:divsChild>
        <w:div w:id="541941227">
          <w:marLeft w:val="0"/>
          <w:marRight w:val="0"/>
          <w:marTop w:val="0"/>
          <w:marBottom w:val="0"/>
          <w:divBdr>
            <w:top w:val="single" w:sz="6" w:space="4" w:color="E8E9ED"/>
            <w:left w:val="single" w:sz="6" w:space="4" w:color="E8E9ED"/>
            <w:bottom w:val="single" w:sz="6" w:space="4" w:color="E8E9ED"/>
            <w:right w:val="single" w:sz="6" w:space="4" w:color="E8E9ED"/>
          </w:divBdr>
        </w:div>
        <w:div w:id="352921333">
          <w:marLeft w:val="0"/>
          <w:marRight w:val="0"/>
          <w:marTop w:val="0"/>
          <w:marBottom w:val="0"/>
          <w:divBdr>
            <w:top w:val="none" w:sz="0" w:space="0" w:color="auto"/>
            <w:left w:val="none" w:sz="0" w:space="0" w:color="auto"/>
            <w:bottom w:val="none" w:sz="0" w:space="0" w:color="auto"/>
            <w:right w:val="none" w:sz="0" w:space="0" w:color="auto"/>
          </w:divBdr>
          <w:divsChild>
            <w:div w:id="1400127016">
              <w:marLeft w:val="0"/>
              <w:marRight w:val="0"/>
              <w:marTop w:val="0"/>
              <w:marBottom w:val="0"/>
              <w:divBdr>
                <w:top w:val="none" w:sz="0" w:space="0" w:color="auto"/>
                <w:left w:val="none" w:sz="0" w:space="0" w:color="auto"/>
                <w:bottom w:val="none" w:sz="0" w:space="0" w:color="auto"/>
                <w:right w:val="none" w:sz="0" w:space="0" w:color="auto"/>
              </w:divBdr>
              <w:divsChild>
                <w:div w:id="809051505">
                  <w:marLeft w:val="0"/>
                  <w:marRight w:val="375"/>
                  <w:marTop w:val="0"/>
                  <w:marBottom w:val="375"/>
                  <w:divBdr>
                    <w:top w:val="none" w:sz="0" w:space="0" w:color="auto"/>
                    <w:left w:val="none" w:sz="0" w:space="0" w:color="auto"/>
                    <w:bottom w:val="none" w:sz="0" w:space="0" w:color="auto"/>
                    <w:right w:val="none" w:sz="0" w:space="0" w:color="auto"/>
                  </w:divBdr>
                </w:div>
                <w:div w:id="2134209693">
                  <w:marLeft w:val="0"/>
                  <w:marRight w:val="0"/>
                  <w:marTop w:val="0"/>
                  <w:marBottom w:val="0"/>
                  <w:divBdr>
                    <w:top w:val="none" w:sz="0" w:space="0" w:color="auto"/>
                    <w:left w:val="none" w:sz="0" w:space="0" w:color="auto"/>
                    <w:bottom w:val="none" w:sz="0" w:space="0" w:color="auto"/>
                    <w:right w:val="none" w:sz="0" w:space="0" w:color="auto"/>
                  </w:divBdr>
                </w:div>
              </w:divsChild>
            </w:div>
            <w:div w:id="265386033">
              <w:marLeft w:val="0"/>
              <w:marRight w:val="0"/>
              <w:marTop w:val="0"/>
              <w:marBottom w:val="225"/>
              <w:divBdr>
                <w:top w:val="single" w:sz="6" w:space="8" w:color="auto"/>
                <w:left w:val="single" w:sz="6" w:space="8" w:color="auto"/>
                <w:bottom w:val="single" w:sz="6" w:space="8" w:color="auto"/>
                <w:right w:val="single" w:sz="6" w:space="8" w:color="auto"/>
              </w:divBdr>
            </w:div>
          </w:divsChild>
        </w:div>
      </w:divsChild>
    </w:div>
    <w:div w:id="265701519">
      <w:bodyDiv w:val="1"/>
      <w:marLeft w:val="0"/>
      <w:marRight w:val="0"/>
      <w:marTop w:val="0"/>
      <w:marBottom w:val="0"/>
      <w:divBdr>
        <w:top w:val="none" w:sz="0" w:space="0" w:color="auto"/>
        <w:left w:val="none" w:sz="0" w:space="0" w:color="auto"/>
        <w:bottom w:val="none" w:sz="0" w:space="0" w:color="auto"/>
        <w:right w:val="none" w:sz="0" w:space="0" w:color="auto"/>
      </w:divBdr>
    </w:div>
    <w:div w:id="291012333">
      <w:bodyDiv w:val="1"/>
      <w:marLeft w:val="0"/>
      <w:marRight w:val="0"/>
      <w:marTop w:val="0"/>
      <w:marBottom w:val="0"/>
      <w:divBdr>
        <w:top w:val="none" w:sz="0" w:space="0" w:color="auto"/>
        <w:left w:val="none" w:sz="0" w:space="0" w:color="auto"/>
        <w:bottom w:val="none" w:sz="0" w:space="0" w:color="auto"/>
        <w:right w:val="none" w:sz="0" w:space="0" w:color="auto"/>
      </w:divBdr>
    </w:div>
    <w:div w:id="420879790">
      <w:bodyDiv w:val="1"/>
      <w:marLeft w:val="0"/>
      <w:marRight w:val="0"/>
      <w:marTop w:val="0"/>
      <w:marBottom w:val="0"/>
      <w:divBdr>
        <w:top w:val="none" w:sz="0" w:space="0" w:color="auto"/>
        <w:left w:val="none" w:sz="0" w:space="0" w:color="auto"/>
        <w:bottom w:val="none" w:sz="0" w:space="0" w:color="auto"/>
        <w:right w:val="none" w:sz="0" w:space="0" w:color="auto"/>
      </w:divBdr>
    </w:div>
    <w:div w:id="496111236">
      <w:bodyDiv w:val="1"/>
      <w:marLeft w:val="0"/>
      <w:marRight w:val="0"/>
      <w:marTop w:val="0"/>
      <w:marBottom w:val="0"/>
      <w:divBdr>
        <w:top w:val="none" w:sz="0" w:space="0" w:color="auto"/>
        <w:left w:val="none" w:sz="0" w:space="0" w:color="auto"/>
        <w:bottom w:val="none" w:sz="0" w:space="0" w:color="auto"/>
        <w:right w:val="none" w:sz="0" w:space="0" w:color="auto"/>
      </w:divBdr>
    </w:div>
    <w:div w:id="526481092">
      <w:bodyDiv w:val="1"/>
      <w:marLeft w:val="0"/>
      <w:marRight w:val="0"/>
      <w:marTop w:val="0"/>
      <w:marBottom w:val="0"/>
      <w:divBdr>
        <w:top w:val="none" w:sz="0" w:space="0" w:color="auto"/>
        <w:left w:val="none" w:sz="0" w:space="0" w:color="auto"/>
        <w:bottom w:val="none" w:sz="0" w:space="0" w:color="auto"/>
        <w:right w:val="none" w:sz="0" w:space="0" w:color="auto"/>
      </w:divBdr>
    </w:div>
    <w:div w:id="623542010">
      <w:bodyDiv w:val="1"/>
      <w:marLeft w:val="0"/>
      <w:marRight w:val="0"/>
      <w:marTop w:val="0"/>
      <w:marBottom w:val="0"/>
      <w:divBdr>
        <w:top w:val="none" w:sz="0" w:space="0" w:color="auto"/>
        <w:left w:val="none" w:sz="0" w:space="0" w:color="auto"/>
        <w:bottom w:val="none" w:sz="0" w:space="0" w:color="auto"/>
        <w:right w:val="none" w:sz="0" w:space="0" w:color="auto"/>
      </w:divBdr>
      <w:divsChild>
        <w:div w:id="1162507033">
          <w:marLeft w:val="0"/>
          <w:marRight w:val="0"/>
          <w:marTop w:val="0"/>
          <w:marBottom w:val="300"/>
          <w:divBdr>
            <w:top w:val="single" w:sz="6" w:space="4" w:color="E6E6E6"/>
            <w:left w:val="single" w:sz="6" w:space="4" w:color="E6E6E6"/>
            <w:bottom w:val="single" w:sz="6" w:space="4" w:color="E6E6E6"/>
            <w:right w:val="single" w:sz="6" w:space="4" w:color="E6E6E6"/>
          </w:divBdr>
        </w:div>
      </w:divsChild>
    </w:div>
    <w:div w:id="663315891">
      <w:bodyDiv w:val="1"/>
      <w:marLeft w:val="0"/>
      <w:marRight w:val="0"/>
      <w:marTop w:val="0"/>
      <w:marBottom w:val="0"/>
      <w:divBdr>
        <w:top w:val="none" w:sz="0" w:space="0" w:color="auto"/>
        <w:left w:val="none" w:sz="0" w:space="0" w:color="auto"/>
        <w:bottom w:val="none" w:sz="0" w:space="0" w:color="auto"/>
        <w:right w:val="none" w:sz="0" w:space="0" w:color="auto"/>
      </w:divBdr>
    </w:div>
    <w:div w:id="815730295">
      <w:bodyDiv w:val="1"/>
      <w:marLeft w:val="0"/>
      <w:marRight w:val="0"/>
      <w:marTop w:val="0"/>
      <w:marBottom w:val="0"/>
      <w:divBdr>
        <w:top w:val="none" w:sz="0" w:space="0" w:color="auto"/>
        <w:left w:val="none" w:sz="0" w:space="0" w:color="auto"/>
        <w:bottom w:val="none" w:sz="0" w:space="0" w:color="auto"/>
        <w:right w:val="none" w:sz="0" w:space="0" w:color="auto"/>
      </w:divBdr>
      <w:divsChild>
        <w:div w:id="1836528795">
          <w:marLeft w:val="0"/>
          <w:marRight w:val="225"/>
          <w:marTop w:val="75"/>
          <w:marBottom w:val="150"/>
          <w:divBdr>
            <w:top w:val="single" w:sz="6" w:space="0" w:color="E1E1E1"/>
            <w:left w:val="single" w:sz="6" w:space="0" w:color="E1E1E1"/>
            <w:bottom w:val="single" w:sz="6" w:space="0" w:color="E1E1E1"/>
            <w:right w:val="single" w:sz="6" w:space="0" w:color="E1E1E1"/>
          </w:divBdr>
        </w:div>
      </w:divsChild>
    </w:div>
    <w:div w:id="881357884">
      <w:bodyDiv w:val="1"/>
      <w:marLeft w:val="0"/>
      <w:marRight w:val="0"/>
      <w:marTop w:val="0"/>
      <w:marBottom w:val="0"/>
      <w:divBdr>
        <w:top w:val="none" w:sz="0" w:space="0" w:color="auto"/>
        <w:left w:val="none" w:sz="0" w:space="0" w:color="auto"/>
        <w:bottom w:val="none" w:sz="0" w:space="0" w:color="auto"/>
        <w:right w:val="none" w:sz="0" w:space="0" w:color="auto"/>
      </w:divBdr>
    </w:div>
    <w:div w:id="946087293">
      <w:bodyDiv w:val="1"/>
      <w:marLeft w:val="0"/>
      <w:marRight w:val="0"/>
      <w:marTop w:val="0"/>
      <w:marBottom w:val="0"/>
      <w:divBdr>
        <w:top w:val="none" w:sz="0" w:space="0" w:color="auto"/>
        <w:left w:val="none" w:sz="0" w:space="0" w:color="auto"/>
        <w:bottom w:val="none" w:sz="0" w:space="0" w:color="auto"/>
        <w:right w:val="none" w:sz="0" w:space="0" w:color="auto"/>
      </w:divBdr>
      <w:divsChild>
        <w:div w:id="1141264966">
          <w:marLeft w:val="0"/>
          <w:marRight w:val="0"/>
          <w:marTop w:val="0"/>
          <w:marBottom w:val="0"/>
          <w:divBdr>
            <w:top w:val="single" w:sz="6" w:space="4" w:color="E8E9ED"/>
            <w:left w:val="single" w:sz="6" w:space="4" w:color="E8E9ED"/>
            <w:bottom w:val="single" w:sz="6" w:space="4" w:color="E8E9ED"/>
            <w:right w:val="single" w:sz="6" w:space="4" w:color="E8E9ED"/>
          </w:divBdr>
        </w:div>
        <w:div w:id="1637367106">
          <w:marLeft w:val="0"/>
          <w:marRight w:val="0"/>
          <w:marTop w:val="0"/>
          <w:marBottom w:val="0"/>
          <w:divBdr>
            <w:top w:val="none" w:sz="0" w:space="0" w:color="auto"/>
            <w:left w:val="none" w:sz="0" w:space="0" w:color="auto"/>
            <w:bottom w:val="none" w:sz="0" w:space="0" w:color="auto"/>
            <w:right w:val="none" w:sz="0" w:space="0" w:color="auto"/>
          </w:divBdr>
          <w:divsChild>
            <w:div w:id="528572418">
              <w:marLeft w:val="0"/>
              <w:marRight w:val="0"/>
              <w:marTop w:val="0"/>
              <w:marBottom w:val="0"/>
              <w:divBdr>
                <w:top w:val="none" w:sz="0" w:space="0" w:color="auto"/>
                <w:left w:val="none" w:sz="0" w:space="0" w:color="auto"/>
                <w:bottom w:val="none" w:sz="0" w:space="0" w:color="auto"/>
                <w:right w:val="none" w:sz="0" w:space="0" w:color="auto"/>
              </w:divBdr>
              <w:divsChild>
                <w:div w:id="1951348910">
                  <w:marLeft w:val="0"/>
                  <w:marRight w:val="375"/>
                  <w:marTop w:val="0"/>
                  <w:marBottom w:val="375"/>
                  <w:divBdr>
                    <w:top w:val="none" w:sz="0" w:space="0" w:color="auto"/>
                    <w:left w:val="none" w:sz="0" w:space="0" w:color="auto"/>
                    <w:bottom w:val="none" w:sz="0" w:space="0" w:color="auto"/>
                    <w:right w:val="none" w:sz="0" w:space="0" w:color="auto"/>
                  </w:divBdr>
                </w:div>
                <w:div w:id="1660383694">
                  <w:marLeft w:val="0"/>
                  <w:marRight w:val="0"/>
                  <w:marTop w:val="0"/>
                  <w:marBottom w:val="0"/>
                  <w:divBdr>
                    <w:top w:val="none" w:sz="0" w:space="0" w:color="auto"/>
                    <w:left w:val="none" w:sz="0" w:space="0" w:color="auto"/>
                    <w:bottom w:val="none" w:sz="0" w:space="0" w:color="auto"/>
                    <w:right w:val="none" w:sz="0" w:space="0" w:color="auto"/>
                  </w:divBdr>
                </w:div>
              </w:divsChild>
            </w:div>
            <w:div w:id="1678188572">
              <w:marLeft w:val="0"/>
              <w:marRight w:val="0"/>
              <w:marTop w:val="0"/>
              <w:marBottom w:val="225"/>
              <w:divBdr>
                <w:top w:val="single" w:sz="6" w:space="8" w:color="auto"/>
                <w:left w:val="single" w:sz="6" w:space="8" w:color="auto"/>
                <w:bottom w:val="single" w:sz="6" w:space="8" w:color="auto"/>
                <w:right w:val="single" w:sz="6" w:space="8" w:color="auto"/>
              </w:divBdr>
            </w:div>
          </w:divsChild>
        </w:div>
      </w:divsChild>
    </w:div>
    <w:div w:id="958488244">
      <w:bodyDiv w:val="1"/>
      <w:marLeft w:val="0"/>
      <w:marRight w:val="0"/>
      <w:marTop w:val="0"/>
      <w:marBottom w:val="0"/>
      <w:divBdr>
        <w:top w:val="none" w:sz="0" w:space="0" w:color="auto"/>
        <w:left w:val="none" w:sz="0" w:space="0" w:color="auto"/>
        <w:bottom w:val="none" w:sz="0" w:space="0" w:color="auto"/>
        <w:right w:val="none" w:sz="0" w:space="0" w:color="auto"/>
      </w:divBdr>
      <w:divsChild>
        <w:div w:id="884489802">
          <w:marLeft w:val="0"/>
          <w:marRight w:val="0"/>
          <w:marTop w:val="0"/>
          <w:marBottom w:val="150"/>
          <w:divBdr>
            <w:top w:val="none" w:sz="0" w:space="0" w:color="auto"/>
            <w:left w:val="none" w:sz="0" w:space="0" w:color="auto"/>
            <w:bottom w:val="none" w:sz="0" w:space="0" w:color="auto"/>
            <w:right w:val="none" w:sz="0" w:space="0" w:color="auto"/>
          </w:divBdr>
          <w:divsChild>
            <w:div w:id="19523229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73365242">
      <w:bodyDiv w:val="1"/>
      <w:marLeft w:val="0"/>
      <w:marRight w:val="0"/>
      <w:marTop w:val="0"/>
      <w:marBottom w:val="0"/>
      <w:divBdr>
        <w:top w:val="none" w:sz="0" w:space="0" w:color="auto"/>
        <w:left w:val="none" w:sz="0" w:space="0" w:color="auto"/>
        <w:bottom w:val="none" w:sz="0" w:space="0" w:color="auto"/>
        <w:right w:val="none" w:sz="0" w:space="0" w:color="auto"/>
      </w:divBdr>
      <w:divsChild>
        <w:div w:id="1601183394">
          <w:marLeft w:val="0"/>
          <w:marRight w:val="0"/>
          <w:marTop w:val="0"/>
          <w:marBottom w:val="0"/>
          <w:divBdr>
            <w:top w:val="none" w:sz="0" w:space="0" w:color="auto"/>
            <w:left w:val="none" w:sz="0" w:space="0" w:color="auto"/>
            <w:bottom w:val="none" w:sz="0" w:space="0" w:color="auto"/>
            <w:right w:val="none" w:sz="0" w:space="0" w:color="auto"/>
          </w:divBdr>
        </w:div>
        <w:div w:id="1016266979">
          <w:marLeft w:val="0"/>
          <w:marRight w:val="0"/>
          <w:marTop w:val="0"/>
          <w:marBottom w:val="0"/>
          <w:divBdr>
            <w:top w:val="none" w:sz="0" w:space="0" w:color="auto"/>
            <w:left w:val="none" w:sz="0" w:space="0" w:color="auto"/>
            <w:bottom w:val="none" w:sz="0" w:space="0" w:color="auto"/>
            <w:right w:val="none" w:sz="0" w:space="0" w:color="auto"/>
          </w:divBdr>
        </w:div>
        <w:div w:id="477192800">
          <w:marLeft w:val="0"/>
          <w:marRight w:val="0"/>
          <w:marTop w:val="0"/>
          <w:marBottom w:val="0"/>
          <w:divBdr>
            <w:top w:val="none" w:sz="0" w:space="0" w:color="auto"/>
            <w:left w:val="none" w:sz="0" w:space="0" w:color="auto"/>
            <w:bottom w:val="none" w:sz="0" w:space="0" w:color="auto"/>
            <w:right w:val="none" w:sz="0" w:space="0" w:color="auto"/>
          </w:divBdr>
        </w:div>
        <w:div w:id="709838818">
          <w:marLeft w:val="0"/>
          <w:marRight w:val="0"/>
          <w:marTop w:val="0"/>
          <w:marBottom w:val="0"/>
          <w:divBdr>
            <w:top w:val="none" w:sz="0" w:space="0" w:color="auto"/>
            <w:left w:val="none" w:sz="0" w:space="0" w:color="auto"/>
            <w:bottom w:val="none" w:sz="0" w:space="0" w:color="auto"/>
            <w:right w:val="none" w:sz="0" w:space="0" w:color="auto"/>
          </w:divBdr>
        </w:div>
      </w:divsChild>
    </w:div>
    <w:div w:id="983588013">
      <w:bodyDiv w:val="1"/>
      <w:marLeft w:val="0"/>
      <w:marRight w:val="0"/>
      <w:marTop w:val="0"/>
      <w:marBottom w:val="0"/>
      <w:divBdr>
        <w:top w:val="none" w:sz="0" w:space="0" w:color="auto"/>
        <w:left w:val="none" w:sz="0" w:space="0" w:color="auto"/>
        <w:bottom w:val="none" w:sz="0" w:space="0" w:color="auto"/>
        <w:right w:val="none" w:sz="0" w:space="0" w:color="auto"/>
      </w:divBdr>
    </w:div>
    <w:div w:id="993875678">
      <w:bodyDiv w:val="1"/>
      <w:marLeft w:val="0"/>
      <w:marRight w:val="0"/>
      <w:marTop w:val="0"/>
      <w:marBottom w:val="0"/>
      <w:divBdr>
        <w:top w:val="none" w:sz="0" w:space="0" w:color="auto"/>
        <w:left w:val="none" w:sz="0" w:space="0" w:color="auto"/>
        <w:bottom w:val="none" w:sz="0" w:space="0" w:color="auto"/>
        <w:right w:val="none" w:sz="0" w:space="0" w:color="auto"/>
      </w:divBdr>
    </w:div>
    <w:div w:id="994798032">
      <w:bodyDiv w:val="1"/>
      <w:marLeft w:val="0"/>
      <w:marRight w:val="0"/>
      <w:marTop w:val="0"/>
      <w:marBottom w:val="0"/>
      <w:divBdr>
        <w:top w:val="none" w:sz="0" w:space="0" w:color="auto"/>
        <w:left w:val="none" w:sz="0" w:space="0" w:color="auto"/>
        <w:bottom w:val="none" w:sz="0" w:space="0" w:color="auto"/>
        <w:right w:val="none" w:sz="0" w:space="0" w:color="auto"/>
      </w:divBdr>
    </w:div>
    <w:div w:id="1192180894">
      <w:bodyDiv w:val="1"/>
      <w:marLeft w:val="0"/>
      <w:marRight w:val="0"/>
      <w:marTop w:val="0"/>
      <w:marBottom w:val="0"/>
      <w:divBdr>
        <w:top w:val="none" w:sz="0" w:space="0" w:color="auto"/>
        <w:left w:val="none" w:sz="0" w:space="0" w:color="auto"/>
        <w:bottom w:val="none" w:sz="0" w:space="0" w:color="auto"/>
        <w:right w:val="none" w:sz="0" w:space="0" w:color="auto"/>
      </w:divBdr>
    </w:div>
    <w:div w:id="1253003332">
      <w:bodyDiv w:val="1"/>
      <w:marLeft w:val="0"/>
      <w:marRight w:val="0"/>
      <w:marTop w:val="0"/>
      <w:marBottom w:val="0"/>
      <w:divBdr>
        <w:top w:val="none" w:sz="0" w:space="0" w:color="auto"/>
        <w:left w:val="none" w:sz="0" w:space="0" w:color="auto"/>
        <w:bottom w:val="none" w:sz="0" w:space="0" w:color="auto"/>
        <w:right w:val="none" w:sz="0" w:space="0" w:color="auto"/>
      </w:divBdr>
    </w:div>
    <w:div w:id="1303118284">
      <w:bodyDiv w:val="1"/>
      <w:marLeft w:val="0"/>
      <w:marRight w:val="0"/>
      <w:marTop w:val="0"/>
      <w:marBottom w:val="0"/>
      <w:divBdr>
        <w:top w:val="none" w:sz="0" w:space="0" w:color="auto"/>
        <w:left w:val="none" w:sz="0" w:space="0" w:color="auto"/>
        <w:bottom w:val="none" w:sz="0" w:space="0" w:color="auto"/>
        <w:right w:val="none" w:sz="0" w:space="0" w:color="auto"/>
      </w:divBdr>
    </w:div>
    <w:div w:id="1361708550">
      <w:bodyDiv w:val="1"/>
      <w:marLeft w:val="0"/>
      <w:marRight w:val="0"/>
      <w:marTop w:val="0"/>
      <w:marBottom w:val="0"/>
      <w:divBdr>
        <w:top w:val="none" w:sz="0" w:space="0" w:color="auto"/>
        <w:left w:val="none" w:sz="0" w:space="0" w:color="auto"/>
        <w:bottom w:val="none" w:sz="0" w:space="0" w:color="auto"/>
        <w:right w:val="none" w:sz="0" w:space="0" w:color="auto"/>
      </w:divBdr>
    </w:div>
    <w:div w:id="1362433185">
      <w:bodyDiv w:val="1"/>
      <w:marLeft w:val="0"/>
      <w:marRight w:val="0"/>
      <w:marTop w:val="0"/>
      <w:marBottom w:val="0"/>
      <w:divBdr>
        <w:top w:val="none" w:sz="0" w:space="0" w:color="auto"/>
        <w:left w:val="none" w:sz="0" w:space="0" w:color="auto"/>
        <w:bottom w:val="none" w:sz="0" w:space="0" w:color="auto"/>
        <w:right w:val="none" w:sz="0" w:space="0" w:color="auto"/>
      </w:divBdr>
      <w:divsChild>
        <w:div w:id="1450247141">
          <w:marLeft w:val="0"/>
          <w:marRight w:val="0"/>
          <w:marTop w:val="0"/>
          <w:marBottom w:val="150"/>
          <w:divBdr>
            <w:top w:val="none" w:sz="0" w:space="0" w:color="auto"/>
            <w:left w:val="none" w:sz="0" w:space="0" w:color="auto"/>
            <w:bottom w:val="none" w:sz="0" w:space="0" w:color="auto"/>
            <w:right w:val="none" w:sz="0" w:space="0" w:color="auto"/>
          </w:divBdr>
          <w:divsChild>
            <w:div w:id="376441422">
              <w:marLeft w:val="0"/>
              <w:marRight w:val="0"/>
              <w:marTop w:val="150"/>
              <w:marBottom w:val="150"/>
              <w:divBdr>
                <w:top w:val="none" w:sz="0" w:space="0" w:color="auto"/>
                <w:left w:val="none" w:sz="0" w:space="0" w:color="auto"/>
                <w:bottom w:val="none" w:sz="0" w:space="0" w:color="auto"/>
                <w:right w:val="none" w:sz="0" w:space="0" w:color="auto"/>
              </w:divBdr>
            </w:div>
          </w:divsChild>
        </w:div>
        <w:div w:id="2435344">
          <w:marLeft w:val="150"/>
          <w:marRight w:val="150"/>
          <w:marTop w:val="150"/>
          <w:marBottom w:val="150"/>
          <w:divBdr>
            <w:top w:val="none" w:sz="0" w:space="0" w:color="auto"/>
            <w:left w:val="none" w:sz="0" w:space="0" w:color="auto"/>
            <w:bottom w:val="none" w:sz="0" w:space="0" w:color="auto"/>
            <w:right w:val="none" w:sz="0" w:space="0" w:color="auto"/>
          </w:divBdr>
        </w:div>
      </w:divsChild>
    </w:div>
    <w:div w:id="1431009572">
      <w:bodyDiv w:val="1"/>
      <w:marLeft w:val="0"/>
      <w:marRight w:val="0"/>
      <w:marTop w:val="0"/>
      <w:marBottom w:val="0"/>
      <w:divBdr>
        <w:top w:val="none" w:sz="0" w:space="0" w:color="auto"/>
        <w:left w:val="none" w:sz="0" w:space="0" w:color="auto"/>
        <w:bottom w:val="none" w:sz="0" w:space="0" w:color="auto"/>
        <w:right w:val="none" w:sz="0" w:space="0" w:color="auto"/>
      </w:divBdr>
    </w:div>
    <w:div w:id="1448430792">
      <w:bodyDiv w:val="1"/>
      <w:marLeft w:val="0"/>
      <w:marRight w:val="0"/>
      <w:marTop w:val="0"/>
      <w:marBottom w:val="0"/>
      <w:divBdr>
        <w:top w:val="none" w:sz="0" w:space="0" w:color="auto"/>
        <w:left w:val="none" w:sz="0" w:space="0" w:color="auto"/>
        <w:bottom w:val="none" w:sz="0" w:space="0" w:color="auto"/>
        <w:right w:val="none" w:sz="0" w:space="0" w:color="auto"/>
      </w:divBdr>
    </w:div>
    <w:div w:id="1504541146">
      <w:bodyDiv w:val="1"/>
      <w:marLeft w:val="0"/>
      <w:marRight w:val="0"/>
      <w:marTop w:val="0"/>
      <w:marBottom w:val="0"/>
      <w:divBdr>
        <w:top w:val="none" w:sz="0" w:space="0" w:color="auto"/>
        <w:left w:val="none" w:sz="0" w:space="0" w:color="auto"/>
        <w:bottom w:val="none" w:sz="0" w:space="0" w:color="auto"/>
        <w:right w:val="none" w:sz="0" w:space="0" w:color="auto"/>
      </w:divBdr>
      <w:divsChild>
        <w:div w:id="162669109">
          <w:marLeft w:val="0"/>
          <w:marRight w:val="0"/>
          <w:marTop w:val="0"/>
          <w:marBottom w:val="300"/>
          <w:divBdr>
            <w:top w:val="single" w:sz="6" w:space="4" w:color="E6E6E6"/>
            <w:left w:val="single" w:sz="6" w:space="4" w:color="E6E6E6"/>
            <w:bottom w:val="single" w:sz="6" w:space="4" w:color="E6E6E6"/>
            <w:right w:val="single" w:sz="6" w:space="4" w:color="E6E6E6"/>
          </w:divBdr>
        </w:div>
      </w:divsChild>
    </w:div>
    <w:div w:id="1586692692">
      <w:bodyDiv w:val="1"/>
      <w:marLeft w:val="0"/>
      <w:marRight w:val="0"/>
      <w:marTop w:val="0"/>
      <w:marBottom w:val="0"/>
      <w:divBdr>
        <w:top w:val="none" w:sz="0" w:space="0" w:color="auto"/>
        <w:left w:val="none" w:sz="0" w:space="0" w:color="auto"/>
        <w:bottom w:val="none" w:sz="0" w:space="0" w:color="auto"/>
        <w:right w:val="none" w:sz="0" w:space="0" w:color="auto"/>
      </w:divBdr>
    </w:div>
    <w:div w:id="1606116149">
      <w:bodyDiv w:val="1"/>
      <w:marLeft w:val="0"/>
      <w:marRight w:val="0"/>
      <w:marTop w:val="0"/>
      <w:marBottom w:val="0"/>
      <w:divBdr>
        <w:top w:val="none" w:sz="0" w:space="0" w:color="auto"/>
        <w:left w:val="none" w:sz="0" w:space="0" w:color="auto"/>
        <w:bottom w:val="none" w:sz="0" w:space="0" w:color="auto"/>
        <w:right w:val="none" w:sz="0" w:space="0" w:color="auto"/>
      </w:divBdr>
    </w:div>
    <w:div w:id="1665427376">
      <w:bodyDiv w:val="1"/>
      <w:marLeft w:val="0"/>
      <w:marRight w:val="0"/>
      <w:marTop w:val="0"/>
      <w:marBottom w:val="0"/>
      <w:divBdr>
        <w:top w:val="none" w:sz="0" w:space="0" w:color="auto"/>
        <w:left w:val="none" w:sz="0" w:space="0" w:color="auto"/>
        <w:bottom w:val="none" w:sz="0" w:space="0" w:color="auto"/>
        <w:right w:val="none" w:sz="0" w:space="0" w:color="auto"/>
      </w:divBdr>
    </w:div>
    <w:div w:id="1717311161">
      <w:bodyDiv w:val="1"/>
      <w:marLeft w:val="0"/>
      <w:marRight w:val="0"/>
      <w:marTop w:val="0"/>
      <w:marBottom w:val="0"/>
      <w:divBdr>
        <w:top w:val="none" w:sz="0" w:space="0" w:color="auto"/>
        <w:left w:val="none" w:sz="0" w:space="0" w:color="auto"/>
        <w:bottom w:val="none" w:sz="0" w:space="0" w:color="auto"/>
        <w:right w:val="none" w:sz="0" w:space="0" w:color="auto"/>
      </w:divBdr>
      <w:divsChild>
        <w:div w:id="89815860">
          <w:marLeft w:val="45"/>
          <w:marRight w:val="0"/>
          <w:marTop w:val="0"/>
          <w:marBottom w:val="0"/>
          <w:divBdr>
            <w:top w:val="none" w:sz="0" w:space="0" w:color="auto"/>
            <w:left w:val="none" w:sz="0" w:space="0" w:color="auto"/>
            <w:bottom w:val="none" w:sz="0" w:space="0" w:color="auto"/>
            <w:right w:val="none" w:sz="0" w:space="0" w:color="auto"/>
          </w:divBdr>
        </w:div>
        <w:div w:id="740712571">
          <w:marLeft w:val="0"/>
          <w:marRight w:val="150"/>
          <w:marTop w:val="150"/>
          <w:marBottom w:val="150"/>
          <w:divBdr>
            <w:top w:val="single" w:sz="6" w:space="2" w:color="CCCCCC"/>
            <w:left w:val="single" w:sz="6" w:space="2" w:color="CCCCCC"/>
            <w:bottom w:val="single" w:sz="6" w:space="2" w:color="CCCCCC"/>
            <w:right w:val="single" w:sz="6" w:space="2" w:color="CCCCCC"/>
          </w:divBdr>
        </w:div>
      </w:divsChild>
    </w:div>
    <w:div w:id="1761829871">
      <w:bodyDiv w:val="1"/>
      <w:marLeft w:val="0"/>
      <w:marRight w:val="0"/>
      <w:marTop w:val="0"/>
      <w:marBottom w:val="0"/>
      <w:divBdr>
        <w:top w:val="none" w:sz="0" w:space="0" w:color="auto"/>
        <w:left w:val="none" w:sz="0" w:space="0" w:color="auto"/>
        <w:bottom w:val="none" w:sz="0" w:space="0" w:color="auto"/>
        <w:right w:val="none" w:sz="0" w:space="0" w:color="auto"/>
      </w:divBdr>
    </w:div>
    <w:div w:id="1877502603">
      <w:bodyDiv w:val="1"/>
      <w:marLeft w:val="0"/>
      <w:marRight w:val="0"/>
      <w:marTop w:val="0"/>
      <w:marBottom w:val="0"/>
      <w:divBdr>
        <w:top w:val="none" w:sz="0" w:space="0" w:color="auto"/>
        <w:left w:val="none" w:sz="0" w:space="0" w:color="auto"/>
        <w:bottom w:val="none" w:sz="0" w:space="0" w:color="auto"/>
        <w:right w:val="none" w:sz="0" w:space="0" w:color="auto"/>
      </w:divBdr>
      <w:divsChild>
        <w:div w:id="1130899601">
          <w:marLeft w:val="0"/>
          <w:marRight w:val="0"/>
          <w:marTop w:val="0"/>
          <w:marBottom w:val="0"/>
          <w:divBdr>
            <w:top w:val="single" w:sz="6" w:space="4" w:color="E8E9ED"/>
            <w:left w:val="single" w:sz="6" w:space="4" w:color="E8E9ED"/>
            <w:bottom w:val="single" w:sz="6" w:space="4" w:color="E8E9ED"/>
            <w:right w:val="single" w:sz="6" w:space="4" w:color="E8E9ED"/>
          </w:divBdr>
        </w:div>
        <w:div w:id="836654846">
          <w:marLeft w:val="0"/>
          <w:marRight w:val="0"/>
          <w:marTop w:val="0"/>
          <w:marBottom w:val="0"/>
          <w:divBdr>
            <w:top w:val="none" w:sz="0" w:space="0" w:color="auto"/>
            <w:left w:val="none" w:sz="0" w:space="0" w:color="auto"/>
            <w:bottom w:val="none" w:sz="0" w:space="0" w:color="auto"/>
            <w:right w:val="none" w:sz="0" w:space="0" w:color="auto"/>
          </w:divBdr>
          <w:divsChild>
            <w:div w:id="1134954891">
              <w:marLeft w:val="0"/>
              <w:marRight w:val="0"/>
              <w:marTop w:val="0"/>
              <w:marBottom w:val="0"/>
              <w:divBdr>
                <w:top w:val="none" w:sz="0" w:space="0" w:color="auto"/>
                <w:left w:val="none" w:sz="0" w:space="0" w:color="auto"/>
                <w:bottom w:val="none" w:sz="0" w:space="0" w:color="auto"/>
                <w:right w:val="none" w:sz="0" w:space="0" w:color="auto"/>
              </w:divBdr>
              <w:divsChild>
                <w:div w:id="1539200843">
                  <w:marLeft w:val="0"/>
                  <w:marRight w:val="375"/>
                  <w:marTop w:val="0"/>
                  <w:marBottom w:val="375"/>
                  <w:divBdr>
                    <w:top w:val="none" w:sz="0" w:space="0" w:color="auto"/>
                    <w:left w:val="none" w:sz="0" w:space="0" w:color="auto"/>
                    <w:bottom w:val="none" w:sz="0" w:space="0" w:color="auto"/>
                    <w:right w:val="none" w:sz="0" w:space="0" w:color="auto"/>
                  </w:divBdr>
                </w:div>
                <w:div w:id="2059236936">
                  <w:marLeft w:val="0"/>
                  <w:marRight w:val="0"/>
                  <w:marTop w:val="0"/>
                  <w:marBottom w:val="0"/>
                  <w:divBdr>
                    <w:top w:val="none" w:sz="0" w:space="0" w:color="auto"/>
                    <w:left w:val="none" w:sz="0" w:space="0" w:color="auto"/>
                    <w:bottom w:val="none" w:sz="0" w:space="0" w:color="auto"/>
                    <w:right w:val="none" w:sz="0" w:space="0" w:color="auto"/>
                  </w:divBdr>
                </w:div>
              </w:divsChild>
            </w:div>
            <w:div w:id="619529359">
              <w:marLeft w:val="0"/>
              <w:marRight w:val="0"/>
              <w:marTop w:val="0"/>
              <w:marBottom w:val="225"/>
              <w:divBdr>
                <w:top w:val="single" w:sz="6" w:space="8" w:color="auto"/>
                <w:left w:val="single" w:sz="6" w:space="8" w:color="auto"/>
                <w:bottom w:val="single" w:sz="6" w:space="8" w:color="auto"/>
                <w:right w:val="single" w:sz="6" w:space="8" w:color="auto"/>
              </w:divBdr>
            </w:div>
          </w:divsChild>
        </w:div>
      </w:divsChild>
    </w:div>
    <w:div w:id="1974752701">
      <w:bodyDiv w:val="1"/>
      <w:marLeft w:val="0"/>
      <w:marRight w:val="0"/>
      <w:marTop w:val="0"/>
      <w:marBottom w:val="0"/>
      <w:divBdr>
        <w:top w:val="none" w:sz="0" w:space="0" w:color="auto"/>
        <w:left w:val="none" w:sz="0" w:space="0" w:color="auto"/>
        <w:bottom w:val="none" w:sz="0" w:space="0" w:color="auto"/>
        <w:right w:val="none" w:sz="0" w:space="0" w:color="auto"/>
      </w:divBdr>
    </w:div>
    <w:div w:id="2012752149">
      <w:bodyDiv w:val="1"/>
      <w:marLeft w:val="0"/>
      <w:marRight w:val="0"/>
      <w:marTop w:val="0"/>
      <w:marBottom w:val="0"/>
      <w:divBdr>
        <w:top w:val="none" w:sz="0" w:space="0" w:color="auto"/>
        <w:left w:val="none" w:sz="0" w:space="0" w:color="auto"/>
        <w:bottom w:val="none" w:sz="0" w:space="0" w:color="auto"/>
        <w:right w:val="none" w:sz="0" w:space="0" w:color="auto"/>
      </w:divBdr>
    </w:div>
    <w:div w:id="2039692555">
      <w:bodyDiv w:val="1"/>
      <w:marLeft w:val="0"/>
      <w:marRight w:val="0"/>
      <w:marTop w:val="0"/>
      <w:marBottom w:val="0"/>
      <w:divBdr>
        <w:top w:val="none" w:sz="0" w:space="0" w:color="auto"/>
        <w:left w:val="none" w:sz="0" w:space="0" w:color="auto"/>
        <w:bottom w:val="none" w:sz="0" w:space="0" w:color="auto"/>
        <w:right w:val="none" w:sz="0" w:space="0" w:color="auto"/>
      </w:divBdr>
      <w:divsChild>
        <w:div w:id="1977443245">
          <w:marLeft w:val="45"/>
          <w:marRight w:val="0"/>
          <w:marTop w:val="0"/>
          <w:marBottom w:val="0"/>
          <w:divBdr>
            <w:top w:val="none" w:sz="0" w:space="0" w:color="auto"/>
            <w:left w:val="none" w:sz="0" w:space="0" w:color="auto"/>
            <w:bottom w:val="none" w:sz="0" w:space="0" w:color="auto"/>
            <w:right w:val="none" w:sz="0" w:space="0" w:color="auto"/>
          </w:divBdr>
        </w:div>
        <w:div w:id="71394848">
          <w:marLeft w:val="0"/>
          <w:marRight w:val="150"/>
          <w:marTop w:val="150"/>
          <w:marBottom w:val="150"/>
          <w:divBdr>
            <w:top w:val="single" w:sz="6" w:space="2" w:color="CCCCCC"/>
            <w:left w:val="single" w:sz="6" w:space="2" w:color="CCCCCC"/>
            <w:bottom w:val="single" w:sz="6" w:space="2" w:color="CCCCCC"/>
            <w:right w:val="single" w:sz="6" w:space="2"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youtube.com/embed/6P89N-WrnLk?feature=oembed" TargetMode="External"/><Relationship Id="rId26" Type="http://schemas.openxmlformats.org/officeDocument/2006/relationships/hyperlink" Target="https://brasilescola.uol.com.br/historiag/primeira-guerra.htm" TargetMode="External"/><Relationship Id="rId3" Type="http://schemas.openxmlformats.org/officeDocument/2006/relationships/customXml" Target="../customXml/item3.xml"/><Relationship Id="rId21" Type="http://schemas.openxmlformats.org/officeDocument/2006/relationships/hyperlink" Target="https://acessaber.com.br/atividades/historia-primeira-guerra-mundial-9o-ano/" TargetMode="External"/><Relationship Id="rId7" Type="http://schemas.openxmlformats.org/officeDocument/2006/relationships/settings" Target="settings.xml"/><Relationship Id="rId12" Type="http://schemas.openxmlformats.org/officeDocument/2006/relationships/hyperlink" Target="https://www.historiadomundo.com.br/idade-contemporanea/imperialismo.htm" TargetMode="External"/><Relationship Id="rId17" Type="http://schemas.openxmlformats.org/officeDocument/2006/relationships/hyperlink" Target="http://www.sohistoria.com.br/ef2/primeiraguerra/" TargetMode="External"/><Relationship Id="rId25" Type="http://schemas.openxmlformats.org/officeDocument/2006/relationships/hyperlink" Target="https://brasilescola.uol.com.br/historiag/guerra-franco-prussiana-os-nacionalismos.htm"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www.youtube.com/watch?v=6P89N-WrnLk" TargetMode="External"/><Relationship Id="rId29" Type="http://schemas.openxmlformats.org/officeDocument/2006/relationships/hyperlink" Target="https://www.youtube.com/watch?v=a5tjgF9QvK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brasilescola.uol.com.br/historiag/guerra-franco-prussiana-os-nacionalismos.htm" TargetMode="External"/><Relationship Id="rId5" Type="http://schemas.openxmlformats.org/officeDocument/2006/relationships/numbering" Target="numbering.xml"/><Relationship Id="rId15" Type="http://schemas.openxmlformats.org/officeDocument/2006/relationships/hyperlink" Target="https://www.sohistoria.com.br/ef2/versalhes/" TargetMode="External"/><Relationship Id="rId23" Type="http://schemas.openxmlformats.org/officeDocument/2006/relationships/hyperlink" Target="https://brasilescola.uol.com.br/historiag/guerra-franco-prussiana-os-nacionalismos.htm" TargetMode="External"/><Relationship Id="rId28" Type="http://schemas.openxmlformats.org/officeDocument/2006/relationships/image" Target="media/image7.jpg"/><Relationship Id="rId10" Type="http://schemas.openxmlformats.org/officeDocument/2006/relationships/endnotes" Target="endnotes.xml"/><Relationship Id="rId19" Type="http://schemas.openxmlformats.org/officeDocument/2006/relationships/image" Target="media/image5.jp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6.jpeg"/><Relationship Id="rId27" Type="http://schemas.openxmlformats.org/officeDocument/2006/relationships/hyperlink" Target="https://www.youtube.com/embed/a5tjgF9QvKQ?feature=oembed"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balmat.SEEGO\Documents\Modelos%20Personalizados%20do%20Office\Avalia&#231;&#227;o%202020.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A4EA9EF5A2F7458BF454A2C9EEA448" ma:contentTypeVersion="6" ma:contentTypeDescription="Create a new document." ma:contentTypeScope="" ma:versionID="d056174cdf13117a9ba8a71dd8bdad54">
  <xsd:schema xmlns:xsd="http://www.w3.org/2001/XMLSchema" xmlns:xs="http://www.w3.org/2001/XMLSchema" xmlns:p="http://schemas.microsoft.com/office/2006/metadata/properties" xmlns:ns3="da1af024-f30c-41f0-9be5-eaa863fed2bc" targetNamespace="http://schemas.microsoft.com/office/2006/metadata/properties" ma:root="true" ma:fieldsID="896de0a977389157a58ffb222ca1e055" ns3:_="">
    <xsd:import namespace="da1af024-f30c-41f0-9be5-eaa863fed2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af024-f30c-41f0-9be5-eaa863fed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87421-A0F9-4A79-823B-A9055A463B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50229D-4C46-47A2-BCAE-BFBB123AF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af024-f30c-41f0-9be5-eaa863fed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1C0D7-1D6C-4F68-BCED-13677A2C9314}">
  <ds:schemaRefs>
    <ds:schemaRef ds:uri="http://schemas.microsoft.com/sharepoint/v3/contenttype/forms"/>
  </ds:schemaRefs>
</ds:datastoreItem>
</file>

<file path=customXml/itemProps4.xml><?xml version="1.0" encoding="utf-8"?>
<ds:datastoreItem xmlns:ds="http://schemas.openxmlformats.org/officeDocument/2006/customXml" ds:itemID="{8513144F-8393-472D-9B7D-DCC78C55E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Avaliação 2020</Template>
  <TotalTime>22</TotalTime>
  <Pages>9</Pages>
  <Words>3419</Words>
  <Characters>18466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Leonardo Cassiano Balmat</dc:creator>
  <cp:lastModifiedBy>Alessandra Oliveira de Almeida Costa</cp:lastModifiedBy>
  <cp:revision>4</cp:revision>
  <dcterms:created xsi:type="dcterms:W3CDTF">2020-04-30T11:09:00Z</dcterms:created>
  <dcterms:modified xsi:type="dcterms:W3CDTF">2020-04-30T12:29:00Z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0x010100E6A4EA9EF5A2F7458BF454A2C9EEA448</vt:lpwstr>
  </property>
</Properties>
</file>