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51"/>
        <w:tblW w:w="10627" w:type="dxa"/>
        <w:tblLook w:val="04A0" w:firstRow="1" w:lastRow="0" w:firstColumn="1" w:lastColumn="0" w:noHBand="0" w:noVBand="1"/>
      </w:tblPr>
      <w:tblGrid>
        <w:gridCol w:w="5949"/>
        <w:gridCol w:w="2279"/>
        <w:gridCol w:w="2399"/>
      </w:tblGrid>
      <w:tr w:rsidR="00C535EA" w:rsidRPr="00C10C54" w:rsidTr="00C535EA">
        <w:trPr>
          <w:trHeight w:val="471"/>
        </w:trPr>
        <w:tc>
          <w:tcPr>
            <w:tcW w:w="5949" w:type="dxa"/>
            <w:vAlign w:val="center"/>
          </w:tcPr>
          <w:p w:rsidR="00C535EA" w:rsidRPr="00FB5E08" w:rsidRDefault="00C535EA" w:rsidP="00C535EA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HISTÓRIA</w:t>
            </w:r>
            <w:r w:rsidRPr="00FB5E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8" w:type="dxa"/>
            <w:gridSpan w:val="2"/>
            <w:vMerge w:val="restart"/>
          </w:tcPr>
          <w:p w:rsidR="00C535EA" w:rsidRPr="00C10C54" w:rsidRDefault="00C535EA" w:rsidP="00C535EA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080542CB" wp14:editId="4CE02D9A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0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35EA" w:rsidRPr="00C10C54" w:rsidTr="00C535EA">
        <w:trPr>
          <w:trHeight w:val="459"/>
        </w:trPr>
        <w:tc>
          <w:tcPr>
            <w:tcW w:w="5949" w:type="dxa"/>
            <w:vAlign w:val="center"/>
          </w:tcPr>
          <w:p w:rsidR="00C535EA" w:rsidRPr="00FB5E08" w:rsidRDefault="00C535EA" w:rsidP="00C535EA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5ª e 6ª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678" w:type="dxa"/>
            <w:gridSpan w:val="2"/>
            <w:vMerge/>
          </w:tcPr>
          <w:p w:rsidR="00C535EA" w:rsidRPr="00410478" w:rsidRDefault="00C535EA" w:rsidP="00C535EA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535EA" w:rsidRPr="00C10C54" w:rsidTr="00C535EA">
        <w:trPr>
          <w:trHeight w:val="316"/>
        </w:trPr>
        <w:tc>
          <w:tcPr>
            <w:tcW w:w="10627" w:type="dxa"/>
            <w:gridSpan w:val="3"/>
          </w:tcPr>
          <w:p w:rsidR="00C535EA" w:rsidRPr="003527B5" w:rsidRDefault="00C535EA" w:rsidP="00C535EA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680AF1">
              <w:rPr>
                <w:rFonts w:eastAsia="Calibri"/>
                <w:iCs/>
              </w:rPr>
              <w:t>Povos da Antiguidade na África egípcios), no Oriente Médio (mesopotâmicos) e nas Américas (pré-colombianos)</w:t>
            </w:r>
            <w:r>
              <w:rPr>
                <w:rFonts w:eastAsia="Calibri"/>
                <w:iCs/>
              </w:rPr>
              <w:t xml:space="preserve"> </w:t>
            </w:r>
            <w:r w:rsidRPr="00680AF1">
              <w:rPr>
                <w:rFonts w:eastAsia="Calibri"/>
                <w:iCs/>
              </w:rPr>
              <w:t>•</w:t>
            </w:r>
            <w:r w:rsidRPr="00680AF1">
              <w:rPr>
                <w:rFonts w:eastAsia="Calibri"/>
                <w:iCs/>
              </w:rPr>
              <w:tab/>
              <w:t xml:space="preserve">Sociedades antigas na África: os Núbios, o Reino de </w:t>
            </w:r>
            <w:proofErr w:type="spellStart"/>
            <w:r w:rsidRPr="00680AF1">
              <w:rPr>
                <w:rFonts w:eastAsia="Calibri"/>
                <w:iCs/>
              </w:rPr>
              <w:t>Kush</w:t>
            </w:r>
            <w:proofErr w:type="spellEnd"/>
            <w:r w:rsidRPr="00680AF1">
              <w:rPr>
                <w:rFonts w:eastAsia="Calibri"/>
                <w:iCs/>
              </w:rPr>
              <w:t>, etíopes, egípcios</w:t>
            </w:r>
          </w:p>
        </w:tc>
      </w:tr>
      <w:tr w:rsidR="00C535EA" w:rsidRPr="00C10C54" w:rsidTr="00C535EA">
        <w:trPr>
          <w:trHeight w:val="457"/>
        </w:trPr>
        <w:tc>
          <w:tcPr>
            <w:tcW w:w="10627" w:type="dxa"/>
            <w:gridSpan w:val="3"/>
          </w:tcPr>
          <w:p w:rsidR="00C535EA" w:rsidRPr="00C535EA" w:rsidRDefault="00C535EA" w:rsidP="00C535EA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35EA">
              <w:rPr>
                <w:rFonts w:eastAsia="Calibri"/>
                <w:bCs/>
                <w:sz w:val="22"/>
                <w:szCs w:val="22"/>
              </w:rPr>
              <w:t xml:space="preserve">Habilidades: </w:t>
            </w:r>
            <w:r w:rsidRPr="00C535EA">
              <w:rPr>
                <w:sz w:val="22"/>
                <w:szCs w:val="22"/>
              </w:rPr>
              <w:t xml:space="preserve">(GO-EF06HI07-B) Compreender a história, cultura, sociedade, política e religião das antigas civilizações africanas com destaque para os Núbios, Etíopes, Reino </w:t>
            </w:r>
            <w:proofErr w:type="spellStart"/>
            <w:r w:rsidRPr="00C535EA">
              <w:rPr>
                <w:sz w:val="22"/>
                <w:szCs w:val="22"/>
              </w:rPr>
              <w:t>Kush</w:t>
            </w:r>
            <w:proofErr w:type="spellEnd"/>
            <w:r w:rsidRPr="00C535EA">
              <w:rPr>
                <w:sz w:val="22"/>
                <w:szCs w:val="22"/>
              </w:rPr>
              <w:t xml:space="preserve"> e Egípcios.</w:t>
            </w:r>
          </w:p>
        </w:tc>
      </w:tr>
      <w:tr w:rsidR="00C535EA" w:rsidRPr="00C535EA" w:rsidTr="00C535EA">
        <w:tc>
          <w:tcPr>
            <w:tcW w:w="8228" w:type="dxa"/>
            <w:gridSpan w:val="2"/>
          </w:tcPr>
          <w:p w:rsidR="00C535EA" w:rsidRPr="00C535EA" w:rsidRDefault="00C535EA" w:rsidP="00C535EA">
            <w:pPr>
              <w:ind w:right="142"/>
              <w:rPr>
                <w:b/>
                <w:bCs/>
              </w:rPr>
            </w:pPr>
            <w:r w:rsidRPr="00C535EA">
              <w:rPr>
                <w:bCs/>
              </w:rPr>
              <w:t>NOME:</w:t>
            </w:r>
          </w:p>
        </w:tc>
        <w:tc>
          <w:tcPr>
            <w:tcW w:w="2399" w:type="dxa"/>
          </w:tcPr>
          <w:p w:rsidR="00C535EA" w:rsidRPr="00C535EA" w:rsidRDefault="00C535EA" w:rsidP="00C535EA">
            <w:pPr>
              <w:ind w:right="142"/>
              <w:rPr>
                <w:bCs/>
              </w:rPr>
            </w:pPr>
            <w:r w:rsidRPr="00C535EA">
              <w:rPr>
                <w:bCs/>
              </w:rPr>
              <w:t xml:space="preserve">DATA: </w:t>
            </w:r>
          </w:p>
        </w:tc>
      </w:tr>
      <w:tr w:rsidR="00C535EA" w:rsidRPr="00C535EA" w:rsidTr="00C535EA">
        <w:tc>
          <w:tcPr>
            <w:tcW w:w="10627" w:type="dxa"/>
            <w:gridSpan w:val="3"/>
          </w:tcPr>
          <w:p w:rsidR="00C535EA" w:rsidRPr="00C535EA" w:rsidRDefault="00C535EA" w:rsidP="00C535EA">
            <w:pPr>
              <w:ind w:right="142"/>
              <w:rPr>
                <w:bCs/>
              </w:rPr>
            </w:pPr>
            <w:r w:rsidRPr="00C535EA">
              <w:rPr>
                <w:bCs/>
              </w:rPr>
              <w:t>UNIDADE ESCOLAR:</w:t>
            </w:r>
          </w:p>
        </w:tc>
      </w:tr>
    </w:tbl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2"/>
      </w:tblGrid>
      <w:tr w:rsidR="0070068B" w:rsidRPr="0070068B" w:rsidTr="00C535EA">
        <w:tc>
          <w:tcPr>
            <w:tcW w:w="10622" w:type="dxa"/>
            <w:shd w:val="clear" w:color="auto" w:fill="FFFFFF" w:themeFill="background1"/>
          </w:tcPr>
          <w:p w:rsidR="00C535EA" w:rsidRDefault="00C535EA" w:rsidP="0070068B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B77BA3" w:rsidRDefault="0070068B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5EA">
              <w:rPr>
                <w:rFonts w:eastAsiaTheme="minorHAnsi"/>
                <w:b/>
                <w:bCs/>
                <w:lang w:eastAsia="en-US"/>
              </w:rPr>
              <w:t>Egito Antigo</w:t>
            </w:r>
          </w:p>
          <w:p w:rsidR="00B77BA3" w:rsidRDefault="00B77BA3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C535EA" w:rsidRPr="00B77BA3" w:rsidRDefault="0070068B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O </w:t>
            </w:r>
            <w:r w:rsidRPr="0070068B">
              <w:rPr>
                <w:rFonts w:eastAsiaTheme="minorHAnsi"/>
                <w:bCs/>
                <w:lang w:eastAsia="en-US"/>
              </w:rPr>
              <w:t>Egito antigo </w:t>
            </w:r>
            <w:r w:rsidRPr="0070068B">
              <w:rPr>
                <w:rFonts w:eastAsiaTheme="minorHAnsi"/>
                <w:lang w:eastAsia="en-US"/>
              </w:rPr>
              <w:t>foi palco de uma das mais importantes civilizações da antiguidade.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Ele está localizado no extremo </w:t>
            </w:r>
            <w:r w:rsidRPr="0070068B">
              <w:rPr>
                <w:rFonts w:eastAsiaTheme="minorHAnsi"/>
                <w:bCs/>
                <w:lang w:eastAsia="en-US"/>
              </w:rPr>
              <w:t>Nordeste da África</w:t>
            </w:r>
            <w:r w:rsidRPr="0070068B">
              <w:rPr>
                <w:rFonts w:eastAsiaTheme="minorHAnsi"/>
                <w:lang w:eastAsia="en-US"/>
              </w:rPr>
              <w:t>, numa região desértica, cortada no sentido Sul Norte por um estreito e fértil vale por onde corre o</w:t>
            </w:r>
            <w:r w:rsidRPr="0070068B">
              <w:rPr>
                <w:rFonts w:eastAsiaTheme="minorHAnsi"/>
                <w:bCs/>
                <w:lang w:eastAsia="en-US"/>
              </w:rPr>
              <w:t> rio Nilo.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A vida às margens do rio Nilo era regada pelo ciclo das cheias, que ao voltarem ao normal, deixava o solo recoberto com um limo, muito fértil, que facilitava a prática da agricultura.</w:t>
            </w:r>
          </w:p>
          <w:p w:rsidR="0070068B" w:rsidRP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Formado a partir da mistura de diversos povos, a população era dividida em vários clãs, organizadas em comunidades chamadas monos, que funcionavam como se fossem pequenos Estados independentes.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Por volta de 3500 a.C., os monos se uniram formando dois reinos: o </w:t>
            </w:r>
            <w:r w:rsidRPr="0070068B">
              <w:rPr>
                <w:rFonts w:eastAsiaTheme="minorHAnsi"/>
                <w:bCs/>
                <w:lang w:eastAsia="en-US"/>
              </w:rPr>
              <w:t>Baixo Egito</w:t>
            </w:r>
            <w:r w:rsidRPr="0070068B">
              <w:rPr>
                <w:rFonts w:eastAsiaTheme="minorHAnsi"/>
                <w:lang w:eastAsia="en-US"/>
              </w:rPr>
              <w:t>, ao Norte e o </w:t>
            </w:r>
            <w:r w:rsidRPr="0070068B">
              <w:rPr>
                <w:rFonts w:eastAsiaTheme="minorHAnsi"/>
                <w:bCs/>
                <w:lang w:eastAsia="en-US"/>
              </w:rPr>
              <w:t>Alto Egito</w:t>
            </w:r>
            <w:r w:rsidRPr="0070068B">
              <w:rPr>
                <w:rFonts w:eastAsiaTheme="minorHAnsi"/>
                <w:lang w:eastAsia="en-US"/>
              </w:rPr>
              <w:t>, ao Sul.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 xml:space="preserve">Por volta de 3200 a.C., os dois reinos foram unificados por </w:t>
            </w:r>
            <w:proofErr w:type="spellStart"/>
            <w:r w:rsidRPr="0070068B">
              <w:rPr>
                <w:rFonts w:eastAsiaTheme="minorHAnsi"/>
                <w:lang w:eastAsia="en-US"/>
              </w:rPr>
              <w:t>Menés</w:t>
            </w:r>
            <w:proofErr w:type="spellEnd"/>
            <w:r w:rsidRPr="0070068B">
              <w:rPr>
                <w:rFonts w:eastAsiaTheme="minorHAnsi"/>
                <w:lang w:eastAsia="en-US"/>
              </w:rPr>
              <w:t>, rei do alto Egito, que se tornou o primeiro faraó, criando a primeira dinastia que deu origem ao Estado egípcio unificado.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Começava um longo período de apogeu da sociedade egípcia - a </w:t>
            </w:r>
            <w:r w:rsidRPr="0070068B">
              <w:rPr>
                <w:rFonts w:eastAsiaTheme="minorHAnsi"/>
                <w:bCs/>
                <w:lang w:eastAsia="en-US"/>
              </w:rPr>
              <w:t>era dos grandes faraós</w:t>
            </w:r>
            <w:r w:rsidRPr="0070068B">
              <w:rPr>
                <w:rFonts w:eastAsiaTheme="minorHAnsi"/>
                <w:lang w:eastAsia="en-US"/>
              </w:rPr>
              <w:t>.</w:t>
            </w:r>
          </w:p>
          <w:p w:rsidR="00C535EA" w:rsidRDefault="00C535EA" w:rsidP="00C535EA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B77BA3" w:rsidRDefault="0070068B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0068B">
              <w:rPr>
                <w:rFonts w:eastAsiaTheme="minorHAnsi"/>
                <w:b/>
                <w:bCs/>
                <w:lang w:eastAsia="en-US"/>
              </w:rPr>
              <w:t>Sociedade Egípcia</w:t>
            </w:r>
          </w:p>
          <w:p w:rsidR="00B77BA3" w:rsidRDefault="00B77BA3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70068B" w:rsidRPr="00B77BA3" w:rsidRDefault="0070068B" w:rsidP="00B77BA3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A antiga sociedade egípcia estava dividida de maneira rígida e nela praticamente não havia mobilidade social.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No topo da sociedade encontrava-se o Faraó e sua imensidão de parentes. O faraó era venerado como um verdadeiro Deus.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Por isso, o governo era considerado uma monarquia teocrática. Por ser o chefe político de um Estado, tinha imenso poder sobre tudo e todos.</w:t>
            </w:r>
          </w:p>
          <w:p w:rsid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Abaixo do faraó e de sua família vinham as </w:t>
            </w:r>
            <w:r w:rsidRPr="0070068B">
              <w:rPr>
                <w:rFonts w:eastAsiaTheme="minorHAnsi"/>
                <w:bCs/>
                <w:lang w:eastAsia="en-US"/>
              </w:rPr>
              <w:t>camadas privilegiadas</w:t>
            </w:r>
            <w:r w:rsidRPr="0070068B">
              <w:rPr>
                <w:rFonts w:eastAsiaTheme="minorHAnsi"/>
                <w:lang w:eastAsia="en-US"/>
              </w:rPr>
              <w:t> (sacerdotes, nobres e funcionários), e as </w:t>
            </w:r>
            <w:r w:rsidRPr="0070068B">
              <w:rPr>
                <w:rFonts w:eastAsiaTheme="minorHAnsi"/>
                <w:bCs/>
                <w:lang w:eastAsia="en-US"/>
              </w:rPr>
              <w:t>não privilegiadas</w:t>
            </w:r>
            <w:r w:rsidRPr="0070068B">
              <w:rPr>
                <w:rFonts w:eastAsiaTheme="minorHAnsi"/>
                <w:lang w:eastAsia="en-US"/>
              </w:rPr>
              <w:t> (artesãos, camponeses, escravos e soldados).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Os sacerdotes formavam junto com os nobres, a corte real. Os nobres formavam uma aristocracia hereditária e compunham a elite militar e latifundiária.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Os funcionários estavam a serviço do Estado para planejar, fiscalizar e controlar a economia</w:t>
            </w:r>
            <w:r w:rsidR="00C535EA">
              <w:rPr>
                <w:rFonts w:eastAsiaTheme="minorHAnsi"/>
                <w:lang w:eastAsia="en-US"/>
              </w:rPr>
              <w:t xml:space="preserve">. </w:t>
            </w:r>
            <w:r w:rsidR="002C5FA1" w:rsidRPr="0070068B">
              <w:rPr>
                <w:rFonts w:eastAsiaTheme="minorHAnsi"/>
                <w:lang w:eastAsia="en-US"/>
              </w:rPr>
              <w:t>Os artesões</w:t>
            </w:r>
            <w:r w:rsidRPr="0070068B">
              <w:rPr>
                <w:rFonts w:eastAsiaTheme="minorHAnsi"/>
                <w:lang w:eastAsia="en-US"/>
              </w:rPr>
              <w:t xml:space="preserve"> eram trabalhadores assalariados que exerciam diferentes ofícios.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Os camponeses formavam a maior parte da população, exerciam a agricultura e eram forçados a pagar altos impostos. Os soldados eram mercenários estrangeiros contratados pelo Estado.</w:t>
            </w:r>
          </w:p>
          <w:p w:rsidR="0070068B" w:rsidRDefault="004A0BFF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Os e</w:t>
            </w:r>
            <w:r w:rsidRPr="004A0BFF">
              <w:rPr>
                <w:rFonts w:eastAsiaTheme="minorHAnsi"/>
                <w:lang w:eastAsia="en-US"/>
              </w:rPr>
              <w:t>scravos</w:t>
            </w:r>
            <w:r>
              <w:rPr>
                <w:rFonts w:eastAsiaTheme="minorHAnsi"/>
                <w:lang w:eastAsia="en-US"/>
              </w:rPr>
              <w:t xml:space="preserve"> g</w:t>
            </w:r>
            <w:r w:rsidRPr="004A0BFF">
              <w:rPr>
                <w:rFonts w:eastAsiaTheme="minorHAnsi"/>
                <w:lang w:eastAsia="en-US"/>
              </w:rPr>
              <w:t>eralmente eram os inimigos capturados em guerras de conquista. Trabalhavam muito e não recebiam salário. Ganhavam apenas roupas velhas e alimentos para a sobrevivência. Eram constantemente castigados como forma de punição. Eram desprezados pela sociedade e não possuíam direitos.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="0070068B" w:rsidRPr="0070068B">
              <w:rPr>
                <w:rFonts w:eastAsiaTheme="minorHAnsi"/>
                <w:lang w:eastAsia="en-US"/>
              </w:rPr>
              <w:t>Na sociedade egípcia, as mulheres tinham uma posição de prestígio. Podiam exercer qualquer função política, econômica ou social em igualdade com os homens de sua categoria social.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="0070068B" w:rsidRPr="0070068B">
              <w:rPr>
                <w:rFonts w:eastAsiaTheme="minorHAnsi"/>
                <w:lang w:eastAsia="en-US"/>
              </w:rPr>
              <w:t>A mumificação era a técnica desenvolvida pelos egípcios para conservar o corpo, pois a morte apenas separava o corpo da alma.</w:t>
            </w:r>
            <w:r w:rsidR="0070068B">
              <w:rPr>
                <w:rFonts w:eastAsiaTheme="minorHAnsi"/>
                <w:lang w:eastAsia="en-US"/>
              </w:rPr>
              <w:t xml:space="preserve"> </w:t>
            </w:r>
            <w:r w:rsidR="0070068B" w:rsidRPr="0070068B">
              <w:rPr>
                <w:rFonts w:eastAsiaTheme="minorHAnsi"/>
                <w:lang w:eastAsia="en-US"/>
              </w:rPr>
              <w:t>A vida poderia durar eternamente, desde que a alma encontrasse no túmulo o corpo destinado a servi-lhe de moradia. Para eles, depois de julgada e absolvida pelo tribunal de Osíris, a alma vinha em busca do corpo.</w:t>
            </w:r>
            <w:r w:rsidR="0070068B">
              <w:rPr>
                <w:rFonts w:eastAsiaTheme="minorHAnsi"/>
                <w:lang w:eastAsia="en-US"/>
              </w:rPr>
              <w:t xml:space="preserve"> </w:t>
            </w:r>
          </w:p>
          <w:p w:rsid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A mumificação consistia em extrair as vísceras e imergir o corpo numa mistura de água e carbonato de sódio. Depois eram inseridas substâncias aromáticas, como mirra e canela, para evitar a deterioração.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O corpo era envolvido em faixas de pano, sobre as quais passava-se cola especial para impedir o contato com o ar.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Colocado em um sarcófago, o corpo era levado ao túmulo, que podiam ser simples ou imensas pirâmides, onde os faraós tinham lugar reservado numa câmara secreta.</w:t>
            </w:r>
          </w:p>
          <w:p w:rsidR="0082407E" w:rsidRDefault="0082407E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82407E">
              <w:rPr>
                <w:rFonts w:eastAsiaTheme="minorHAnsi"/>
                <w:lang w:eastAsia="en-US"/>
              </w:rPr>
              <w:lastRenderedPageBreak/>
              <w:t xml:space="preserve">As crenças egípcias giravam em torno da adoração de vários deuses, o politeísmo, e a crença em deuses com forma humana e animal, o </w:t>
            </w:r>
            <w:proofErr w:type="spellStart"/>
            <w:r w:rsidRPr="0082407E">
              <w:rPr>
                <w:rFonts w:eastAsiaTheme="minorHAnsi"/>
                <w:lang w:eastAsia="en-US"/>
              </w:rPr>
              <w:t>antropozoomorfismo</w:t>
            </w:r>
            <w:proofErr w:type="spellEnd"/>
            <w:r w:rsidRPr="0082407E">
              <w:rPr>
                <w:rFonts w:eastAsiaTheme="minorHAnsi"/>
                <w:lang w:eastAsia="en-US"/>
              </w:rPr>
              <w:t>. Muitos deles eram associados a determinadas forças da natureza. O politeísmo egípcio era acompanhado pela forte crença em uma vida após a morte.</w:t>
            </w:r>
          </w:p>
          <w:p w:rsidR="00B77BA3" w:rsidRPr="0070068B" w:rsidRDefault="00B77BA3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</w:p>
          <w:p w:rsidR="00C535EA" w:rsidRDefault="002C5FA1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C5FA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22A7FC1" wp14:editId="0373D879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228600</wp:posOffset>
                  </wp:positionV>
                  <wp:extent cx="2895600" cy="1930400"/>
                  <wp:effectExtent l="0" t="0" r="0" b="0"/>
                  <wp:wrapSquare wrapText="bothSides"/>
                  <wp:docPr id="1" name="Imagem 1" descr="http://2.bp.blogspot.com/-wqTFcW6CoCY/UvqgWx4g2lI/AAAAAAAAIeM/3mxbBOOok3I/s1600/DSC0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wqTFcW6CoCY/UvqgWx4g2lI/AAAAAAAAIeM/3mxbBOOok3I/s1600/DSC0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68B" w:rsidRPr="0070068B">
              <w:rPr>
                <w:rFonts w:eastAsiaTheme="minorHAnsi"/>
                <w:b/>
                <w:bCs/>
                <w:lang w:eastAsia="en-US"/>
              </w:rPr>
              <w:t>Arquitetura Egípcia</w:t>
            </w:r>
          </w:p>
          <w:p w:rsidR="00B77BA3" w:rsidRDefault="00B77BA3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C535EA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A principal arte desenvolvida no Egito antigo foi a arquitetura. Profundamente marcada pela religiosidade, voltou-se principalmente para a construção de grandes templos (moradas dos deuses), como os de </w:t>
            </w:r>
            <w:r w:rsidRPr="0070068B">
              <w:rPr>
                <w:rFonts w:eastAsiaTheme="minorHAnsi"/>
                <w:bCs/>
                <w:lang w:eastAsia="en-US"/>
              </w:rPr>
              <w:t>Karnac</w:t>
            </w:r>
            <w:r w:rsidRPr="0070068B">
              <w:rPr>
                <w:rFonts w:eastAsiaTheme="minorHAnsi"/>
                <w:lang w:eastAsia="en-US"/>
              </w:rPr>
              <w:t>,</w:t>
            </w:r>
            <w:r w:rsidRPr="0070068B">
              <w:rPr>
                <w:rFonts w:eastAsiaTheme="minorHAnsi"/>
                <w:bCs/>
                <w:lang w:eastAsia="en-US"/>
              </w:rPr>
              <w:t> Luxor</w:t>
            </w:r>
            <w:r w:rsidRPr="0070068B">
              <w:rPr>
                <w:rFonts w:eastAsiaTheme="minorHAnsi"/>
                <w:lang w:eastAsia="en-US"/>
              </w:rPr>
              <w:t>,</w:t>
            </w:r>
            <w:r w:rsidRPr="0070068B">
              <w:rPr>
                <w:rFonts w:eastAsiaTheme="minorHAnsi"/>
                <w:bCs/>
                <w:lang w:eastAsia="en-US"/>
              </w:rPr>
              <w:t> Abu-</w:t>
            </w:r>
            <w:proofErr w:type="spellStart"/>
            <w:r w:rsidRPr="0070068B">
              <w:rPr>
                <w:rFonts w:eastAsiaTheme="minorHAnsi"/>
                <w:bCs/>
                <w:lang w:eastAsia="en-US"/>
              </w:rPr>
              <w:t>Simbel</w:t>
            </w:r>
            <w:proofErr w:type="spellEnd"/>
            <w:r w:rsidRPr="0070068B">
              <w:rPr>
                <w:rFonts w:eastAsiaTheme="minorHAnsi"/>
                <w:lang w:eastAsia="en-US"/>
              </w:rPr>
              <w:t> e as célebres pirâmides de Gizé (túmulos dos faraós), atribuídas a </w:t>
            </w:r>
            <w:r w:rsidRPr="0070068B">
              <w:rPr>
                <w:rFonts w:eastAsiaTheme="minorHAnsi"/>
                <w:bCs/>
                <w:lang w:eastAsia="en-US"/>
              </w:rPr>
              <w:t>Quéops</w:t>
            </w:r>
            <w:r w:rsidRPr="0070068B">
              <w:rPr>
                <w:rFonts w:eastAsiaTheme="minorHAnsi"/>
                <w:lang w:eastAsia="en-US"/>
              </w:rPr>
              <w:t>,</w:t>
            </w:r>
            <w:r w:rsidRPr="0070068B">
              <w:rPr>
                <w:rFonts w:eastAsiaTheme="minorHAnsi"/>
                <w:bCs/>
                <w:lang w:eastAsia="en-US"/>
              </w:rPr>
              <w:t> </w:t>
            </w:r>
            <w:proofErr w:type="spellStart"/>
            <w:r w:rsidRPr="0070068B">
              <w:rPr>
                <w:rFonts w:eastAsiaTheme="minorHAnsi"/>
                <w:bCs/>
                <w:lang w:eastAsia="en-US"/>
              </w:rPr>
              <w:t>Quéfren</w:t>
            </w:r>
            <w:proofErr w:type="spellEnd"/>
            <w:r w:rsidRPr="0070068B">
              <w:rPr>
                <w:rFonts w:eastAsiaTheme="minorHAnsi"/>
                <w:bCs/>
                <w:lang w:eastAsia="en-US"/>
              </w:rPr>
              <w:t> </w:t>
            </w:r>
            <w:r w:rsidRPr="0070068B">
              <w:rPr>
                <w:rFonts w:eastAsiaTheme="minorHAnsi"/>
                <w:lang w:eastAsia="en-US"/>
              </w:rPr>
              <w:t>e</w:t>
            </w:r>
            <w:r w:rsidRPr="0070068B">
              <w:rPr>
                <w:rFonts w:eastAsiaTheme="minorHAnsi"/>
                <w:bCs/>
                <w:lang w:eastAsia="en-US"/>
              </w:rPr>
              <w:t> </w:t>
            </w:r>
            <w:proofErr w:type="spellStart"/>
            <w:r w:rsidRPr="0070068B">
              <w:rPr>
                <w:rFonts w:eastAsiaTheme="minorHAnsi"/>
                <w:bCs/>
                <w:lang w:eastAsia="en-US"/>
              </w:rPr>
              <w:t>Miquerinos</w:t>
            </w:r>
            <w:proofErr w:type="spellEnd"/>
            <w:r w:rsidRPr="0070068B">
              <w:rPr>
                <w:rFonts w:eastAsiaTheme="minorHAnsi"/>
                <w:bCs/>
                <w:lang w:eastAsia="en-US"/>
              </w:rPr>
              <w:t>.</w:t>
            </w:r>
            <w:r w:rsidR="00C535EA">
              <w:rPr>
                <w:rFonts w:eastAsiaTheme="minorHAnsi"/>
                <w:bCs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 xml:space="preserve">A escultura egípcia atingiu o auge com a construção de grandes proporções como as esfinges e as estátuas dos faraós. </w:t>
            </w:r>
          </w:p>
          <w:p w:rsidR="0070068B" w:rsidRPr="00C535EA" w:rsidRDefault="00C535EA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535EA">
              <w:rPr>
                <w:rFonts w:eastAsia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3639185</wp:posOffset>
                      </wp:positionH>
                      <wp:positionV relativeFrom="paragraph">
                        <wp:posOffset>146050</wp:posOffset>
                      </wp:positionV>
                      <wp:extent cx="2900680" cy="683260"/>
                      <wp:effectExtent l="0" t="0" r="13970" b="215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680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EA" w:rsidRPr="00C535EA" w:rsidRDefault="00C535EA" w:rsidP="00C535EA">
                                  <w:pPr>
                                    <w:spacing w:line="276" w:lineRule="auto"/>
                                    <w:contextualSpacing/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C535EA"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Templo de Luxor.</w:t>
                                  </w:r>
                                  <w:r w:rsidRPr="00C535EA"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C535EA"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Disponível em: </w:t>
                                  </w:r>
                                  <w:hyperlink r:id="rId13" w:history="1">
                                    <w:r w:rsidRPr="00C535EA">
                                      <w:rPr>
                                        <w:rStyle w:val="Hyperlink"/>
                                        <w:rFonts w:eastAsiaTheme="minorHAnsi"/>
                                        <w:color w:val="auto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http://egitotudosobre.blogspot.com/2016/08/os-belos-templos-de-luxor-e-kernak-no.html</w:t>
                                    </w:r>
                                  </w:hyperlink>
                                  <w:r w:rsidRPr="00C535EA"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acesso em: 13 de maio de 2020</w:t>
                                  </w:r>
                                </w:p>
                                <w:p w:rsidR="00C535EA" w:rsidRDefault="00C535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86.55pt;margin-top:11.5pt;width:228.4pt;height:5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wJKQIAAEwEAAAOAAAAZHJzL2Uyb0RvYy54bWysVNtu2zAMfR+wfxD0vjjxkjQ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">
                      <v:textbox>
                        <w:txbxContent>
                          <w:p w:rsidR="00C535EA" w:rsidRPr="00C535EA" w:rsidRDefault="00C535EA" w:rsidP="00C535EA">
                            <w:pPr>
                              <w:spacing w:line="276" w:lineRule="auto"/>
                              <w:contextualSpacing/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535EA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Templo de Luxor.</w:t>
                            </w:r>
                            <w:r w:rsidRPr="00C535EA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C535EA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Disponível em: </w:t>
                            </w:r>
                            <w:hyperlink r:id="rId14" w:history="1">
                              <w:r w:rsidRPr="00C535EA">
                                <w:rPr>
                                  <w:rStyle w:val="Hyperlink"/>
                                  <w:rFonts w:eastAsiaTheme="minorHAnsi"/>
                                  <w:color w:val="auto"/>
                                  <w:sz w:val="18"/>
                                  <w:szCs w:val="18"/>
                                  <w:lang w:eastAsia="en-US"/>
                                </w:rPr>
                                <w:t>http://egitotudosobre.blogspot.com/2016/08/os-belos-templos-de-luxor-e-kernak-no.html</w:t>
                              </w:r>
                            </w:hyperlink>
                            <w:r w:rsidRPr="00C535EA"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acesso em: 13 de maio de 2020</w:t>
                            </w:r>
                          </w:p>
                          <w:p w:rsidR="00C535EA" w:rsidRDefault="00C535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068B" w:rsidRPr="0070068B">
              <w:rPr>
                <w:rFonts w:eastAsiaTheme="minorHAnsi"/>
                <w:lang w:eastAsia="en-US"/>
              </w:rPr>
              <w:t>Merece atenção as obras de pequeno porte como os sarcófagos, de pedra ou madeira, nos quais os artífices procuravam reproduzir as feições do morto, para ajudar a alma a encontrar o corpo.</w:t>
            </w:r>
          </w:p>
          <w:p w:rsidR="0070068B" w:rsidRP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Eles chegavam a incrustar nos olhos, pupilas de cristal. A pintura representava cenas do dia a dia, permitindo hoje se reconstruir a vida cotidiana dos egípcios.</w:t>
            </w:r>
            <w:r w:rsidR="002C5FA1" w:rsidRPr="002C5FA1">
              <w:t xml:space="preserve"> </w:t>
            </w:r>
          </w:p>
          <w:p w:rsidR="00C535EA" w:rsidRDefault="00C535EA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0068B">
              <w:rPr>
                <w:rFonts w:eastAsiaTheme="minorHAnsi"/>
                <w:b/>
                <w:bCs/>
                <w:lang w:eastAsia="en-US"/>
              </w:rPr>
              <w:t>Economia Egípcia</w:t>
            </w:r>
          </w:p>
          <w:p w:rsidR="00B77BA3" w:rsidRPr="0070068B" w:rsidRDefault="00B77BA3" w:rsidP="00C535EA">
            <w:pPr>
              <w:spacing w:line="276" w:lineRule="auto"/>
              <w:ind w:firstLine="313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C535EA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A economia egípcia era baseada na </w:t>
            </w:r>
            <w:r w:rsidRPr="0070068B">
              <w:rPr>
                <w:rFonts w:eastAsiaTheme="minorHAnsi"/>
                <w:bCs/>
                <w:lang w:eastAsia="en-US"/>
              </w:rPr>
              <w:t>agricultura</w:t>
            </w:r>
            <w:r w:rsidRPr="0070068B">
              <w:rPr>
                <w:rFonts w:eastAsiaTheme="minorHAnsi"/>
                <w:lang w:eastAsia="en-US"/>
              </w:rPr>
              <w:t>, principalmente de trigo, cevada, frutas, legumes, linho, papiro e algodão. O rio Nilo era responsável por mover a economia e garantir a unidade política ao antigo Egito.</w:t>
            </w:r>
            <w:r w:rsidR="00C535EA">
              <w:rPr>
                <w:rFonts w:eastAsiaTheme="minorHAnsi"/>
                <w:lang w:eastAsia="en-US"/>
              </w:rPr>
              <w:t xml:space="preserve"> </w:t>
            </w:r>
            <w:r w:rsidRPr="0070068B">
              <w:rPr>
                <w:rFonts w:eastAsiaTheme="minorHAnsi"/>
                <w:lang w:eastAsia="en-US"/>
              </w:rPr>
              <w:t>De suas águas dependia a vida de milhares de pessoas. A construção de diques, reservatórios e canais de irrigação, era tarefa do Estado. Era desenvolvida a pesca, a caça e a criação de animais.</w:t>
            </w:r>
          </w:p>
          <w:p w:rsidR="0070068B" w:rsidRDefault="0070068B" w:rsidP="00C535EA">
            <w:pPr>
              <w:spacing w:line="276" w:lineRule="auto"/>
              <w:ind w:firstLine="313"/>
              <w:jc w:val="both"/>
              <w:rPr>
                <w:rFonts w:eastAsiaTheme="minorHAnsi"/>
                <w:lang w:eastAsia="en-US"/>
              </w:rPr>
            </w:pPr>
            <w:r w:rsidRPr="0070068B">
              <w:rPr>
                <w:rFonts w:eastAsiaTheme="minorHAnsi"/>
                <w:lang w:eastAsia="en-US"/>
              </w:rPr>
              <w:t>Uma característica da economia era que não havia propriedade privada da terra, que pertencia a comunidade como um todo. Os camponeses e artesãos eram obrigados a dar parte de seus produtos para o Estado em troca do direito de cultivar o solo.</w:t>
            </w:r>
          </w:p>
          <w:p w:rsidR="0070068B" w:rsidRPr="00C535EA" w:rsidRDefault="0082407E" w:rsidP="00C535EA">
            <w:pPr>
              <w:spacing w:line="276" w:lineRule="auto"/>
              <w:ind w:firstLine="313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535EA">
              <w:rPr>
                <w:sz w:val="18"/>
                <w:szCs w:val="18"/>
              </w:rPr>
              <w:t xml:space="preserve">Disponível em: </w:t>
            </w:r>
            <w:r w:rsidR="0070068B" w:rsidRPr="00C535EA">
              <w:rPr>
                <w:rFonts w:eastAsiaTheme="minorHAnsi"/>
                <w:sz w:val="18"/>
                <w:szCs w:val="18"/>
                <w:lang w:eastAsia="en-US"/>
              </w:rPr>
              <w:t>https://www.todamateria.com.br/egito-antigo/</w:t>
            </w:r>
            <w:r w:rsidRPr="00C535EA">
              <w:rPr>
                <w:rStyle w:val="Hyperlink"/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535EA">
              <w:rPr>
                <w:rStyle w:val="Hyperlink"/>
                <w:rFonts w:eastAsiaTheme="minorHAnsi"/>
                <w:color w:val="auto"/>
                <w:sz w:val="18"/>
                <w:szCs w:val="18"/>
                <w:u w:val="none"/>
                <w:lang w:eastAsia="en-US"/>
              </w:rPr>
              <w:t xml:space="preserve">Acesso em: 14 de maio de 2020. (Adaptado) </w:t>
            </w:r>
          </w:p>
        </w:tc>
      </w:tr>
    </w:tbl>
    <w:p w:rsidR="00C535EA" w:rsidRDefault="00C535EA" w:rsidP="00C535EA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B77BA3" w:rsidRDefault="00A1162D" w:rsidP="00A1162D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A1162D">
        <w:rPr>
          <w:rFonts w:eastAsiaTheme="minorHAnsi"/>
          <w:lang w:eastAsia="en-US"/>
        </w:rPr>
        <w:t>O </w:t>
      </w:r>
      <w:r w:rsidRPr="00A1162D">
        <w:rPr>
          <w:rFonts w:eastAsiaTheme="minorHAnsi"/>
          <w:bCs/>
          <w:lang w:eastAsia="en-US"/>
        </w:rPr>
        <w:t>Egito antigo </w:t>
      </w:r>
      <w:r w:rsidRPr="00A1162D">
        <w:rPr>
          <w:rFonts w:eastAsiaTheme="minorHAnsi"/>
          <w:lang w:eastAsia="en-US"/>
        </w:rPr>
        <w:t>foi palco de uma das mais importantes civilizações da antiguidade.</w:t>
      </w:r>
      <w:r w:rsidR="00AA3C44">
        <w:rPr>
          <w:rFonts w:eastAsiaTheme="minorHAnsi"/>
          <w:lang w:eastAsia="en-US"/>
        </w:rPr>
        <w:t xml:space="preserve"> Estava localizado no</w:t>
      </w:r>
    </w:p>
    <w:p w:rsidR="00A1162D" w:rsidRDefault="00C535EA" w:rsidP="00B77BA3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AA3C44" w:rsidRDefault="00AA3C44" w:rsidP="00C535EA">
      <w:pPr>
        <w:pStyle w:val="PargrafodaLista"/>
        <w:numPr>
          <w:ilvl w:val="0"/>
          <w:numId w:val="30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 w:rsidR="00BD22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) nordeste da África, o Egito</w:t>
      </w:r>
      <w:r w:rsidRPr="00AA3C44">
        <w:rPr>
          <w:rFonts w:eastAsiaTheme="minorHAnsi"/>
          <w:lang w:eastAsia="en-US"/>
        </w:rPr>
        <w:t xml:space="preserve"> era uma extensa faixa de terra localizada entre a primeira e a sexta catarata do Rio Nilo.</w:t>
      </w:r>
    </w:p>
    <w:p w:rsidR="00BD22F3" w:rsidRPr="00BD22F3" w:rsidRDefault="00AA3C44" w:rsidP="00C535EA">
      <w:pPr>
        <w:pStyle w:val="PargrafodaLista"/>
        <w:numPr>
          <w:ilvl w:val="0"/>
          <w:numId w:val="30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</w:t>
      </w:r>
      <w:r w:rsidR="00BD22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)</w:t>
      </w:r>
      <w:r w:rsidR="00BD22F3">
        <w:rPr>
          <w:rFonts w:eastAsiaTheme="minorHAnsi"/>
          <w:lang w:eastAsia="en-US"/>
        </w:rPr>
        <w:t xml:space="preserve"> local </w:t>
      </w:r>
      <w:r w:rsidR="00BD22F3" w:rsidRPr="00BD22F3">
        <w:rPr>
          <w:rFonts w:eastAsiaTheme="minorHAnsi"/>
          <w:lang w:eastAsia="en-US"/>
        </w:rPr>
        <w:t xml:space="preserve">perto da montanha sagrada de </w:t>
      </w:r>
      <w:proofErr w:type="spellStart"/>
      <w:r w:rsidR="00BD22F3" w:rsidRPr="00BD22F3">
        <w:rPr>
          <w:rFonts w:eastAsiaTheme="minorHAnsi"/>
          <w:lang w:eastAsia="en-US"/>
        </w:rPr>
        <w:t>Gebel</w:t>
      </w:r>
      <w:proofErr w:type="spellEnd"/>
      <w:r w:rsidR="00BD22F3" w:rsidRPr="00BD22F3">
        <w:rPr>
          <w:rFonts w:eastAsiaTheme="minorHAnsi"/>
          <w:lang w:eastAsia="en-US"/>
        </w:rPr>
        <w:t xml:space="preserve"> </w:t>
      </w:r>
      <w:proofErr w:type="spellStart"/>
      <w:r w:rsidR="00BD22F3" w:rsidRPr="00BD22F3">
        <w:rPr>
          <w:rFonts w:eastAsiaTheme="minorHAnsi"/>
          <w:lang w:eastAsia="en-US"/>
        </w:rPr>
        <w:t>Barkal</w:t>
      </w:r>
      <w:proofErr w:type="spellEnd"/>
      <w:r w:rsidR="00BD22F3" w:rsidRPr="00BD22F3">
        <w:rPr>
          <w:rFonts w:eastAsiaTheme="minorHAnsi"/>
          <w:lang w:eastAsia="en-US"/>
        </w:rPr>
        <w:t>, que fixava o limite sul do seu império.</w:t>
      </w:r>
    </w:p>
    <w:p w:rsidR="00AA3C44" w:rsidRDefault="00BD22F3" w:rsidP="00C535EA">
      <w:pPr>
        <w:pStyle w:val="PargrafodaLista"/>
        <w:numPr>
          <w:ilvl w:val="0"/>
          <w:numId w:val="30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 ) sul da Península Arábica e</w:t>
      </w:r>
      <w:r w:rsidRPr="00BD22F3">
        <w:rPr>
          <w:rFonts w:eastAsiaTheme="minorHAnsi"/>
          <w:lang w:eastAsia="en-US"/>
        </w:rPr>
        <w:t xml:space="preserve"> Arábia meridional, pela região da Núbia e da Etiópia, que atravessavam o Mar Vermelho.</w:t>
      </w:r>
    </w:p>
    <w:p w:rsidR="00AA3C44" w:rsidRDefault="00AA3C44" w:rsidP="00C535EA">
      <w:pPr>
        <w:pStyle w:val="PargrafodaLista"/>
        <w:numPr>
          <w:ilvl w:val="0"/>
          <w:numId w:val="30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</w:t>
      </w:r>
      <w:r w:rsidR="00BD22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proofErr w:type="gramEnd"/>
      <w:r w:rsidR="00BD22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) </w:t>
      </w:r>
      <w:r w:rsidRPr="00AA3C44">
        <w:rPr>
          <w:rFonts w:eastAsiaTheme="minorHAnsi"/>
          <w:lang w:eastAsia="en-US"/>
        </w:rPr>
        <w:t>extremo Nordeste da África, numa região desértica, cortada no sentido Sul Norte por um estreito e fértil vale por onde corre o rio Nilo.</w:t>
      </w:r>
    </w:p>
    <w:p w:rsidR="00AA3C44" w:rsidRDefault="00AA3C44" w:rsidP="00BD22F3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185216" w:rsidRDefault="00185216" w:rsidP="00185216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5216">
        <w:rPr>
          <w:rFonts w:eastAsiaTheme="minorHAnsi"/>
          <w:lang w:eastAsia="en-US"/>
        </w:rPr>
        <w:t xml:space="preserve">As conquistas realizadas pelas mulheres na idade contemporânea, já haviam sido conquistadas </w:t>
      </w:r>
      <w:proofErr w:type="gramStart"/>
      <w:r w:rsidRPr="00185216">
        <w:rPr>
          <w:rFonts w:eastAsiaTheme="minorHAnsi"/>
          <w:lang w:eastAsia="en-US"/>
        </w:rPr>
        <w:t>há muitos anos atrás</w:t>
      </w:r>
      <w:proofErr w:type="gramEnd"/>
      <w:r w:rsidRPr="00185216">
        <w:rPr>
          <w:rFonts w:eastAsiaTheme="minorHAnsi"/>
          <w:lang w:eastAsia="en-US"/>
        </w:rPr>
        <w:t xml:space="preserve"> pelas mulheres egípcias. </w:t>
      </w:r>
      <w:r>
        <w:rPr>
          <w:rFonts w:eastAsiaTheme="minorHAnsi"/>
          <w:lang w:eastAsia="en-US"/>
        </w:rPr>
        <w:t xml:space="preserve">Como era a condição da mulher na sociedade egípcia? </w:t>
      </w:r>
    </w:p>
    <w:p w:rsidR="00C535EA" w:rsidRDefault="00C535EA" w:rsidP="00C535EA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A1162D" w:rsidRDefault="00DA09E4" w:rsidP="00A1162D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Faça um inventário da sociedade egípcia</w:t>
      </w:r>
      <w:r w:rsidR="00080E91">
        <w:rPr>
          <w:rFonts w:eastAsiaTheme="minorHAnsi"/>
          <w:lang w:eastAsia="en-US"/>
        </w:rPr>
        <w:t xml:space="preserve"> destacando os aspectos</w:t>
      </w:r>
      <w:r>
        <w:rPr>
          <w:rFonts w:eastAsiaTheme="minorHAnsi"/>
          <w:lang w:eastAsia="en-US"/>
        </w:rPr>
        <w:t xml:space="preserve"> </w:t>
      </w:r>
      <w:r w:rsidRPr="00DA09E4">
        <w:rPr>
          <w:rFonts w:eastAsiaTheme="minorHAnsi"/>
          <w:lang w:eastAsia="en-US"/>
        </w:rPr>
        <w:t>cultura</w:t>
      </w:r>
      <w:r w:rsidR="00080E91">
        <w:rPr>
          <w:rFonts w:eastAsiaTheme="minorHAnsi"/>
          <w:lang w:eastAsia="en-US"/>
        </w:rPr>
        <w:t xml:space="preserve">is como: </w:t>
      </w:r>
      <w:r w:rsidRPr="00DA09E4">
        <w:rPr>
          <w:rFonts w:eastAsiaTheme="minorHAnsi"/>
          <w:lang w:eastAsia="en-US"/>
        </w:rPr>
        <w:t xml:space="preserve"> </w:t>
      </w:r>
      <w:r w:rsidR="00080E91">
        <w:rPr>
          <w:rFonts w:eastAsiaTheme="minorHAnsi"/>
          <w:lang w:eastAsia="en-US"/>
        </w:rPr>
        <w:t xml:space="preserve">economia, ciência e arte, </w:t>
      </w:r>
      <w:r w:rsidRPr="00DA09E4">
        <w:rPr>
          <w:rFonts w:eastAsiaTheme="minorHAnsi"/>
          <w:lang w:eastAsia="en-US"/>
        </w:rPr>
        <w:t>sociedade, política e religião</w:t>
      </w:r>
      <w:r>
        <w:rPr>
          <w:rFonts w:eastAsiaTheme="minorHAnsi"/>
          <w:lang w:eastAsia="en-US"/>
        </w:rPr>
        <w:t xml:space="preserve"> preenchendo o quadro a seguir:</w:t>
      </w:r>
    </w:p>
    <w:p w:rsidR="00B77BA3" w:rsidRPr="00B77BA3" w:rsidRDefault="00B77BA3" w:rsidP="00B77BA3">
      <w:pPr>
        <w:pStyle w:val="PargrafodaLista"/>
        <w:rPr>
          <w:rFonts w:eastAsiaTheme="minorHAnsi"/>
          <w:lang w:eastAsia="en-US"/>
        </w:rPr>
      </w:pPr>
    </w:p>
    <w:p w:rsidR="00B77BA3" w:rsidRPr="00B77BA3" w:rsidRDefault="00B77BA3" w:rsidP="00B77BA3">
      <w:pPr>
        <w:spacing w:after="160" w:line="259" w:lineRule="auto"/>
        <w:jc w:val="both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926"/>
      </w:tblGrid>
      <w:tr w:rsidR="00DA09E4" w:rsidTr="00C535EA">
        <w:tc>
          <w:tcPr>
            <w:tcW w:w="1701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DA09E4">
              <w:rPr>
                <w:rFonts w:eastAsiaTheme="minorHAnsi"/>
                <w:lang w:eastAsia="en-US"/>
              </w:rPr>
              <w:lastRenderedPageBreak/>
              <w:t>Economia</w:t>
            </w:r>
          </w:p>
        </w:tc>
        <w:tc>
          <w:tcPr>
            <w:tcW w:w="8926" w:type="dxa"/>
          </w:tcPr>
          <w:p w:rsidR="00DA09E4" w:rsidRDefault="00DA09E4" w:rsidP="0082407E">
            <w:pPr>
              <w:pStyle w:val="PargrafodaLista"/>
              <w:spacing w:after="16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A09E4" w:rsidTr="00C535EA">
        <w:tc>
          <w:tcPr>
            <w:tcW w:w="1701" w:type="dxa"/>
          </w:tcPr>
          <w:p w:rsidR="00DA09E4" w:rsidRDefault="0082407E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Ciência e </w:t>
            </w:r>
            <w:r w:rsidR="00080E91">
              <w:rPr>
                <w:rFonts w:eastAsiaTheme="minorHAnsi"/>
                <w:lang w:eastAsia="en-US"/>
              </w:rPr>
              <w:t>Arte</w:t>
            </w:r>
            <w:r w:rsidR="00DA09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926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A09E4" w:rsidTr="00C535EA">
        <w:tc>
          <w:tcPr>
            <w:tcW w:w="1701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Sociedade </w:t>
            </w:r>
          </w:p>
        </w:tc>
        <w:tc>
          <w:tcPr>
            <w:tcW w:w="8926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A09E4" w:rsidTr="00C535EA">
        <w:tc>
          <w:tcPr>
            <w:tcW w:w="1701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Política</w:t>
            </w:r>
          </w:p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26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A09E4" w:rsidTr="00C535EA">
        <w:tc>
          <w:tcPr>
            <w:tcW w:w="1701" w:type="dxa"/>
          </w:tcPr>
          <w:p w:rsidR="00DA09E4" w:rsidRDefault="00DA09E4" w:rsidP="00DA09E4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DA09E4">
              <w:rPr>
                <w:rFonts w:eastAsiaTheme="minorHAnsi"/>
                <w:lang w:eastAsia="en-US"/>
              </w:rPr>
              <w:t>Religião</w:t>
            </w:r>
          </w:p>
        </w:tc>
        <w:tc>
          <w:tcPr>
            <w:tcW w:w="8926" w:type="dxa"/>
          </w:tcPr>
          <w:p w:rsidR="00DA09E4" w:rsidRDefault="00DA09E4" w:rsidP="0082407E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A09E4" w:rsidRDefault="00DA09E4" w:rsidP="00DA09E4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DA09E4" w:rsidRDefault="00080E91" w:rsidP="00C535EA">
      <w:pPr>
        <w:pStyle w:val="PargrafodaLista"/>
        <w:numPr>
          <w:ilvl w:val="0"/>
          <w:numId w:val="22"/>
        </w:numPr>
        <w:ind w:left="142" w:firstLine="0"/>
        <w:jc w:val="both"/>
        <w:rPr>
          <w:rFonts w:eastAsiaTheme="minorHAnsi"/>
          <w:lang w:eastAsia="en-US"/>
        </w:rPr>
      </w:pPr>
      <w:r w:rsidRPr="00080E91">
        <w:rPr>
          <w:rFonts w:eastAsiaTheme="minorHAnsi"/>
          <w:lang w:eastAsia="en-US"/>
        </w:rPr>
        <w:t>A sociedade egípcia era rigidamente hierarquizada e organizada para trabalhar em função das necessidades do Estado personificado no faraó, o deus vivo, que ocupava o topo da pirâmide social.</w:t>
      </w:r>
      <w:r w:rsidR="009F09E6">
        <w:rPr>
          <w:rFonts w:eastAsiaTheme="minorHAnsi"/>
          <w:lang w:eastAsia="en-US"/>
        </w:rPr>
        <w:t xml:space="preserve"> Com as informações do texto coloque cada classe na pirâmide a seguir: </w:t>
      </w:r>
    </w:p>
    <w:p w:rsidR="00B77BA3" w:rsidRDefault="00B77BA3" w:rsidP="00B77BA3">
      <w:pPr>
        <w:pStyle w:val="PargrafodaLista"/>
        <w:ind w:left="142"/>
        <w:jc w:val="both"/>
        <w:rPr>
          <w:rFonts w:eastAsiaTheme="minorHAnsi"/>
          <w:lang w:eastAsia="en-US"/>
        </w:rPr>
      </w:pPr>
    </w:p>
    <w:p w:rsidR="00080E91" w:rsidRDefault="00403F63" w:rsidP="00080E91">
      <w:pPr>
        <w:pStyle w:val="PargrafodaLista"/>
        <w:ind w:left="517"/>
        <w:jc w:val="both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75925922" wp14:editId="0A72604C">
            <wp:extent cx="3833191" cy="20229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48" cy="20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A3" w:rsidRPr="00DA09E4" w:rsidRDefault="00B77BA3" w:rsidP="00080E91">
      <w:pPr>
        <w:pStyle w:val="PargrafodaLista"/>
        <w:ind w:left="517"/>
        <w:jc w:val="both"/>
        <w:rPr>
          <w:rFonts w:eastAsiaTheme="minorHAnsi"/>
          <w:lang w:eastAsia="en-US"/>
        </w:rPr>
      </w:pPr>
    </w:p>
    <w:p w:rsidR="00BD22F3" w:rsidRPr="00403F63" w:rsidRDefault="00653658" w:rsidP="00403F63">
      <w:pPr>
        <w:spacing w:after="160" w:line="259" w:lineRule="auto"/>
        <w:ind w:firstLine="426"/>
        <w:jc w:val="both"/>
        <w:rPr>
          <w:rFonts w:eastAsiaTheme="minorHAnsi"/>
          <w:lang w:eastAsia="en-US"/>
        </w:rPr>
      </w:pPr>
      <w:r w:rsidRPr="00403F63">
        <w:rPr>
          <w:rFonts w:eastAsiaTheme="minorHAnsi"/>
          <w:lang w:eastAsia="en-US"/>
        </w:rPr>
        <w:t>Por meio de apropriações e ressignificações, a Núbia – região onde alguns dos primeiros reinos africanos emergiram – conseguiu transformar elementos da cultura de seu colonizador, o Egito, em símbolo de seu próprio poder. Vamos conhecer um pouco sobre esse reino. Leia o texto a seguir: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627"/>
      </w:tblGrid>
      <w:tr w:rsidR="006B3372" w:rsidRPr="00185216" w:rsidTr="00C535EA">
        <w:tc>
          <w:tcPr>
            <w:tcW w:w="10627" w:type="dxa"/>
          </w:tcPr>
          <w:p w:rsidR="006B3372" w:rsidRPr="00185216" w:rsidRDefault="006B3372" w:rsidP="00C535EA">
            <w:pPr>
              <w:spacing w:line="276" w:lineRule="auto"/>
              <w:ind w:firstLine="454"/>
              <w:textAlignment w:val="baseline"/>
              <w:outlineLvl w:val="0"/>
              <w:rPr>
                <w:b/>
                <w:bCs/>
                <w:color w:val="000000"/>
                <w:kern w:val="36"/>
              </w:rPr>
            </w:pPr>
            <w:r w:rsidRPr="00185216">
              <w:rPr>
                <w:b/>
                <w:bCs/>
                <w:color w:val="000000"/>
                <w:kern w:val="36"/>
              </w:rPr>
              <w:t>Um reino colonizado que se tornou império: a Núbia antiga</w:t>
            </w:r>
          </w:p>
          <w:p w:rsidR="00C535EA" w:rsidRDefault="009D04F6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</w:pPr>
            <w:r w:rsidRPr="0018521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95F7DC" wp14:editId="3952A3FD">
                  <wp:simplePos x="0" y="0"/>
                  <wp:positionH relativeFrom="column">
                    <wp:posOffset>3697605</wp:posOffset>
                  </wp:positionH>
                  <wp:positionV relativeFrom="paragraph">
                    <wp:posOffset>239395</wp:posOffset>
                  </wp:positionV>
                  <wp:extent cx="2743200" cy="1898650"/>
                  <wp:effectExtent l="133350" t="76200" r="76200" b="139700"/>
                  <wp:wrapSquare wrapText="bothSides"/>
                  <wp:docPr id="5" name="Imagem 5" descr="Resultado de imagem para ALDEIAS FORMARAM O REINO DE K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m para ALDEIAS FORMARAM O REINO DE K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98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3372" w:rsidRPr="00185216">
              <w:rPr>
                <w:color w:val="000000"/>
              </w:rPr>
              <w:t xml:space="preserve">Muitos ficariam surpresos ao constatarem que o local com a maior concentração de pirâmides no mundo não está no Egito, mas sim no Sudão. Isso porque entre mais ou menos 1100 e 250 a. C., os reis da Núbia, civilização africana que se desenvolveu no que hoje é o atual Sudão, construíram, nessa época, diversas tumbas reais em forma de pirâmide. Neste período, a Núbia não só tinha deixado de ser colônia do Egito, como havia se tornado ela própria um império – o chamado Império de </w:t>
            </w:r>
            <w:proofErr w:type="spellStart"/>
            <w:r w:rsidR="006B3372" w:rsidRPr="00185216">
              <w:rPr>
                <w:color w:val="000000"/>
              </w:rPr>
              <w:t>Napata</w:t>
            </w:r>
            <w:proofErr w:type="spellEnd"/>
            <w:r w:rsidR="006B3372" w:rsidRPr="00185216">
              <w:rPr>
                <w:color w:val="000000"/>
              </w:rPr>
              <w:t>. Os núbios, inclusive, avançaram sobre o território egípcio e conquistaram parte das terras do seu antigo colonizador, fundando a 25ª dinastia no Egito.</w:t>
            </w:r>
            <w:r w:rsidRPr="00185216">
              <w:t xml:space="preserve"> </w:t>
            </w:r>
          </w:p>
          <w:p w:rsidR="00C535EA" w:rsidRDefault="00AF7F5F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>A</w:t>
            </w:r>
            <w:r w:rsidR="006B3372" w:rsidRPr="00185216">
              <w:rPr>
                <w:color w:val="000000"/>
              </w:rPr>
              <w:t xml:space="preserve"> Núbia esteve em constante contato com o Egito durante boa parte de sua história e que este, em diversos momentos, avançou sobre a região com expedições militares e colonizadoras. A Núbia, porém, desenvolveu-se de forma independente do Egito desde a pré-história.</w:t>
            </w:r>
            <w:r w:rsidR="00C535EA">
              <w:rPr>
                <w:color w:val="000000"/>
              </w:rPr>
              <w:t xml:space="preserve"> </w:t>
            </w:r>
            <w:r w:rsidR="006B3372" w:rsidRPr="00185216">
              <w:rPr>
                <w:color w:val="000000"/>
              </w:rPr>
              <w:t>Vários elementos egípcios foram introduzidos na cultura sudanesa durante o período colonial. Mas, se mesmo nessa época podemos notar pontualmente formas criativas de adaptar, interpretar e criar padrões culturais e negociar p</w:t>
            </w:r>
            <w:r w:rsidR="00DF63C8">
              <w:rPr>
                <w:color w:val="000000"/>
              </w:rPr>
              <w:t xml:space="preserve">osições, no Período de </w:t>
            </w:r>
            <w:proofErr w:type="spellStart"/>
            <w:r w:rsidR="00DF63C8">
              <w:rPr>
                <w:color w:val="000000"/>
              </w:rPr>
              <w:t>Napata</w:t>
            </w:r>
            <w:proofErr w:type="spellEnd"/>
            <w:r w:rsidR="00DF63C8">
              <w:rPr>
                <w:color w:val="000000"/>
              </w:rPr>
              <w:t xml:space="preserve"> (</w:t>
            </w:r>
            <w:r w:rsidR="006B3372" w:rsidRPr="00185216">
              <w:rPr>
                <w:color w:val="000000"/>
              </w:rPr>
              <w:t>110</w:t>
            </w:r>
            <w:r w:rsidR="00DF63C8">
              <w:rPr>
                <w:color w:val="000000"/>
              </w:rPr>
              <w:t>0</w:t>
            </w:r>
            <w:r w:rsidR="006B3372" w:rsidRPr="00185216">
              <w:rPr>
                <w:color w:val="000000"/>
              </w:rPr>
              <w:t>-250 a. C.), os núbios subverteram elementos egípcios para criar e reafirmar seu próprio poder e cultura.</w:t>
            </w:r>
          </w:p>
          <w:p w:rsidR="00C535EA" w:rsidRDefault="006B3372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 xml:space="preserve">A paisagem da cidade de </w:t>
            </w:r>
            <w:proofErr w:type="spellStart"/>
            <w:r w:rsidRPr="00185216">
              <w:rPr>
                <w:color w:val="000000"/>
              </w:rPr>
              <w:t>Napata</w:t>
            </w:r>
            <w:proofErr w:type="spellEnd"/>
            <w:r w:rsidRPr="00185216">
              <w:rPr>
                <w:color w:val="000000"/>
              </w:rPr>
              <w:t xml:space="preserve">, próxima à quarta catarata do rio Nilo, com templos e pirâmides, materializa a complexidade da sociedade </w:t>
            </w:r>
            <w:proofErr w:type="spellStart"/>
            <w:r w:rsidRPr="00185216">
              <w:rPr>
                <w:color w:val="000000"/>
              </w:rPr>
              <w:t>núbia</w:t>
            </w:r>
            <w:proofErr w:type="spellEnd"/>
            <w:r w:rsidRPr="00185216">
              <w:rPr>
                <w:color w:val="000000"/>
              </w:rPr>
              <w:t xml:space="preserve"> da época. Os reis núbios construíram uma série de pirâmides, primeiro em </w:t>
            </w:r>
            <w:proofErr w:type="spellStart"/>
            <w:r w:rsidRPr="00185216">
              <w:rPr>
                <w:color w:val="000000"/>
              </w:rPr>
              <w:t>el-Kurru</w:t>
            </w:r>
            <w:proofErr w:type="spellEnd"/>
            <w:r w:rsidRPr="00185216">
              <w:rPr>
                <w:color w:val="000000"/>
              </w:rPr>
              <w:t xml:space="preserve">, depois em </w:t>
            </w:r>
            <w:proofErr w:type="spellStart"/>
            <w:r w:rsidRPr="00185216">
              <w:rPr>
                <w:color w:val="000000"/>
              </w:rPr>
              <w:t>Nuri</w:t>
            </w:r>
            <w:proofErr w:type="spellEnd"/>
            <w:r w:rsidRPr="00185216">
              <w:rPr>
                <w:color w:val="000000"/>
              </w:rPr>
              <w:t xml:space="preserve">. Entre os reis de </w:t>
            </w:r>
            <w:proofErr w:type="spellStart"/>
            <w:r w:rsidRPr="00185216">
              <w:rPr>
                <w:color w:val="000000"/>
              </w:rPr>
              <w:t>Napata</w:t>
            </w:r>
            <w:proofErr w:type="spellEnd"/>
            <w:r w:rsidRPr="00185216">
              <w:rPr>
                <w:color w:val="000000"/>
              </w:rPr>
              <w:t xml:space="preserve">, talvez o mais famoso seja </w:t>
            </w:r>
            <w:proofErr w:type="spellStart"/>
            <w:r w:rsidRPr="00185216">
              <w:rPr>
                <w:color w:val="000000"/>
              </w:rPr>
              <w:t>Taharqa</w:t>
            </w:r>
            <w:proofErr w:type="spellEnd"/>
            <w:r w:rsidRPr="00185216">
              <w:rPr>
                <w:color w:val="000000"/>
              </w:rPr>
              <w:t xml:space="preserve">, que além </w:t>
            </w:r>
            <w:r w:rsidRPr="00185216">
              <w:rPr>
                <w:color w:val="000000"/>
              </w:rPr>
              <w:lastRenderedPageBreak/>
              <w:t xml:space="preserve">de erigir imponentes construções na Núbia, também espalhou templos e monumentos pelo Egito. Suas construções, tanto na Núbia quanto no Egito, materializam a grandiosidade do Império </w:t>
            </w:r>
            <w:proofErr w:type="spellStart"/>
            <w:r w:rsidRPr="00185216">
              <w:rPr>
                <w:color w:val="000000"/>
              </w:rPr>
              <w:t>Kushita</w:t>
            </w:r>
            <w:proofErr w:type="spellEnd"/>
            <w:r w:rsidRPr="00185216">
              <w:rPr>
                <w:color w:val="000000"/>
              </w:rPr>
              <w:t xml:space="preserve"> de </w:t>
            </w:r>
            <w:proofErr w:type="spellStart"/>
            <w:r w:rsidRPr="00185216">
              <w:rPr>
                <w:color w:val="000000"/>
              </w:rPr>
              <w:t>Napata</w:t>
            </w:r>
            <w:proofErr w:type="spellEnd"/>
            <w:r w:rsidRPr="00185216">
              <w:rPr>
                <w:color w:val="000000"/>
              </w:rPr>
              <w:t xml:space="preserve"> – </w:t>
            </w:r>
            <w:proofErr w:type="spellStart"/>
            <w:r w:rsidRPr="00185216">
              <w:rPr>
                <w:color w:val="000000"/>
              </w:rPr>
              <w:t>Kush</w:t>
            </w:r>
            <w:proofErr w:type="spellEnd"/>
            <w:r w:rsidRPr="00185216">
              <w:rPr>
                <w:color w:val="000000"/>
              </w:rPr>
              <w:t xml:space="preserve"> era o nome antigo que os egípcios utilizavam para se referir à Núbia.</w:t>
            </w:r>
          </w:p>
          <w:p w:rsidR="00C535EA" w:rsidRDefault="00653658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 xml:space="preserve"> </w:t>
            </w:r>
            <w:r w:rsidR="006B3372" w:rsidRPr="00185216">
              <w:rPr>
                <w:color w:val="000000"/>
              </w:rPr>
              <w:t xml:space="preserve">De reino colonizado pelos egípcios do Reino Novo, os reis núbios de </w:t>
            </w:r>
            <w:proofErr w:type="spellStart"/>
            <w:r w:rsidR="006B3372" w:rsidRPr="00185216">
              <w:rPr>
                <w:color w:val="000000"/>
              </w:rPr>
              <w:t>Napata</w:t>
            </w:r>
            <w:proofErr w:type="spellEnd"/>
            <w:r w:rsidR="006B3372" w:rsidRPr="00185216">
              <w:rPr>
                <w:color w:val="000000"/>
              </w:rPr>
              <w:t xml:space="preserve"> desenvolveram seu próprio império, utilizando elementos da cultura egípcia, inclusive a forma escrita da língua (os hieróglifos), para também reafirmar o poder </w:t>
            </w:r>
            <w:r w:rsidR="006B3372" w:rsidRPr="00185216">
              <w:rPr>
                <w:b/>
                <w:bCs/>
                <w:color w:val="000000"/>
                <w:bdr w:val="none" w:sz="0" w:space="0" w:color="auto" w:frame="1"/>
              </w:rPr>
              <w:t>núbio</w:t>
            </w:r>
            <w:r w:rsidR="006B3372" w:rsidRPr="00185216">
              <w:rPr>
                <w:color w:val="000000"/>
              </w:rPr>
              <w:t> sobre seu conquistador de outrora.</w:t>
            </w:r>
            <w:r w:rsidRPr="00185216">
              <w:rPr>
                <w:color w:val="000000"/>
              </w:rPr>
              <w:t xml:space="preserve"> </w:t>
            </w:r>
          </w:p>
          <w:p w:rsidR="006B3372" w:rsidRPr="00185216" w:rsidRDefault="006B3372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>Mas é certo que a arte egípcia agora servia de instrumento para representar símbolos de poder tipicamente núbios.</w:t>
            </w:r>
            <w:r w:rsidR="00E54FEE" w:rsidRPr="00185216">
              <w:rPr>
                <w:color w:val="000000"/>
              </w:rPr>
              <w:t xml:space="preserve"> </w:t>
            </w:r>
            <w:r w:rsidRPr="00185216">
              <w:rPr>
                <w:color w:val="000000"/>
              </w:rPr>
              <w:t>Como vimos, no momento da colonização da Núbia, vários elementos da cultura egípcia foram introduzidos na região. </w:t>
            </w:r>
          </w:p>
          <w:p w:rsidR="006B3372" w:rsidRPr="00185216" w:rsidRDefault="006B3372" w:rsidP="00C535EA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 xml:space="preserve">A história da Núbia, da época colonial ao período de </w:t>
            </w:r>
            <w:proofErr w:type="spellStart"/>
            <w:r w:rsidRPr="00185216">
              <w:rPr>
                <w:color w:val="000000"/>
              </w:rPr>
              <w:t>Napata</w:t>
            </w:r>
            <w:proofErr w:type="spellEnd"/>
            <w:r w:rsidRPr="00185216">
              <w:rPr>
                <w:color w:val="000000"/>
              </w:rPr>
              <w:t>, pode ser entendida como um processo de transformação do que era colonial em imperial; de metamorfose de uma periferia em um centro de poder. Nesse processo, aquilo que era egípcio, passou a ser símbolo de poder núbio. O Egito, que outrora se expandiu em direção à Núbia em busca de ouro e outros bens, agora transformara-se em periferia da qual se explorava objetos que seriam utilizados como forma de sustentação do poder imperial núbio.</w:t>
            </w:r>
          </w:p>
          <w:p w:rsidR="006C7593" w:rsidRDefault="006B3372" w:rsidP="006C7593">
            <w:pPr>
              <w:shd w:val="clear" w:color="auto" w:fill="FFFFFF"/>
              <w:spacing w:line="276" w:lineRule="auto"/>
              <w:ind w:firstLine="454"/>
              <w:jc w:val="both"/>
              <w:textAlignment w:val="baseline"/>
              <w:rPr>
                <w:color w:val="000000"/>
              </w:rPr>
            </w:pPr>
            <w:r w:rsidRPr="00185216">
              <w:rPr>
                <w:color w:val="000000"/>
              </w:rPr>
              <w:t>Esta é uma importante mensagem que a história pode nos trazer hoje em dia, mostrando que aquilo que a priori oprime, controla e domina pode ser subvertido e transformado em estratégia para superar limites e imposições estruturais. Trata-se de um processo de apropriação e ressignificação do que se lhe é imposto, que acaba se tornando poderosa arma de libertação.</w:t>
            </w:r>
          </w:p>
          <w:p w:rsidR="006B3372" w:rsidRPr="006C7593" w:rsidRDefault="00E54FEE" w:rsidP="006C7593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000000"/>
              </w:rPr>
            </w:pPr>
            <w:r w:rsidRPr="00343692">
              <w:rPr>
                <w:sz w:val="20"/>
                <w:szCs w:val="20"/>
              </w:rPr>
              <w:t xml:space="preserve">Disponível em: </w:t>
            </w:r>
            <w:hyperlink r:id="rId17" w:history="1">
              <w:r w:rsidR="00913349" w:rsidRPr="00343692">
                <w:rPr>
                  <w:rStyle w:val="Hyperlink"/>
                  <w:color w:val="auto"/>
                  <w:sz w:val="20"/>
                  <w:szCs w:val="20"/>
                </w:rPr>
                <w:t>https://www.cafehistoria.com.br/imperio-da-nubia-antiga/</w:t>
              </w:r>
            </w:hyperlink>
            <w:r w:rsidRPr="00343692">
              <w:rPr>
                <w:sz w:val="20"/>
                <w:szCs w:val="20"/>
              </w:rPr>
              <w:t xml:space="preserve"> Acesso em: 13 de maio de 2020.</w:t>
            </w:r>
            <w:r w:rsidR="009D04F6" w:rsidRPr="00343692">
              <w:rPr>
                <w:sz w:val="20"/>
                <w:szCs w:val="20"/>
              </w:rPr>
              <w:t xml:space="preserve"> (Adaptado)</w:t>
            </w:r>
          </w:p>
        </w:tc>
      </w:tr>
    </w:tbl>
    <w:p w:rsidR="00804F30" w:rsidRDefault="00E54FEE" w:rsidP="008D3B87">
      <w:pPr>
        <w:spacing w:after="160" w:line="259" w:lineRule="auto"/>
        <w:ind w:left="142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</w:t>
      </w:r>
    </w:p>
    <w:p w:rsidR="00E54FEE" w:rsidRDefault="00E54FEE" w:rsidP="008D3B87">
      <w:pPr>
        <w:spacing w:after="160" w:line="259" w:lineRule="auto"/>
        <w:ind w:left="142"/>
        <w:contextualSpacing/>
        <w:jc w:val="both"/>
        <w:rPr>
          <w:rFonts w:eastAsiaTheme="minorHAnsi"/>
          <w:b/>
          <w:lang w:eastAsia="en-US"/>
        </w:rPr>
      </w:pPr>
      <w:r w:rsidRPr="006C7593">
        <w:rPr>
          <w:rFonts w:eastAsiaTheme="minorHAnsi"/>
          <w:b/>
          <w:lang w:eastAsia="en-US"/>
        </w:rPr>
        <w:t>Resumindo...</w:t>
      </w:r>
    </w:p>
    <w:p w:rsidR="00B77BA3" w:rsidRPr="006C7593" w:rsidRDefault="00B77BA3" w:rsidP="008D3B87">
      <w:pPr>
        <w:spacing w:after="160" w:line="259" w:lineRule="auto"/>
        <w:ind w:left="142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"/>
        <w:gridCol w:w="5896"/>
        <w:gridCol w:w="4638"/>
      </w:tblGrid>
      <w:tr w:rsidR="00EC6B1D" w:rsidRPr="007F6D16" w:rsidTr="00B77BA3">
        <w:tc>
          <w:tcPr>
            <w:tcW w:w="10627" w:type="dxa"/>
            <w:gridSpan w:val="3"/>
            <w:shd w:val="clear" w:color="auto" w:fill="FFFFFF" w:themeFill="background1"/>
          </w:tcPr>
          <w:p w:rsidR="00EC6B1D" w:rsidRPr="009D04F6" w:rsidRDefault="009D04F6" w:rsidP="006C7593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9D04F6">
              <w:rPr>
                <w:rFonts w:eastAsiaTheme="minorHAnsi"/>
                <w:b/>
                <w:lang w:eastAsia="en-US"/>
              </w:rPr>
              <w:t xml:space="preserve">Núbia e o Reino de </w:t>
            </w:r>
            <w:proofErr w:type="spellStart"/>
            <w:r w:rsidRPr="009D04F6">
              <w:rPr>
                <w:rFonts w:eastAsiaTheme="minorHAnsi"/>
                <w:b/>
                <w:lang w:eastAsia="en-US"/>
              </w:rPr>
              <w:t>Kush</w:t>
            </w:r>
            <w:proofErr w:type="spellEnd"/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Situado no nordeste da África, a Núbia era uma extensa faixa de terra localizada ao sul do Egito, entre a primeira e a sexta catarata do Rio Nilo. Atualmente </w:t>
            </w:r>
            <w:r w:rsidR="00E92D4E" w:rsidRPr="007F6D16">
              <w:rPr>
                <w:rFonts w:eastAsiaTheme="minorHAnsi"/>
                <w:lang w:eastAsia="en-US"/>
              </w:rPr>
              <w:t xml:space="preserve">corresponde a região do Sudão.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Sua população vivia da caça e da pesca, mais tarde eles aprenderam a represar a água e i</w:t>
            </w:r>
            <w:r w:rsidR="00E92D4E" w:rsidRPr="007F6D16">
              <w:rPr>
                <w:rFonts w:eastAsiaTheme="minorHAnsi"/>
                <w:lang w:eastAsia="en-US"/>
              </w:rPr>
              <w:t xml:space="preserve">rrigar suas terras desérticas.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Sua religião era a cristã (copta), passando posteriormente para</w:t>
            </w:r>
            <w:r w:rsidR="00E92D4E" w:rsidRPr="007F6D16">
              <w:rPr>
                <w:rFonts w:eastAsiaTheme="minorHAnsi"/>
                <w:lang w:eastAsia="en-US"/>
              </w:rPr>
              <w:t xml:space="preserve"> a religião mulçumana. </w:t>
            </w:r>
          </w:p>
          <w:p w:rsidR="00EC6B1D" w:rsidRPr="007F6D16" w:rsidRDefault="00EC6B1D" w:rsidP="006C7593">
            <w:pPr>
              <w:pStyle w:val="PargrafodaLista"/>
              <w:numPr>
                <w:ilvl w:val="0"/>
                <w:numId w:val="14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No interior da Núbia floresceu o reino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com suas capitais.</w:t>
            </w:r>
          </w:p>
          <w:p w:rsidR="00E92D4E" w:rsidRPr="007F6D16" w:rsidRDefault="00E92D4E" w:rsidP="006C7593">
            <w:pPr>
              <w:spacing w:after="160" w:line="259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Origem do reino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)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5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Por volta de 2000 a.C., comunidades núbias das margens do Nilo se uniram e passaram a obedecer a um único líder, o rei. Surgia, assim, o Reino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>, um dos pri</w:t>
            </w:r>
            <w:r w:rsidR="00E92D4E" w:rsidRPr="007F6D16">
              <w:rPr>
                <w:rFonts w:eastAsiaTheme="minorHAnsi"/>
                <w:lang w:eastAsia="en-US"/>
              </w:rPr>
              <w:t xml:space="preserve">meiros reinos negro-africanos.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5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Política: O rei detinha um amplo poder e era escolhido dentre os eleitos pelos líderes da comunidade e pela consulta ao</w:t>
            </w:r>
            <w:r w:rsidR="00E92D4E" w:rsidRPr="007F6D16">
              <w:rPr>
                <w:rFonts w:eastAsiaTheme="minorHAnsi"/>
                <w:lang w:eastAsia="en-US"/>
              </w:rPr>
              <w:t xml:space="preserve"> deus da cidade.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5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Capitais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7F6D16">
              <w:rPr>
                <w:rFonts w:eastAsiaTheme="minorHAnsi"/>
                <w:lang w:eastAsia="en-US"/>
              </w:rPr>
              <w:t>Napata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na margem esquerda, e </w:t>
            </w:r>
            <w:proofErr w:type="spellStart"/>
            <w:r w:rsidRPr="007F6D16">
              <w:rPr>
                <w:rFonts w:eastAsiaTheme="minorHAnsi"/>
                <w:lang w:eastAsia="en-US"/>
              </w:rPr>
              <w:t>Méroe</w:t>
            </w:r>
            <w:proofErr w:type="spellEnd"/>
            <w:r w:rsidRPr="007F6D16">
              <w:rPr>
                <w:rFonts w:eastAsiaTheme="minorHAnsi"/>
                <w:lang w:eastAsia="en-US"/>
              </w:rPr>
              <w:t>, na margem direita.</w:t>
            </w:r>
          </w:p>
          <w:p w:rsidR="00EC6B1D" w:rsidRPr="007F6D16" w:rsidRDefault="00E92D4E" w:rsidP="006C7593">
            <w:pPr>
              <w:pStyle w:val="PargrafodaLista"/>
              <w:numPr>
                <w:ilvl w:val="0"/>
                <w:numId w:val="15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C</w:t>
            </w:r>
            <w:r w:rsidR="00EC6B1D" w:rsidRPr="007F6D16">
              <w:rPr>
                <w:rFonts w:eastAsiaTheme="minorHAnsi"/>
                <w:lang w:eastAsia="en-US"/>
              </w:rPr>
              <w:t>andace</w:t>
            </w:r>
            <w:proofErr w:type="spellEnd"/>
            <w:r w:rsidR="00EC6B1D" w:rsidRPr="007F6D16">
              <w:rPr>
                <w:rFonts w:eastAsiaTheme="minorHAnsi"/>
                <w:lang w:eastAsia="en-US"/>
              </w:rPr>
              <w:t xml:space="preserve">: Nome dado a Rainha-Mãe. As mulheres ocupavam posições importantes no Reino de </w:t>
            </w:r>
            <w:proofErr w:type="spellStart"/>
            <w:r w:rsidR="00EC6B1D"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="00EC6B1D" w:rsidRPr="007F6D16">
              <w:rPr>
                <w:rFonts w:eastAsiaTheme="minorHAnsi"/>
                <w:lang w:eastAsia="en-US"/>
              </w:rPr>
              <w:t>.</w:t>
            </w:r>
          </w:p>
          <w:p w:rsidR="00E92D4E" w:rsidRPr="007F6D16" w:rsidRDefault="00EC6B1D" w:rsidP="006C7593">
            <w:pPr>
              <w:spacing w:after="160" w:line="259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Economia e relacionament</w:t>
            </w:r>
            <w:r w:rsidR="00E92D4E" w:rsidRPr="007F6D16">
              <w:rPr>
                <w:rFonts w:eastAsiaTheme="minorHAnsi"/>
                <w:lang w:eastAsia="en-US"/>
              </w:rPr>
              <w:t xml:space="preserve">o comercial entre Egito e </w:t>
            </w:r>
            <w:proofErr w:type="spellStart"/>
            <w:r w:rsidR="00E92D4E"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6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O reino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era muito </w:t>
            </w:r>
            <w:proofErr w:type="spellStart"/>
            <w:proofErr w:type="gramStart"/>
            <w:r w:rsidRPr="007F6D16">
              <w:rPr>
                <w:rFonts w:eastAsiaTheme="minorHAnsi"/>
                <w:lang w:eastAsia="en-US"/>
              </w:rPr>
              <w:t>rico,possuía</w:t>
            </w:r>
            <w:proofErr w:type="spellEnd"/>
            <w:proofErr w:type="gramEnd"/>
            <w:r w:rsidRPr="007F6D16">
              <w:rPr>
                <w:rFonts w:eastAsiaTheme="minorHAnsi"/>
                <w:lang w:eastAsia="en-US"/>
              </w:rPr>
              <w:t xml:space="preserve"> minas de ouro e terras cultiváveis. Além </w:t>
            </w:r>
            <w:proofErr w:type="spellStart"/>
            <w:proofErr w:type="gramStart"/>
            <w:r w:rsidRPr="007F6D16">
              <w:rPr>
                <w:rFonts w:eastAsiaTheme="minorHAnsi"/>
                <w:lang w:eastAsia="en-US"/>
              </w:rPr>
              <w:t>disso,ficava</w:t>
            </w:r>
            <w:proofErr w:type="spellEnd"/>
            <w:proofErr w:type="gramEnd"/>
            <w:r w:rsidRPr="007F6D16">
              <w:rPr>
                <w:rFonts w:eastAsiaTheme="minorHAnsi"/>
                <w:lang w:eastAsia="en-US"/>
              </w:rPr>
              <w:t xml:space="preserve"> numa ótima localização para </w:t>
            </w:r>
            <w:r w:rsidR="00E92D4E" w:rsidRPr="007F6D16">
              <w:rPr>
                <w:rFonts w:eastAsiaTheme="minorHAnsi"/>
                <w:lang w:eastAsia="en-US"/>
              </w:rPr>
              <w:t xml:space="preserve">comercializar com outros povos </w:t>
            </w:r>
          </w:p>
          <w:p w:rsidR="00EC6B1D" w:rsidRPr="007F6D16" w:rsidRDefault="00EC6B1D" w:rsidP="006C7593">
            <w:pPr>
              <w:pStyle w:val="PargrafodaLista"/>
              <w:numPr>
                <w:ilvl w:val="0"/>
                <w:numId w:val="16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Os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Cuxitas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transportavam mercadorias pelo Rio Nilo </w:t>
            </w:r>
            <w:proofErr w:type="gramStart"/>
            <w:r w:rsidRPr="007F6D16">
              <w:rPr>
                <w:rFonts w:eastAsiaTheme="minorHAnsi"/>
                <w:lang w:eastAsia="en-US"/>
              </w:rPr>
              <w:t>e também</w:t>
            </w:r>
            <w:proofErr w:type="gramEnd"/>
            <w:r w:rsidRPr="007F6D16">
              <w:rPr>
                <w:rFonts w:eastAsiaTheme="minorHAnsi"/>
                <w:lang w:eastAsia="en-US"/>
              </w:rPr>
              <w:t xml:space="preserve"> por estradas que levavam ao mar vermelho. Vendiam ouro,</w:t>
            </w:r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  <w:r w:rsidRPr="007F6D16">
              <w:rPr>
                <w:rFonts w:eastAsiaTheme="minorHAnsi"/>
                <w:lang w:eastAsia="en-US"/>
              </w:rPr>
              <w:t>incenso,</w:t>
            </w:r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  <w:r w:rsidRPr="007F6D16">
              <w:rPr>
                <w:rFonts w:eastAsiaTheme="minorHAnsi"/>
                <w:lang w:eastAsia="en-US"/>
              </w:rPr>
              <w:t>marfim,</w:t>
            </w:r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  <w:r w:rsidRPr="007F6D16">
              <w:rPr>
                <w:rFonts w:eastAsiaTheme="minorHAnsi"/>
                <w:lang w:eastAsia="en-US"/>
              </w:rPr>
              <w:t>ébano,</w:t>
            </w:r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  <w:r w:rsidRPr="007F6D16">
              <w:rPr>
                <w:rFonts w:eastAsiaTheme="minorHAnsi"/>
                <w:lang w:eastAsia="en-US"/>
              </w:rPr>
              <w:t>óleos,</w:t>
            </w:r>
            <w:r w:rsidR="00E92D4E" w:rsidRPr="007F6D16">
              <w:rPr>
                <w:rFonts w:eastAsiaTheme="minorHAnsi"/>
                <w:lang w:eastAsia="en-US"/>
              </w:rPr>
              <w:t xml:space="preserve"> </w:t>
            </w:r>
            <w:r w:rsidRPr="007F6D16">
              <w:rPr>
                <w:rFonts w:eastAsiaTheme="minorHAnsi"/>
                <w:lang w:eastAsia="en-US"/>
              </w:rPr>
              <w:t>penas de avestruz e pele de leopardo.</w:t>
            </w:r>
          </w:p>
          <w:p w:rsidR="00E92D4E" w:rsidRPr="007F6D16" w:rsidRDefault="00EC6B1D" w:rsidP="006C7593">
            <w:pPr>
              <w:spacing w:after="160" w:line="259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Imperador “</w:t>
            </w:r>
            <w:proofErr w:type="spellStart"/>
            <w:r w:rsidRPr="007F6D16">
              <w:rPr>
                <w:rFonts w:eastAsiaTheme="minorHAnsi"/>
                <w:lang w:eastAsia="en-US"/>
              </w:rPr>
              <w:t>Taharga</w:t>
            </w:r>
            <w:proofErr w:type="spellEnd"/>
            <w:r w:rsidRPr="007F6D16">
              <w:rPr>
                <w:rFonts w:eastAsiaTheme="minorHAnsi"/>
                <w:lang w:eastAsia="en-US"/>
              </w:rPr>
              <w:t>” e Influência</w:t>
            </w:r>
            <w:r w:rsidR="00E92D4E" w:rsidRPr="007F6D16">
              <w:rPr>
                <w:rFonts w:eastAsiaTheme="minorHAnsi"/>
                <w:lang w:eastAsia="en-US"/>
              </w:rPr>
              <w:t xml:space="preserve"> do Egito sobre </w:t>
            </w:r>
            <w:proofErr w:type="spellStart"/>
            <w:r w:rsidR="00E92D4E"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="00E92D4E" w:rsidRPr="007F6D16">
              <w:rPr>
                <w:rFonts w:eastAsiaTheme="minorHAnsi"/>
                <w:lang w:eastAsia="en-US"/>
              </w:rPr>
              <w:t xml:space="preserve"> (Cultura) </w:t>
            </w:r>
          </w:p>
          <w:p w:rsidR="00EF158D" w:rsidRDefault="00EC6B1D" w:rsidP="006C7593">
            <w:pPr>
              <w:pStyle w:val="PargrafodaLista"/>
              <w:numPr>
                <w:ilvl w:val="0"/>
                <w:numId w:val="17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Houve intenso c</w:t>
            </w:r>
            <w:r w:rsidR="00EF158D">
              <w:rPr>
                <w:rFonts w:eastAsiaTheme="minorHAnsi"/>
                <w:lang w:eastAsia="en-US"/>
              </w:rPr>
              <w:t xml:space="preserve">omércio entre as duas regiões.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7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influenciou o Egit</w:t>
            </w:r>
            <w:r w:rsidR="00E92D4E" w:rsidRPr="007F6D16">
              <w:rPr>
                <w:rFonts w:eastAsiaTheme="minorHAnsi"/>
                <w:lang w:eastAsia="en-US"/>
              </w:rPr>
              <w:t xml:space="preserve">o e foi influenciado por ele. </w:t>
            </w:r>
          </w:p>
          <w:p w:rsidR="00EF158D" w:rsidRDefault="00EC6B1D" w:rsidP="006C7593">
            <w:pPr>
              <w:pStyle w:val="PargrafodaLista"/>
              <w:numPr>
                <w:ilvl w:val="0"/>
                <w:numId w:val="17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A elite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adotou deuses egípcios e construiu templos. Fizeram construções muito semelhantes </w:t>
            </w:r>
            <w:proofErr w:type="gramStart"/>
            <w:r w:rsidRPr="007F6D16">
              <w:rPr>
                <w:rFonts w:eastAsiaTheme="minorHAnsi"/>
                <w:lang w:eastAsia="en-US"/>
              </w:rPr>
              <w:t>ás</w:t>
            </w:r>
            <w:proofErr w:type="gramEnd"/>
            <w:r w:rsidR="00EF158D">
              <w:rPr>
                <w:rFonts w:eastAsiaTheme="minorHAnsi"/>
                <w:lang w:eastAsia="en-US"/>
              </w:rPr>
              <w:t xml:space="preserve"> egípcias, como ás pirâmides. </w:t>
            </w:r>
          </w:p>
          <w:p w:rsidR="00E92D4E" w:rsidRPr="007F6D16" w:rsidRDefault="00EC6B1D" w:rsidP="006C7593">
            <w:pPr>
              <w:pStyle w:val="PargrafodaLista"/>
              <w:numPr>
                <w:ilvl w:val="0"/>
                <w:numId w:val="17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Os governantes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Meroé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adotaram t</w:t>
            </w:r>
            <w:r w:rsidR="00E92D4E" w:rsidRPr="007F6D16">
              <w:rPr>
                <w:rFonts w:eastAsiaTheme="minorHAnsi"/>
                <w:lang w:eastAsia="en-US"/>
              </w:rPr>
              <w:t xml:space="preserve">radições dos faraós egípcios. </w:t>
            </w:r>
          </w:p>
          <w:p w:rsidR="00EC6B1D" w:rsidRPr="007F6D16" w:rsidRDefault="00EC6B1D" w:rsidP="006C7593">
            <w:pPr>
              <w:pStyle w:val="PargrafodaLista"/>
              <w:numPr>
                <w:ilvl w:val="0"/>
                <w:numId w:val="17"/>
              </w:numPr>
              <w:spacing w:after="160" w:line="259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lastRenderedPageBreak/>
              <w:t>Taharga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foi um imperador que governou o Egito e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ao mesmo </w:t>
            </w:r>
            <w:proofErr w:type="spellStart"/>
            <w:proofErr w:type="gramStart"/>
            <w:r w:rsidRPr="007F6D16">
              <w:rPr>
                <w:rFonts w:eastAsiaTheme="minorHAnsi"/>
                <w:lang w:eastAsia="en-US"/>
              </w:rPr>
              <w:t>tempo,entre</w:t>
            </w:r>
            <w:proofErr w:type="spellEnd"/>
            <w:proofErr w:type="gramEnd"/>
            <w:r w:rsidRPr="007F6D16">
              <w:rPr>
                <w:rFonts w:eastAsiaTheme="minorHAnsi"/>
                <w:lang w:eastAsia="en-US"/>
              </w:rPr>
              <w:t xml:space="preserve"> 690-664 a.C.</w:t>
            </w:r>
          </w:p>
          <w:p w:rsidR="006C7593" w:rsidRDefault="006C7593" w:rsidP="00B77BA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EC6B1D" w:rsidRDefault="00EC6B1D" w:rsidP="006C7593">
            <w:pPr>
              <w:spacing w:after="160" w:line="259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A política (Sociedade)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Cuxita</w:t>
            </w:r>
            <w:proofErr w:type="spellEnd"/>
          </w:p>
          <w:p w:rsidR="00E92D4E" w:rsidRPr="007F6D16" w:rsidRDefault="00E92D4E" w:rsidP="00B77BA3">
            <w:pPr>
              <w:spacing w:after="160" w:line="259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noProof/>
              </w:rPr>
              <w:drawing>
                <wp:inline distT="0" distB="0" distL="0" distR="0">
                  <wp:extent cx="6327460" cy="3132814"/>
                  <wp:effectExtent l="190500" t="190500" r="187960" b="182245"/>
                  <wp:docPr id="3" name="Imagem 3" descr="http://image.slidesharecdn.com/anubiaeoreinodekush-120703214936-phpapp02/95/a-nubia-e-o-reino-de-kush-10-728.jpg?cb=134135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.slidesharecdn.com/anubiaeoreinodekush-120703214936-phpapp02/95/a-nubia-e-o-reino-de-kush-10-728.jpg?cb=13413523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8" t="26854" r="3507" b="12225"/>
                          <a:stretch/>
                        </pic:blipFill>
                        <pic:spPr bwMode="auto">
                          <a:xfrm>
                            <a:off x="0" y="0"/>
                            <a:ext cx="6396268" cy="3166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7BA3" w:rsidRDefault="00B77BA3" w:rsidP="006C7593">
            <w:pPr>
              <w:spacing w:after="160" w:line="259" w:lineRule="auto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E92D4E" w:rsidRPr="007F6D16" w:rsidRDefault="00E92D4E" w:rsidP="00B77BA3">
            <w:pPr>
              <w:spacing w:after="160" w:line="360" w:lineRule="auto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Napata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– Primeira capital </w:t>
            </w:r>
          </w:p>
          <w:p w:rsidR="00E92D4E" w:rsidRPr="007F6D16" w:rsidRDefault="00EC6B1D" w:rsidP="00B77BA3">
            <w:pPr>
              <w:pStyle w:val="PargrafodaLista"/>
              <w:numPr>
                <w:ilvl w:val="0"/>
                <w:numId w:val="18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Foi construída por volta de 1450 a.C. pelo faraó egípcio </w:t>
            </w:r>
            <w:proofErr w:type="spellStart"/>
            <w:r w:rsidRPr="007F6D16">
              <w:rPr>
                <w:rFonts w:eastAsiaTheme="minorHAnsi"/>
                <w:lang w:eastAsia="en-US"/>
              </w:rPr>
              <w:t>Thutmose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III, perto da montanha sagrada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Gebel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F6D16">
              <w:rPr>
                <w:rFonts w:eastAsiaTheme="minorHAnsi"/>
                <w:lang w:eastAsia="en-US"/>
              </w:rPr>
              <w:t>Barkal</w:t>
            </w:r>
            <w:proofErr w:type="spellEnd"/>
            <w:r w:rsidRPr="007F6D16">
              <w:rPr>
                <w:rFonts w:eastAsiaTheme="minorHAnsi"/>
                <w:lang w:eastAsia="en-US"/>
              </w:rPr>
              <w:t>, que fixava o limite sul do seu império.</w:t>
            </w:r>
          </w:p>
          <w:p w:rsidR="00E92D4E" w:rsidRPr="007F6D16" w:rsidRDefault="00E92D4E" w:rsidP="00B77BA3">
            <w:pPr>
              <w:pStyle w:val="PargrafodaLista"/>
              <w:numPr>
                <w:ilvl w:val="0"/>
                <w:numId w:val="18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C</w:t>
            </w:r>
            <w:r w:rsidR="00EC6B1D" w:rsidRPr="007F6D16">
              <w:rPr>
                <w:rFonts w:eastAsiaTheme="minorHAnsi"/>
                <w:lang w:eastAsia="en-US"/>
              </w:rPr>
              <w:t xml:space="preserve">erca de 300 anos mais tarde, </w:t>
            </w:r>
            <w:proofErr w:type="spellStart"/>
            <w:r w:rsidR="00EC6B1D" w:rsidRPr="007F6D16">
              <w:rPr>
                <w:rFonts w:eastAsiaTheme="minorHAnsi"/>
                <w:lang w:eastAsia="en-US"/>
              </w:rPr>
              <w:t>Napata</w:t>
            </w:r>
            <w:proofErr w:type="spellEnd"/>
            <w:r w:rsidR="00EC6B1D" w:rsidRPr="007F6D16">
              <w:rPr>
                <w:rFonts w:eastAsiaTheme="minorHAnsi"/>
                <w:lang w:eastAsia="en-US"/>
              </w:rPr>
              <w:t xml:space="preserve"> tornou-se a capital de um reino núbio </w:t>
            </w:r>
            <w:r w:rsidRPr="007F6D16">
              <w:rPr>
                <w:rFonts w:eastAsiaTheme="minorHAnsi"/>
                <w:lang w:eastAsia="en-US"/>
              </w:rPr>
              <w:t xml:space="preserve">independente, o reino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. </w:t>
            </w:r>
          </w:p>
          <w:p w:rsidR="00EC6B1D" w:rsidRPr="007F6D16" w:rsidRDefault="00EC6B1D" w:rsidP="00B77BA3">
            <w:pPr>
              <w:pStyle w:val="PargrafodaLista"/>
              <w:numPr>
                <w:ilvl w:val="0"/>
                <w:numId w:val="18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Entre 720 a.C. e 660 a.C., os seus reis dominaram o </w:t>
            </w:r>
            <w:proofErr w:type="spellStart"/>
            <w:r w:rsidRPr="007F6D16">
              <w:rPr>
                <w:rFonts w:eastAsiaTheme="minorHAnsi"/>
                <w:lang w:eastAsia="en-US"/>
              </w:rPr>
              <w:t>Egipto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, formando a 25ª dinastia. Depois dos </w:t>
            </w:r>
            <w:proofErr w:type="spellStart"/>
            <w:r w:rsidRPr="007F6D16">
              <w:rPr>
                <w:rFonts w:eastAsiaTheme="minorHAnsi"/>
                <w:lang w:eastAsia="en-US"/>
              </w:rPr>
              <w:t>kushitas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serem expulsos do </w:t>
            </w:r>
            <w:proofErr w:type="spellStart"/>
            <w:r w:rsidRPr="007F6D16">
              <w:rPr>
                <w:rFonts w:eastAsiaTheme="minorHAnsi"/>
                <w:lang w:eastAsia="en-US"/>
              </w:rPr>
              <w:t>Egipto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7F6D16">
              <w:rPr>
                <w:rFonts w:eastAsiaTheme="minorHAnsi"/>
                <w:lang w:eastAsia="en-US"/>
              </w:rPr>
              <w:t>Napata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continuou a ser a residência real e centro religioso até cerca de 350, quando o reino foi dominado pelos </w:t>
            </w:r>
            <w:proofErr w:type="spellStart"/>
            <w:r w:rsidRPr="007F6D16">
              <w:rPr>
                <w:rFonts w:eastAsiaTheme="minorHAnsi"/>
                <w:lang w:eastAsia="en-US"/>
              </w:rPr>
              <w:t>axumitas</w:t>
            </w:r>
            <w:proofErr w:type="spellEnd"/>
            <w:r w:rsidRPr="007F6D16">
              <w:rPr>
                <w:rFonts w:eastAsiaTheme="minorHAnsi"/>
                <w:lang w:eastAsia="en-US"/>
              </w:rPr>
              <w:t>.</w:t>
            </w:r>
          </w:p>
          <w:p w:rsidR="00B77BA3" w:rsidRDefault="00E92D4E" w:rsidP="00B77BA3">
            <w:pPr>
              <w:spacing w:after="160" w:line="360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 </w:t>
            </w:r>
          </w:p>
          <w:p w:rsidR="00E92D4E" w:rsidRPr="007F6D16" w:rsidRDefault="00E92D4E" w:rsidP="00B77BA3">
            <w:pPr>
              <w:spacing w:after="160" w:line="360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Meróe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– A segunda capital </w:t>
            </w:r>
          </w:p>
          <w:p w:rsidR="007F6D16" w:rsidRPr="007F6D16" w:rsidRDefault="00EC6B1D" w:rsidP="00B77BA3">
            <w:pPr>
              <w:pStyle w:val="PargrafodaLista"/>
              <w:numPr>
                <w:ilvl w:val="0"/>
                <w:numId w:val="19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Meroé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tornou-se a capital do império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Cuxita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depois que </w:t>
            </w:r>
            <w:proofErr w:type="spellStart"/>
            <w:r w:rsidRPr="007F6D16">
              <w:rPr>
                <w:rFonts w:eastAsiaTheme="minorHAnsi"/>
                <w:lang w:eastAsia="en-US"/>
              </w:rPr>
              <w:t>Napat</w:t>
            </w:r>
            <w:r w:rsidR="007F6D16" w:rsidRPr="007F6D16">
              <w:rPr>
                <w:rFonts w:eastAsiaTheme="minorHAnsi"/>
                <w:lang w:eastAsia="en-US"/>
              </w:rPr>
              <w:t>a</w:t>
            </w:r>
            <w:proofErr w:type="spellEnd"/>
            <w:r w:rsidR="007F6D16" w:rsidRPr="007F6D16">
              <w:rPr>
                <w:rFonts w:eastAsiaTheme="minorHAnsi"/>
                <w:lang w:eastAsia="en-US"/>
              </w:rPr>
              <w:t xml:space="preserve"> foi saqueada pelos egípcios. </w:t>
            </w:r>
          </w:p>
          <w:p w:rsidR="007F6D16" w:rsidRPr="007F6D16" w:rsidRDefault="00EC6B1D" w:rsidP="00B77BA3">
            <w:pPr>
              <w:pStyle w:val="PargrafodaLista"/>
              <w:numPr>
                <w:ilvl w:val="0"/>
                <w:numId w:val="19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Meroé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ficava em área propíci</w:t>
            </w:r>
            <w:r w:rsidR="007F6D16" w:rsidRPr="007F6D16">
              <w:rPr>
                <w:rFonts w:eastAsiaTheme="minorHAnsi"/>
                <w:lang w:eastAsia="en-US"/>
              </w:rPr>
              <w:t xml:space="preserve">a </w:t>
            </w:r>
            <w:r w:rsidR="00B77BA3" w:rsidRPr="007F6D16">
              <w:rPr>
                <w:rFonts w:eastAsiaTheme="minorHAnsi"/>
                <w:lang w:eastAsia="en-US"/>
              </w:rPr>
              <w:t>à</w:t>
            </w:r>
            <w:r w:rsidR="007F6D16" w:rsidRPr="007F6D16">
              <w:rPr>
                <w:rFonts w:eastAsiaTheme="minorHAnsi"/>
                <w:lang w:eastAsia="en-US"/>
              </w:rPr>
              <w:t xml:space="preserve"> agricultura e ao comércio. </w:t>
            </w:r>
          </w:p>
          <w:p w:rsidR="007F6D16" w:rsidRPr="007F6D16" w:rsidRDefault="00EC6B1D" w:rsidP="00B77BA3">
            <w:pPr>
              <w:pStyle w:val="PargrafodaLista"/>
              <w:numPr>
                <w:ilvl w:val="0"/>
                <w:numId w:val="19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F6D16">
              <w:rPr>
                <w:rFonts w:eastAsiaTheme="minorHAnsi"/>
                <w:lang w:eastAsia="en-US"/>
              </w:rPr>
              <w:t>Napata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continuou sendo um centro religioso importante</w:t>
            </w:r>
            <w:r w:rsidR="007F6D16" w:rsidRPr="007F6D16">
              <w:rPr>
                <w:rFonts w:eastAsiaTheme="minorHAnsi"/>
                <w:lang w:eastAsia="en-US"/>
              </w:rPr>
              <w:t xml:space="preserve"> onde os reis eram enterrados. </w:t>
            </w:r>
          </w:p>
          <w:p w:rsidR="00EC6B1D" w:rsidRPr="007F6D16" w:rsidRDefault="00EC6B1D" w:rsidP="00B77BA3">
            <w:pPr>
              <w:pStyle w:val="PargrafodaLista"/>
              <w:numPr>
                <w:ilvl w:val="0"/>
                <w:numId w:val="19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No local onde se encontrava a cidade existem mais de 200 pirâmides em três grupos</w:t>
            </w:r>
          </w:p>
          <w:p w:rsidR="00B77BA3" w:rsidRDefault="00B77BA3" w:rsidP="00B77BA3">
            <w:pPr>
              <w:spacing w:after="160" w:line="360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7F6D16" w:rsidRPr="007F6D16" w:rsidRDefault="007F6D16" w:rsidP="00B77BA3">
            <w:pPr>
              <w:spacing w:after="160" w:line="360" w:lineRule="auto"/>
              <w:ind w:left="313" w:hanging="284"/>
              <w:contextualSpacing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Decadência do império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</w:t>
            </w:r>
          </w:p>
          <w:p w:rsidR="007F6D16" w:rsidRPr="007F6D16" w:rsidRDefault="00EC6B1D" w:rsidP="00B77BA3">
            <w:pPr>
              <w:pStyle w:val="PargrafodaLista"/>
              <w:numPr>
                <w:ilvl w:val="0"/>
                <w:numId w:val="20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A partir do séc. </w:t>
            </w:r>
            <w:proofErr w:type="spellStart"/>
            <w:proofErr w:type="gramStart"/>
            <w:r w:rsidRPr="007F6D16">
              <w:rPr>
                <w:rFonts w:eastAsiaTheme="minorHAnsi"/>
                <w:lang w:eastAsia="en-US"/>
              </w:rPr>
              <w:t>III,o</w:t>
            </w:r>
            <w:proofErr w:type="spellEnd"/>
            <w:proofErr w:type="gramEnd"/>
            <w:r w:rsidRPr="007F6D16">
              <w:rPr>
                <w:rFonts w:eastAsiaTheme="minorHAnsi"/>
                <w:lang w:eastAsia="en-US"/>
              </w:rPr>
              <w:t xml:space="preserve"> império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entrou em decadência p</w:t>
            </w:r>
            <w:r w:rsidR="007F6D16" w:rsidRPr="007F6D16">
              <w:rPr>
                <w:rFonts w:eastAsiaTheme="minorHAnsi"/>
                <w:lang w:eastAsia="en-US"/>
              </w:rPr>
              <w:t xml:space="preserve">or razões desconhecidas. </w:t>
            </w:r>
          </w:p>
          <w:p w:rsidR="007F6D16" w:rsidRPr="007F6D16" w:rsidRDefault="00EC6B1D" w:rsidP="00B77BA3">
            <w:pPr>
              <w:pStyle w:val="PargrafodaLista"/>
              <w:numPr>
                <w:ilvl w:val="0"/>
                <w:numId w:val="20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>Povos nômades to</w:t>
            </w:r>
            <w:r w:rsidR="007F6D16" w:rsidRPr="007F6D16">
              <w:rPr>
                <w:rFonts w:eastAsiaTheme="minorHAnsi"/>
                <w:lang w:eastAsia="en-US"/>
              </w:rPr>
              <w:t xml:space="preserve">maram o lugar do império </w:t>
            </w:r>
            <w:proofErr w:type="spellStart"/>
            <w:r w:rsidR="007F6D16"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="007F6D16" w:rsidRPr="007F6D16">
              <w:rPr>
                <w:rFonts w:eastAsiaTheme="minorHAnsi"/>
                <w:lang w:eastAsia="en-US"/>
              </w:rPr>
              <w:t xml:space="preserve">. </w:t>
            </w:r>
          </w:p>
          <w:p w:rsidR="00EC6B1D" w:rsidRPr="007F6D16" w:rsidRDefault="00EC6B1D" w:rsidP="00B77BA3">
            <w:pPr>
              <w:pStyle w:val="PargrafodaLista"/>
              <w:numPr>
                <w:ilvl w:val="0"/>
                <w:numId w:val="20"/>
              </w:numPr>
              <w:spacing w:after="160" w:line="360" w:lineRule="auto"/>
              <w:ind w:left="313" w:hanging="284"/>
              <w:jc w:val="both"/>
              <w:rPr>
                <w:rFonts w:eastAsiaTheme="minorHAnsi"/>
                <w:lang w:eastAsia="en-US"/>
              </w:rPr>
            </w:pPr>
            <w:r w:rsidRPr="007F6D16">
              <w:rPr>
                <w:rFonts w:eastAsiaTheme="minorHAnsi"/>
                <w:lang w:eastAsia="en-US"/>
              </w:rPr>
              <w:t xml:space="preserve">No ano 300 </w:t>
            </w:r>
            <w:proofErr w:type="spellStart"/>
            <w:proofErr w:type="gramStart"/>
            <w:r w:rsidRPr="007F6D16">
              <w:rPr>
                <w:rFonts w:eastAsiaTheme="minorHAnsi"/>
                <w:lang w:eastAsia="en-US"/>
              </w:rPr>
              <w:t>d.C.,o</w:t>
            </w:r>
            <w:proofErr w:type="spellEnd"/>
            <w:proofErr w:type="gramEnd"/>
            <w:r w:rsidRPr="007F6D16">
              <w:rPr>
                <w:rFonts w:eastAsiaTheme="minorHAnsi"/>
                <w:lang w:eastAsia="en-US"/>
              </w:rPr>
              <w:t xml:space="preserve"> império </w:t>
            </w:r>
            <w:proofErr w:type="spellStart"/>
            <w:r w:rsidRPr="007F6D16">
              <w:rPr>
                <w:rFonts w:eastAsiaTheme="minorHAnsi"/>
                <w:lang w:eastAsia="en-US"/>
              </w:rPr>
              <w:t>Cuxe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foi dominado pelo de </w:t>
            </w:r>
            <w:proofErr w:type="spellStart"/>
            <w:r w:rsidRPr="007F6D16">
              <w:rPr>
                <w:rFonts w:eastAsiaTheme="minorHAnsi"/>
                <w:lang w:eastAsia="en-US"/>
              </w:rPr>
              <w:t>Axum,que</w:t>
            </w:r>
            <w:proofErr w:type="spellEnd"/>
            <w:r w:rsidRPr="007F6D16">
              <w:rPr>
                <w:rFonts w:eastAsiaTheme="minorHAnsi"/>
                <w:lang w:eastAsia="en-US"/>
              </w:rPr>
              <w:t xml:space="preserve"> ficava na região norte da atual Etiópia.</w:t>
            </w:r>
          </w:p>
          <w:p w:rsidR="00EC6B1D" w:rsidRPr="00343692" w:rsidRDefault="00343692" w:rsidP="006C7593">
            <w:pPr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3692">
              <w:rPr>
                <w:sz w:val="20"/>
                <w:szCs w:val="20"/>
              </w:rPr>
              <w:t xml:space="preserve">Disponível em: </w:t>
            </w:r>
            <w:hyperlink r:id="rId19" w:history="1">
              <w:r w:rsidR="00EC6B1D" w:rsidRPr="00343692">
                <w:rPr>
                  <w:rStyle w:val="Hyperlink"/>
                  <w:rFonts w:eastAsiaTheme="minorHAnsi"/>
                  <w:color w:val="auto"/>
                  <w:sz w:val="20"/>
                  <w:szCs w:val="20"/>
                  <w:lang w:eastAsia="en-US"/>
                </w:rPr>
                <w:t>https://pt.slideshare.net/Helloisa_Skywalker/reino-de-kush-cuxe</w:t>
              </w:r>
            </w:hyperlink>
            <w:r w:rsidRPr="00343692"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6C7593"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>A</w:t>
            </w:r>
            <w:r w:rsidRPr="00343692"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>cesso em</w:t>
            </w:r>
            <w:r w:rsidR="006C7593"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43692"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>15 de maio de 2020.</w:t>
            </w:r>
            <w:r>
              <w:rPr>
                <w:rStyle w:val="Hyperlink"/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(Adaptado)</w:t>
            </w:r>
          </w:p>
        </w:tc>
      </w:tr>
      <w:tr w:rsidR="00DF055B" w:rsidTr="00B77BA3">
        <w:tblPrEx>
          <w:shd w:val="clear" w:color="auto" w:fill="auto"/>
        </w:tblPrEx>
        <w:trPr>
          <w:gridBefore w:val="1"/>
          <w:wBefore w:w="147" w:type="dxa"/>
          <w:trHeight w:val="8360"/>
        </w:trPr>
        <w:tc>
          <w:tcPr>
            <w:tcW w:w="4956" w:type="dxa"/>
          </w:tcPr>
          <w:p w:rsidR="00DF055B" w:rsidRDefault="00DF055B" w:rsidP="008D3B87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F055B">
              <w:rPr>
                <w:rFonts w:eastAsiaTheme="minorHAnsi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4C6C78E" wp14:editId="78E2472F">
                  <wp:extent cx="3021495" cy="4952304"/>
                  <wp:effectExtent l="0" t="0" r="7620" b="1270"/>
                  <wp:docPr id="6" name="Imagem 6" descr="http://upload.wikimedia.org/wikipedia/commons/e/ea/Nubia_tod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e/ea/Nubia_tod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382" cy="500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BA3" w:rsidRPr="00B77BA3" w:rsidRDefault="00371095" w:rsidP="008D3B87">
            <w:pPr>
              <w:spacing w:after="160" w:line="259" w:lineRule="auto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77BA3">
              <w:rPr>
                <w:rFonts w:eastAsiaTheme="minorHAnsi"/>
                <w:sz w:val="18"/>
                <w:szCs w:val="18"/>
                <w:lang w:eastAsia="en-US"/>
              </w:rPr>
              <w:t xml:space="preserve">Disponível em: </w:t>
            </w:r>
            <w:hyperlink r:id="rId21" w:history="1">
              <w:r w:rsidRPr="00B77BA3">
                <w:rPr>
                  <w:rStyle w:val="Hyperlink"/>
                  <w:rFonts w:eastAsiaTheme="minorHAnsi"/>
                  <w:color w:val="auto"/>
                  <w:sz w:val="18"/>
                  <w:szCs w:val="18"/>
                  <w:lang w:eastAsia="en-US"/>
                </w:rPr>
                <w:t>https://pt.wikipedia.org/wiki/N%C3%BAbia</w:t>
              </w:r>
            </w:hyperlink>
            <w:r w:rsidRPr="00B77BA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371095" w:rsidRPr="00371095" w:rsidRDefault="00371095" w:rsidP="008D3B87">
            <w:pPr>
              <w:spacing w:after="160" w:line="259" w:lineRule="auto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77BA3">
              <w:rPr>
                <w:rFonts w:eastAsiaTheme="minorHAnsi"/>
                <w:sz w:val="18"/>
                <w:szCs w:val="18"/>
                <w:lang w:eastAsia="en-US"/>
              </w:rPr>
              <w:t>Acesso em: 15 de maio de 2020.</w:t>
            </w:r>
          </w:p>
        </w:tc>
        <w:tc>
          <w:tcPr>
            <w:tcW w:w="5524" w:type="dxa"/>
          </w:tcPr>
          <w:p w:rsidR="00DF055B" w:rsidRDefault="00B56BDF" w:rsidP="00B56BDF">
            <w:pPr>
              <w:pStyle w:val="Pargrafoda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56BDF">
              <w:rPr>
                <w:rFonts w:eastAsiaTheme="minorHAnsi"/>
                <w:lang w:eastAsia="en-US"/>
              </w:rPr>
              <w:t>Onde está situada o reino Núbia</w:t>
            </w:r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Kush</w:t>
            </w:r>
            <w:proofErr w:type="spellEnd"/>
            <w:r w:rsidRPr="00B56BDF">
              <w:rPr>
                <w:rFonts w:eastAsiaTheme="minorHAnsi"/>
                <w:lang w:eastAsia="en-US"/>
              </w:rPr>
              <w:t xml:space="preserve"> e atualmente corresponde a qual região? </w:t>
            </w:r>
          </w:p>
          <w:p w:rsidR="00B77BA3" w:rsidRPr="00B77BA3" w:rsidRDefault="00B77BA3" w:rsidP="00B77BA3">
            <w:pPr>
              <w:pStyle w:val="PargrafodaLista"/>
              <w:spacing w:after="160" w:line="259" w:lineRule="auto"/>
              <w:ind w:left="517"/>
              <w:jc w:val="both"/>
              <w:rPr>
                <w:rFonts w:eastAsiaTheme="minorHAnsi"/>
                <w:lang w:eastAsia="en-US"/>
              </w:rPr>
            </w:pPr>
          </w:p>
          <w:p w:rsidR="006F69B9" w:rsidRDefault="00B56BDF" w:rsidP="006F69B9">
            <w:pPr>
              <w:pStyle w:val="Pargrafoda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Observe no mapa a localização do reino Núbia/</w:t>
            </w:r>
            <w:proofErr w:type="spellStart"/>
            <w:r>
              <w:rPr>
                <w:rFonts w:eastAsiaTheme="minorHAnsi"/>
                <w:lang w:eastAsia="en-US"/>
              </w:rPr>
              <w:t>Kush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6F69B9">
              <w:rPr>
                <w:rFonts w:eastAsiaTheme="minorHAnsi"/>
                <w:lang w:eastAsia="en-US"/>
              </w:rPr>
              <w:t>Os números no mapa correspondem</w:t>
            </w:r>
            <w:r>
              <w:rPr>
                <w:rFonts w:eastAsiaTheme="minorHAnsi"/>
                <w:lang w:eastAsia="en-US"/>
              </w:rPr>
              <w:t xml:space="preserve"> às cataratas do Rio Nilo</w:t>
            </w:r>
            <w:r w:rsidR="006F69B9">
              <w:rPr>
                <w:rFonts w:eastAsiaTheme="minorHAnsi"/>
                <w:lang w:eastAsia="en-US"/>
              </w:rPr>
              <w:t>. Circule</w:t>
            </w:r>
            <w:r>
              <w:rPr>
                <w:rFonts w:eastAsiaTheme="minorHAnsi"/>
                <w:lang w:eastAsia="en-US"/>
              </w:rPr>
              <w:t xml:space="preserve"> no mapa a primeira e a s</w:t>
            </w:r>
            <w:r w:rsidR="006F69B9">
              <w:rPr>
                <w:rFonts w:eastAsiaTheme="minorHAnsi"/>
                <w:lang w:eastAsia="en-US"/>
              </w:rPr>
              <w:t>egunda capital e:</w:t>
            </w:r>
          </w:p>
          <w:p w:rsidR="00B56BDF" w:rsidRDefault="006F69B9" w:rsidP="00B77BA3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ind w:left="636" w:hanging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 primeira capital está ente quais cataratas?</w:t>
            </w:r>
          </w:p>
          <w:p w:rsidR="006F69B9" w:rsidRDefault="006F69B9" w:rsidP="00B77BA3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ind w:left="636" w:hanging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 segunda </w:t>
            </w:r>
            <w:r w:rsidRPr="006F69B9">
              <w:rPr>
                <w:rFonts w:eastAsiaTheme="minorHAnsi"/>
                <w:lang w:eastAsia="en-US"/>
              </w:rPr>
              <w:t>capital está ente quais cataratas?</w:t>
            </w:r>
          </w:p>
          <w:p w:rsidR="006F69B9" w:rsidRDefault="006F69B9" w:rsidP="00B77BA3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ind w:left="636" w:hanging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De acordo com o texto quais eram as especificidades de cada uma delas. </w:t>
            </w:r>
          </w:p>
          <w:p w:rsidR="003C3AE3" w:rsidRPr="003C3AE3" w:rsidRDefault="003C3AE3" w:rsidP="003C3AE3">
            <w:pPr>
              <w:spacing w:after="160" w:line="259" w:lineRule="auto"/>
              <w:ind w:left="720"/>
              <w:jc w:val="both"/>
              <w:rPr>
                <w:rFonts w:eastAsiaTheme="minorHAnsi"/>
                <w:color w:val="FF0000"/>
                <w:lang w:eastAsia="en-US"/>
              </w:rPr>
            </w:pPr>
          </w:p>
          <w:p w:rsidR="006F69B9" w:rsidRPr="00B77BA3" w:rsidRDefault="00B77BA3" w:rsidP="00B77BA3">
            <w:pPr>
              <w:pStyle w:val="PargrafodaLista"/>
              <w:numPr>
                <w:ilvl w:val="0"/>
                <w:numId w:val="22"/>
              </w:numPr>
              <w:spacing w:after="160" w:line="259" w:lineRule="auto"/>
              <w:ind w:left="0" w:firstLine="142"/>
              <w:jc w:val="both"/>
              <w:rPr>
                <w:rFonts w:eastAsiaTheme="minorHAnsi"/>
                <w:lang w:eastAsia="en-US"/>
              </w:rPr>
            </w:pPr>
            <w:r w:rsidRPr="00B77BA3">
              <w:rPr>
                <w:rFonts w:eastAsiaTheme="minorHAnsi"/>
                <w:lang w:eastAsia="en-US"/>
              </w:rPr>
              <w:t xml:space="preserve">Este texto, explora e compara as dinâmicas e negociações culturais coloniais e imperiais, procurando discutir como a Núbia pôde utilizar elementos da cultura egípcia para criar seu próprio poder imperial. Identifique algumas </w:t>
            </w:r>
            <w:r w:rsidRPr="00B77BA3">
              <w:rPr>
                <w:rFonts w:eastAsiaTheme="minorHAnsi"/>
                <w:lang w:eastAsia="en-US"/>
              </w:rPr>
              <w:t>evidências</w:t>
            </w:r>
            <w:r w:rsidRPr="00B77BA3">
              <w:rPr>
                <w:rFonts w:eastAsiaTheme="minorHAnsi"/>
                <w:lang w:eastAsia="en-US"/>
              </w:rPr>
              <w:t xml:space="preserve"> dessas negociações no texto e registre em um parágrafo.</w:t>
            </w:r>
          </w:p>
        </w:tc>
      </w:tr>
    </w:tbl>
    <w:p w:rsidR="00EF158D" w:rsidRPr="00B77BA3" w:rsidRDefault="00EF158D" w:rsidP="00B77BA3">
      <w:pPr>
        <w:shd w:val="clear" w:color="auto" w:fill="FFFFFF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F158D" w:rsidRPr="00AE3540" w:rsidRDefault="00EF158D" w:rsidP="00AE3540">
      <w:pPr>
        <w:pStyle w:val="PargrafodaLista"/>
        <w:numPr>
          <w:ilvl w:val="0"/>
          <w:numId w:val="22"/>
        </w:numPr>
        <w:jc w:val="both"/>
        <w:rPr>
          <w:color w:val="000000"/>
        </w:rPr>
      </w:pPr>
      <w:r w:rsidRPr="00AE3540">
        <w:rPr>
          <w:color w:val="000000"/>
        </w:rPr>
        <w:t xml:space="preserve">Faça um inventário da sociedade </w:t>
      </w:r>
      <w:r w:rsidRPr="00AE3540">
        <w:rPr>
          <w:b/>
          <w:color w:val="000000"/>
        </w:rPr>
        <w:t xml:space="preserve">Núbia e o Reino de </w:t>
      </w:r>
      <w:proofErr w:type="spellStart"/>
      <w:r w:rsidRPr="00AE3540">
        <w:rPr>
          <w:b/>
          <w:color w:val="000000"/>
        </w:rPr>
        <w:t>Kush</w:t>
      </w:r>
      <w:proofErr w:type="spellEnd"/>
      <w:r w:rsidR="00AE3540">
        <w:rPr>
          <w:b/>
          <w:color w:val="000000"/>
        </w:rPr>
        <w:t xml:space="preserve">, </w:t>
      </w:r>
      <w:r w:rsidRPr="00AE3540">
        <w:rPr>
          <w:color w:val="000000"/>
        </w:rPr>
        <w:t>destacando os aspectos culturais como:  economia, ciência e arte, sociedade, política e religião preenchendo o quadro a seguir:</w:t>
      </w:r>
    </w:p>
    <w:p w:rsidR="00EF158D" w:rsidRPr="00AE3540" w:rsidRDefault="00EF158D" w:rsidP="00EF158D">
      <w:pPr>
        <w:pStyle w:val="PargrafodaLista"/>
        <w:shd w:val="clear" w:color="auto" w:fill="FFFFFF"/>
        <w:spacing w:after="160" w:line="259" w:lineRule="auto"/>
        <w:ind w:left="517"/>
        <w:jc w:val="both"/>
        <w:rPr>
          <w:color w:val="00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784"/>
      </w:tblGrid>
      <w:tr w:rsidR="00EF158D" w:rsidRPr="00AE3540" w:rsidTr="00AE3540">
        <w:tc>
          <w:tcPr>
            <w:tcW w:w="1843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AE3540">
              <w:rPr>
                <w:rFonts w:eastAsiaTheme="minorHAnsi"/>
                <w:lang w:eastAsia="en-US"/>
              </w:rPr>
              <w:t>Economia</w:t>
            </w:r>
          </w:p>
        </w:tc>
        <w:tc>
          <w:tcPr>
            <w:tcW w:w="8784" w:type="dxa"/>
          </w:tcPr>
          <w:p w:rsidR="00EF158D" w:rsidRPr="00AE3540" w:rsidRDefault="00EF158D" w:rsidP="00462F92">
            <w:pPr>
              <w:pStyle w:val="PargrafodaLista"/>
              <w:spacing w:after="160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F158D" w:rsidRPr="00AE3540" w:rsidTr="00AE3540">
        <w:tc>
          <w:tcPr>
            <w:tcW w:w="1843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AE3540">
              <w:rPr>
                <w:rFonts w:eastAsiaTheme="minorHAnsi"/>
                <w:lang w:eastAsia="en-US"/>
              </w:rPr>
              <w:t xml:space="preserve">Ciência e Arte </w:t>
            </w:r>
          </w:p>
        </w:tc>
        <w:tc>
          <w:tcPr>
            <w:tcW w:w="8784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F158D" w:rsidRPr="00AE3540" w:rsidTr="00AE3540">
        <w:tc>
          <w:tcPr>
            <w:tcW w:w="1843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AE3540">
              <w:rPr>
                <w:rFonts w:eastAsiaTheme="minorHAnsi"/>
                <w:lang w:eastAsia="en-US"/>
              </w:rPr>
              <w:t xml:space="preserve">Sociedade </w:t>
            </w:r>
          </w:p>
        </w:tc>
        <w:tc>
          <w:tcPr>
            <w:tcW w:w="8784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F158D" w:rsidRPr="00AE3540" w:rsidTr="00AE3540">
        <w:tc>
          <w:tcPr>
            <w:tcW w:w="1843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AE3540">
              <w:rPr>
                <w:rFonts w:eastAsiaTheme="minorHAnsi"/>
                <w:lang w:eastAsia="en-US"/>
              </w:rPr>
              <w:t>Política</w:t>
            </w:r>
          </w:p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784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F158D" w:rsidRPr="00AE3540" w:rsidTr="00AE3540">
        <w:tc>
          <w:tcPr>
            <w:tcW w:w="1843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  <w:r w:rsidRPr="00AE3540">
              <w:rPr>
                <w:rFonts w:eastAsiaTheme="minorHAnsi"/>
                <w:lang w:eastAsia="en-US"/>
              </w:rPr>
              <w:t>Religião</w:t>
            </w:r>
          </w:p>
        </w:tc>
        <w:tc>
          <w:tcPr>
            <w:tcW w:w="8784" w:type="dxa"/>
          </w:tcPr>
          <w:p w:rsidR="00EF158D" w:rsidRPr="00AE3540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E3540" w:rsidRDefault="00AE3540" w:rsidP="00AE3540">
      <w:pPr>
        <w:shd w:val="clear" w:color="auto" w:fill="FFFFFF"/>
        <w:spacing w:after="160" w:line="259" w:lineRule="auto"/>
        <w:ind w:firstLine="426"/>
        <w:jc w:val="both"/>
        <w:rPr>
          <w:color w:val="000000"/>
        </w:rPr>
      </w:pPr>
    </w:p>
    <w:p w:rsidR="00462F92" w:rsidRDefault="00462F92" w:rsidP="00AE3540">
      <w:pPr>
        <w:shd w:val="clear" w:color="auto" w:fill="FFFFFF"/>
        <w:spacing w:after="160" w:line="259" w:lineRule="auto"/>
        <w:ind w:firstLine="426"/>
        <w:jc w:val="both"/>
        <w:rPr>
          <w:color w:val="000000"/>
        </w:rPr>
      </w:pPr>
      <w:r>
        <w:rPr>
          <w:color w:val="000000"/>
        </w:rPr>
        <w:t>Vamos conhecer agora a</w:t>
      </w:r>
      <w:r w:rsidRPr="00462F92">
        <w:rPr>
          <w:color w:val="000000"/>
        </w:rPr>
        <w:t xml:space="preserve"> história do reino de </w:t>
      </w:r>
      <w:proofErr w:type="spellStart"/>
      <w:r w:rsidRPr="00462F92">
        <w:rPr>
          <w:color w:val="000000"/>
        </w:rPr>
        <w:t>Axum</w:t>
      </w:r>
      <w:proofErr w:type="spellEnd"/>
      <w:r>
        <w:rPr>
          <w:color w:val="000000"/>
        </w:rPr>
        <w:t xml:space="preserve">, ela </w:t>
      </w:r>
      <w:r w:rsidRPr="00462F92">
        <w:rPr>
          <w:color w:val="000000"/>
        </w:rPr>
        <w:t xml:space="preserve">está relacionada à das civilizações que se desenvolveram na África, abaixo do Egito. Isto é, nas antigas regiões da Núbia e da Etiópia. Os vestígios deste reino datam do século V a.C., mas seu apogeu se deu por volta de meados do século IV d.C., quando os </w:t>
      </w:r>
      <w:proofErr w:type="spellStart"/>
      <w:r w:rsidRPr="00462F92">
        <w:rPr>
          <w:color w:val="000000"/>
        </w:rPr>
        <w:t>axumitas</w:t>
      </w:r>
      <w:proofErr w:type="spellEnd"/>
      <w:r w:rsidRPr="00462F92">
        <w:rPr>
          <w:color w:val="000000"/>
        </w:rPr>
        <w:t xml:space="preserve"> (nome que designa os habitantes de </w:t>
      </w:r>
      <w:proofErr w:type="spellStart"/>
      <w:r w:rsidRPr="00462F92">
        <w:rPr>
          <w:color w:val="000000"/>
        </w:rPr>
        <w:t>Axum</w:t>
      </w:r>
      <w:proofErr w:type="spellEnd"/>
      <w:r w:rsidRPr="00462F92">
        <w:rPr>
          <w:color w:val="000000"/>
        </w:rPr>
        <w:t xml:space="preserve">) levarem o reino </w:t>
      </w:r>
      <w:proofErr w:type="spellStart"/>
      <w:r w:rsidRPr="00462F92">
        <w:rPr>
          <w:color w:val="000000"/>
        </w:rPr>
        <w:t>Kush</w:t>
      </w:r>
      <w:proofErr w:type="spellEnd"/>
      <w:r w:rsidRPr="00462F92">
        <w:rPr>
          <w:color w:val="000000"/>
        </w:rPr>
        <w:t>, seu rival, à ruína.</w:t>
      </w:r>
      <w:r>
        <w:rPr>
          <w:color w:val="000000"/>
        </w:rPr>
        <w:t xml:space="preserve"> </w:t>
      </w:r>
    </w:p>
    <w:p w:rsidR="00EF158D" w:rsidRPr="00EF158D" w:rsidRDefault="00462F92" w:rsidP="00EF158D">
      <w:pPr>
        <w:shd w:val="clear" w:color="auto" w:fill="FFFFFF"/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3692">
        <w:rPr>
          <w:b/>
          <w:color w:val="000000"/>
        </w:rPr>
        <w:t>Leia o texto a seguir.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22"/>
      </w:tblGrid>
      <w:tr w:rsidR="00462F92" w:rsidRPr="00462F92" w:rsidTr="00AE3540">
        <w:tc>
          <w:tcPr>
            <w:tcW w:w="10622" w:type="dxa"/>
            <w:shd w:val="clear" w:color="auto" w:fill="auto"/>
          </w:tcPr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b/>
                <w:color w:val="000000"/>
              </w:rPr>
            </w:pPr>
            <w:r w:rsidRPr="00AE3540">
              <w:rPr>
                <w:b/>
                <w:color w:val="000000"/>
              </w:rPr>
              <w:t xml:space="preserve">O reino de </w:t>
            </w:r>
            <w:proofErr w:type="spellStart"/>
            <w:r w:rsidRPr="00AE3540">
              <w:rPr>
                <w:b/>
                <w:color w:val="000000"/>
              </w:rPr>
              <w:t>Axum</w:t>
            </w:r>
            <w:proofErr w:type="spellEnd"/>
          </w:p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color w:val="000000"/>
              </w:rPr>
            </w:pPr>
            <w:r w:rsidRPr="00AE3540">
              <w:rPr>
                <w:color w:val="000000"/>
              </w:rPr>
              <w:t xml:space="preserve">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foi um dos mais poderosos da África. Chegou ao seu apogeu no século IV d.C., e neste mesmo século se converteu ao cristianismo.</w:t>
            </w:r>
            <w:r w:rsidR="00D53490" w:rsidRPr="00AE3540">
              <w:rPr>
                <w:color w:val="000000"/>
              </w:rPr>
              <w:t xml:space="preserve"> O reino de </w:t>
            </w:r>
            <w:proofErr w:type="spellStart"/>
            <w:r w:rsidR="00D53490" w:rsidRPr="00AE3540">
              <w:rPr>
                <w:color w:val="000000"/>
              </w:rPr>
              <w:t>Axum</w:t>
            </w:r>
            <w:proofErr w:type="spellEnd"/>
            <w:r w:rsidR="00D53490" w:rsidRPr="00AE3540">
              <w:rPr>
                <w:color w:val="000000"/>
              </w:rPr>
              <w:t xml:space="preserve"> se notabilizou por se tornar um reino cristão </w:t>
            </w:r>
            <w:r w:rsidR="00D53490" w:rsidRPr="00AE3540">
              <w:rPr>
                <w:color w:val="000000"/>
              </w:rPr>
              <w:lastRenderedPageBreak/>
              <w:t>na África e por fazer grandes edificações religiosas.</w:t>
            </w:r>
            <w:r w:rsidR="00AE3540" w:rsidRPr="00AE3540">
              <w:rPr>
                <w:color w:val="000000"/>
              </w:rPr>
              <w:t xml:space="preserve"> </w:t>
            </w:r>
            <w:r w:rsidRPr="00AE3540">
              <w:rPr>
                <w:color w:val="000000"/>
              </w:rPr>
              <w:t xml:space="preserve">Durante os séculos III e IV,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conquistou territórios da Península Arábica, a Etiópia do Norte e parte da antiga Pérsia, tornando-se um dos mais poderosos impérios da passagem da Idade Antiga para a Idade Média. Ainda no século IV, os </w:t>
            </w:r>
            <w:proofErr w:type="spellStart"/>
            <w:r w:rsidRPr="00AE3540">
              <w:rPr>
                <w:color w:val="000000"/>
              </w:rPr>
              <w:t>axumitas</w:t>
            </w:r>
            <w:proofErr w:type="spellEnd"/>
            <w:r w:rsidRPr="00AE3540">
              <w:rPr>
                <w:color w:val="000000"/>
              </w:rPr>
              <w:t xml:space="preserve"> destruíram a cidade de </w:t>
            </w:r>
            <w:proofErr w:type="spellStart"/>
            <w:r w:rsidRPr="00AE3540">
              <w:rPr>
                <w:color w:val="000000"/>
              </w:rPr>
              <w:t>Meroé</w:t>
            </w:r>
            <w:proofErr w:type="spellEnd"/>
            <w:r w:rsidRPr="00AE3540">
              <w:rPr>
                <w:color w:val="000000"/>
              </w:rPr>
              <w:t xml:space="preserve">, capital do império </w:t>
            </w:r>
            <w:proofErr w:type="spellStart"/>
            <w:r w:rsidRPr="00AE3540">
              <w:rPr>
                <w:color w:val="000000"/>
              </w:rPr>
              <w:t>Kush</w:t>
            </w:r>
            <w:proofErr w:type="spellEnd"/>
            <w:r w:rsidRPr="00AE3540">
              <w:rPr>
                <w:color w:val="000000"/>
              </w:rPr>
              <w:t xml:space="preserve">, fragmentando então este antigo centro político do sul do Egito. Da derrota de </w:t>
            </w:r>
            <w:proofErr w:type="spellStart"/>
            <w:r w:rsidRPr="00AE3540">
              <w:rPr>
                <w:color w:val="000000"/>
              </w:rPr>
              <w:t>Kush</w:t>
            </w:r>
            <w:proofErr w:type="spellEnd"/>
            <w:r w:rsidRPr="00AE3540">
              <w:rPr>
                <w:color w:val="000000"/>
              </w:rPr>
              <w:t xml:space="preserve"> nasceram três reinos diferentes, o </w:t>
            </w:r>
            <w:proofErr w:type="spellStart"/>
            <w:r w:rsidRPr="00AE3540">
              <w:rPr>
                <w:color w:val="000000"/>
              </w:rPr>
              <w:t>Nobatia</w:t>
            </w:r>
            <w:proofErr w:type="spellEnd"/>
            <w:r w:rsidRPr="00AE3540">
              <w:rPr>
                <w:color w:val="000000"/>
              </w:rPr>
              <w:t xml:space="preserve">, o </w:t>
            </w:r>
            <w:proofErr w:type="spellStart"/>
            <w:r w:rsidRPr="00AE3540">
              <w:rPr>
                <w:color w:val="000000"/>
              </w:rPr>
              <w:t>Makuria</w:t>
            </w:r>
            <w:proofErr w:type="spellEnd"/>
            <w:r w:rsidRPr="00AE3540">
              <w:rPr>
                <w:color w:val="000000"/>
              </w:rPr>
              <w:t xml:space="preserve"> e o </w:t>
            </w:r>
            <w:proofErr w:type="spellStart"/>
            <w:r w:rsidRPr="00AE3540">
              <w:rPr>
                <w:color w:val="000000"/>
              </w:rPr>
              <w:t>Alodia</w:t>
            </w:r>
            <w:proofErr w:type="spellEnd"/>
            <w:r w:rsidRPr="00AE3540">
              <w:rPr>
                <w:color w:val="000000"/>
              </w:rPr>
              <w:t xml:space="preserve">, que ficaram todos sobre influência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>.</w:t>
            </w:r>
          </w:p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color w:val="000000"/>
              </w:rPr>
            </w:pPr>
            <w:r w:rsidRPr="00AE3540">
              <w:rPr>
                <w:color w:val="000000"/>
              </w:rPr>
              <w:t xml:space="preserve">Com o vasto território conquistado, 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passou a dominar todas as rotas de comércio que passavam pelo sul da Península Arábica e pela Arábia meridional, pela região da Núbia e da Etiópia, que atravessavam o Mar Vermelho. Conseguiu também terras férteis que possibilitaram a agricultura e a pastagem de alguns bovinos. Para administrar e controlar o fluxo comercial desta região, 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cunhou sua própria moeda também, chegando a estabelecer trocas comerciais com a Índia e a China.</w:t>
            </w:r>
          </w:p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color w:val="000000"/>
              </w:rPr>
            </w:pPr>
            <w:r w:rsidRPr="00AE3540">
              <w:rPr>
                <w:color w:val="000000"/>
              </w:rPr>
              <w:t xml:space="preserve">Um dos acontecimentos mais importantes da história do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foi a conversão ao cristianismo do rei </w:t>
            </w:r>
            <w:proofErr w:type="spellStart"/>
            <w:r w:rsidRPr="00AE3540">
              <w:rPr>
                <w:color w:val="000000"/>
              </w:rPr>
              <w:t>Ezana</w:t>
            </w:r>
            <w:proofErr w:type="spellEnd"/>
            <w:r w:rsidRPr="00AE3540">
              <w:rPr>
                <w:color w:val="000000"/>
              </w:rPr>
              <w:t xml:space="preserve">, no século IV, por um monge cristão de origem fenícia, chamado </w:t>
            </w:r>
            <w:proofErr w:type="spellStart"/>
            <w:r w:rsidRPr="00AE3540">
              <w:rPr>
                <w:color w:val="000000"/>
              </w:rPr>
              <w:t>Frumêncio</w:t>
            </w:r>
            <w:proofErr w:type="spellEnd"/>
            <w:r w:rsidRPr="00AE3540">
              <w:rPr>
                <w:color w:val="000000"/>
              </w:rPr>
              <w:t xml:space="preserve"> (que depois foi bispo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e considerado santo). Após a conversão do rei </w:t>
            </w:r>
            <w:proofErr w:type="spellStart"/>
            <w:r w:rsidRPr="00AE3540">
              <w:rPr>
                <w:color w:val="000000"/>
              </w:rPr>
              <w:t>Ezana</w:t>
            </w:r>
            <w:proofErr w:type="spellEnd"/>
            <w:r w:rsidRPr="00AE3540">
              <w:rPr>
                <w:color w:val="000000"/>
              </w:rPr>
              <w:t xml:space="preserve">, toda a região da Etiópia e grande parte da região da Núbia receberam forte influência do cristianismo e a maior parte da população também se converteu, tornando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um império eminentemente cristão.</w:t>
            </w:r>
            <w:r w:rsidR="00D53490" w:rsidRPr="00AE3540">
              <w:rPr>
                <w:color w:val="000000"/>
              </w:rPr>
              <w:t xml:space="preserve"> </w:t>
            </w:r>
            <w:r w:rsidRPr="00AE3540">
              <w:rPr>
                <w:color w:val="000000"/>
              </w:rPr>
              <w:t xml:space="preserve">As Igrejas esculpidas em rocha, em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, na Etiópia, são hoje consideradas patrimônio histórico da humanidade. </w:t>
            </w:r>
          </w:p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color w:val="000000"/>
              </w:rPr>
            </w:pPr>
            <w:r w:rsidRPr="00AE3540">
              <w:rPr>
                <w:color w:val="000000"/>
              </w:rPr>
              <w:t xml:space="preserve">Uma das características desta fase é a construção das famosas onze Igrejas, que foram esculpidas em rochas, no solo. Essas Igrejas são consideradas patrimônio histórico da humanidade e fazem parte da tradição da Igreja Ortodoxa Etíope. Além das Igrejas, várias outras construções do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são notáveis, tais como obelisco, imensas torres de pedra, tumbas e outros templos na época anterior à conversão ao cristianismo.</w:t>
            </w:r>
          </w:p>
          <w:p w:rsidR="00462F92" w:rsidRPr="00AE3540" w:rsidRDefault="00462F92" w:rsidP="00AE3540">
            <w:pPr>
              <w:spacing w:line="276" w:lineRule="auto"/>
              <w:ind w:firstLine="454"/>
              <w:jc w:val="both"/>
              <w:rPr>
                <w:color w:val="000000"/>
              </w:rPr>
            </w:pPr>
            <w:r w:rsidRPr="00AE3540">
              <w:rPr>
                <w:color w:val="000000"/>
              </w:rPr>
              <w:t xml:space="preserve">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 xml:space="preserve"> continuou imponente até o século XI d.C., época em que o islamismo já havia se expandido pela Península Arábica e conquistado boa parte do território que os </w:t>
            </w:r>
            <w:proofErr w:type="spellStart"/>
            <w:r w:rsidRPr="00AE3540">
              <w:rPr>
                <w:color w:val="000000"/>
              </w:rPr>
              <w:t>axumitas</w:t>
            </w:r>
            <w:proofErr w:type="spellEnd"/>
            <w:r w:rsidRPr="00AE3540">
              <w:rPr>
                <w:color w:val="000000"/>
              </w:rPr>
              <w:t xml:space="preserve"> dominavam.</w:t>
            </w:r>
          </w:p>
          <w:p w:rsidR="00D53490" w:rsidRPr="00AE3540" w:rsidRDefault="00462F92" w:rsidP="00AE3540">
            <w:pPr>
              <w:spacing w:line="276" w:lineRule="auto"/>
              <w:ind w:firstLine="454"/>
              <w:rPr>
                <w:color w:val="000000"/>
              </w:rPr>
            </w:pPr>
            <w:r w:rsidRPr="00AE3540">
              <w:rPr>
                <w:color w:val="000000"/>
              </w:rPr>
              <w:t xml:space="preserve">FERNANDES, Cláudio. "O reino de </w:t>
            </w:r>
            <w:proofErr w:type="spellStart"/>
            <w:r w:rsidRPr="00AE3540">
              <w:rPr>
                <w:color w:val="000000"/>
              </w:rPr>
              <w:t>Axum</w:t>
            </w:r>
            <w:proofErr w:type="spellEnd"/>
            <w:r w:rsidRPr="00AE3540">
              <w:rPr>
                <w:color w:val="000000"/>
              </w:rPr>
              <w:t>"; Brasil Escola.</w:t>
            </w:r>
          </w:p>
          <w:p w:rsidR="00462F92" w:rsidRPr="00D53490" w:rsidRDefault="00462F92" w:rsidP="00AE3540">
            <w:pPr>
              <w:spacing w:line="276" w:lineRule="auto"/>
              <w:ind w:firstLine="454"/>
              <w:rPr>
                <w:color w:val="000000"/>
                <w:sz w:val="20"/>
                <w:szCs w:val="20"/>
              </w:rPr>
            </w:pPr>
            <w:r w:rsidRPr="00AE3540">
              <w:rPr>
                <w:color w:val="000000"/>
              </w:rPr>
              <w:t>Disponível em: https://brasilescola.uol.com.br/historiag/o-reino-axum.htm. Acesso em 15 de maio de 2020.</w:t>
            </w:r>
          </w:p>
        </w:tc>
      </w:tr>
    </w:tbl>
    <w:p w:rsidR="009D04F6" w:rsidRPr="009D04F6" w:rsidRDefault="009D04F6" w:rsidP="009D04F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D04F6" w:rsidRDefault="00E13DAA" w:rsidP="00E13DAA">
      <w:pPr>
        <w:pStyle w:val="PargrafodaLista"/>
        <w:numPr>
          <w:ilvl w:val="0"/>
          <w:numId w:val="22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E13DAA">
        <w:rPr>
          <w:rFonts w:eastAsiaTheme="minorHAnsi"/>
          <w:lang w:eastAsia="en-US"/>
        </w:rPr>
        <w:t xml:space="preserve">O reino de </w:t>
      </w:r>
      <w:proofErr w:type="spellStart"/>
      <w:r w:rsidRPr="00E13DAA">
        <w:rPr>
          <w:rFonts w:eastAsiaTheme="minorHAnsi"/>
          <w:lang w:eastAsia="en-US"/>
        </w:rPr>
        <w:t>Axum</w:t>
      </w:r>
      <w:proofErr w:type="spellEnd"/>
      <w:r w:rsidRPr="00E13DAA">
        <w:rPr>
          <w:rFonts w:eastAsiaTheme="minorHAnsi"/>
          <w:lang w:eastAsia="en-US"/>
        </w:rPr>
        <w:t xml:space="preserve"> foi um dos mais poderosos da África. Chegou </w:t>
      </w:r>
      <w:r>
        <w:rPr>
          <w:rFonts w:eastAsiaTheme="minorHAnsi"/>
          <w:lang w:eastAsia="en-US"/>
        </w:rPr>
        <w:t>ao seu apogeu no século IV d.C.</w:t>
      </w:r>
      <w:r w:rsidRPr="00E13DAA">
        <w:rPr>
          <w:rFonts w:eastAsiaTheme="minorHAnsi"/>
          <w:lang w:eastAsia="en-US"/>
        </w:rPr>
        <w:t xml:space="preserve"> São características do reino </w:t>
      </w:r>
      <w:proofErr w:type="spellStart"/>
      <w:r w:rsidRPr="00E13DAA">
        <w:rPr>
          <w:rFonts w:eastAsiaTheme="minorHAnsi"/>
          <w:lang w:eastAsia="en-US"/>
        </w:rPr>
        <w:t>Axum</w:t>
      </w:r>
      <w:proofErr w:type="spellEnd"/>
      <w:r>
        <w:rPr>
          <w:rFonts w:eastAsiaTheme="minorHAnsi"/>
          <w:lang w:eastAsia="en-US"/>
        </w:rPr>
        <w:t xml:space="preserve">: </w:t>
      </w:r>
    </w:p>
    <w:p w:rsidR="00AE3540" w:rsidRDefault="00AE3540" w:rsidP="00AE3540">
      <w:pPr>
        <w:pStyle w:val="PargrafodaLista"/>
        <w:spacing w:after="160" w:line="259" w:lineRule="auto"/>
        <w:ind w:left="517"/>
        <w:jc w:val="both"/>
        <w:rPr>
          <w:rFonts w:eastAsiaTheme="minorHAnsi"/>
          <w:lang w:eastAsia="en-US"/>
        </w:rPr>
      </w:pPr>
    </w:p>
    <w:p w:rsidR="00E13DAA" w:rsidRDefault="00E13DAA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</w:t>
      </w:r>
      <w:r w:rsidR="00AE3540">
        <w:rPr>
          <w:rFonts w:eastAsiaTheme="minorHAnsi"/>
          <w:lang w:eastAsia="en-US"/>
        </w:rPr>
        <w:t xml:space="preserve"> </w:t>
      </w:r>
      <w:proofErr w:type="gramEnd"/>
      <w:r>
        <w:rPr>
          <w:rFonts w:eastAsiaTheme="minorHAnsi"/>
          <w:lang w:eastAsia="en-US"/>
        </w:rPr>
        <w:t xml:space="preserve">  ) S</w:t>
      </w:r>
      <w:r w:rsidRPr="00E13DAA">
        <w:rPr>
          <w:rFonts w:eastAsiaTheme="minorHAnsi"/>
          <w:lang w:eastAsia="en-US"/>
        </w:rPr>
        <w:t>e notabilizou por se tornar um reino cristão na África e por fazer grandes edificações religiosas.</w:t>
      </w:r>
      <w:r w:rsidR="00AA3C44">
        <w:rPr>
          <w:rFonts w:eastAsiaTheme="minorHAnsi"/>
          <w:lang w:eastAsia="en-US"/>
        </w:rPr>
        <w:t xml:space="preserve"> </w:t>
      </w:r>
    </w:p>
    <w:p w:rsidR="00E13DAA" w:rsidRDefault="00E13DAA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) </w:t>
      </w:r>
      <w:r w:rsidRPr="00E13DAA">
        <w:rPr>
          <w:rFonts w:eastAsiaTheme="minorHAnsi"/>
          <w:lang w:eastAsia="en-US"/>
        </w:rPr>
        <w:t>O rei detinha um amplo poder e era escolhido dentre os eleitos pelos líderes da comunidade e pela consulta ao deus da cidade.</w:t>
      </w:r>
    </w:p>
    <w:p w:rsidR="00E13DAA" w:rsidRDefault="00E13DAA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(  )</w:t>
      </w:r>
      <w:proofErr w:type="gramEnd"/>
      <w:r>
        <w:rPr>
          <w:rFonts w:eastAsiaTheme="minorHAnsi"/>
          <w:lang w:eastAsia="en-US"/>
        </w:rPr>
        <w:t xml:space="preserve"> Dominou </w:t>
      </w:r>
      <w:r w:rsidRPr="00E13DAA">
        <w:rPr>
          <w:rFonts w:eastAsiaTheme="minorHAnsi"/>
          <w:lang w:eastAsia="en-US"/>
        </w:rPr>
        <w:t>todas as rotas de comércio que passavam pelo sul da Península Arábica e pela Arábia meridional, pela região da Núbia e da Etiópia, que atravessavam o Mar Vermelho.</w:t>
      </w:r>
      <w:r w:rsidR="00AA3C44">
        <w:rPr>
          <w:rFonts w:eastAsiaTheme="minorHAnsi"/>
          <w:lang w:eastAsia="en-US"/>
        </w:rPr>
        <w:t xml:space="preserve"> </w:t>
      </w:r>
    </w:p>
    <w:p w:rsidR="00E13DAA" w:rsidRDefault="00AA3C44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) </w:t>
      </w:r>
      <w:r w:rsidRPr="00AA3C44">
        <w:rPr>
          <w:rFonts w:eastAsiaTheme="minorHAnsi"/>
          <w:lang w:eastAsia="en-US"/>
        </w:rPr>
        <w:t>Formado a partir da mistura de diversos povos, a população era dividida em vários clãs, organizada</w:t>
      </w:r>
      <w:r>
        <w:rPr>
          <w:rFonts w:eastAsiaTheme="minorHAnsi"/>
          <w:lang w:eastAsia="en-US"/>
        </w:rPr>
        <w:t>s em comunidades chamadas monos.</w:t>
      </w:r>
    </w:p>
    <w:p w:rsidR="00E13DAA" w:rsidRPr="00E13DAA" w:rsidRDefault="00E13DAA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) C</w:t>
      </w:r>
      <w:r w:rsidRPr="00E13DAA">
        <w:rPr>
          <w:rFonts w:eastAsiaTheme="minorHAnsi"/>
          <w:lang w:eastAsia="en-US"/>
        </w:rPr>
        <w:t>unhou sua própria moeda também, chegando a estabelecer trocas comerciais com a Índia e a China.</w:t>
      </w:r>
      <w:r w:rsidR="00AA3C44">
        <w:rPr>
          <w:rFonts w:eastAsiaTheme="minorHAnsi"/>
          <w:lang w:eastAsia="en-US"/>
        </w:rPr>
        <w:t xml:space="preserve"> </w:t>
      </w:r>
    </w:p>
    <w:p w:rsidR="00E13DAA" w:rsidRDefault="00E13DAA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) </w:t>
      </w:r>
      <w:r w:rsidRPr="00E13DAA">
        <w:rPr>
          <w:rFonts w:eastAsiaTheme="minorHAnsi"/>
          <w:lang w:eastAsia="en-US"/>
        </w:rPr>
        <w:t xml:space="preserve">As Igrejas esculpidas em rocha, em </w:t>
      </w:r>
      <w:proofErr w:type="spellStart"/>
      <w:r w:rsidRPr="00E13DAA">
        <w:rPr>
          <w:rFonts w:eastAsiaTheme="minorHAnsi"/>
          <w:lang w:eastAsia="en-US"/>
        </w:rPr>
        <w:t>Axum</w:t>
      </w:r>
      <w:proofErr w:type="spellEnd"/>
      <w:r w:rsidRPr="00E13DAA">
        <w:rPr>
          <w:rFonts w:eastAsiaTheme="minorHAnsi"/>
          <w:lang w:eastAsia="en-US"/>
        </w:rPr>
        <w:t xml:space="preserve">, na Etiópia, são hoje consideradas patrimônio histórico da humanidade. </w:t>
      </w:r>
    </w:p>
    <w:p w:rsidR="00AA3C44" w:rsidRPr="00E13DAA" w:rsidRDefault="00AA3C44" w:rsidP="00AE3540">
      <w:pPr>
        <w:pStyle w:val="PargrafodaLista"/>
        <w:numPr>
          <w:ilvl w:val="0"/>
          <w:numId w:val="29"/>
        </w:numPr>
        <w:spacing w:after="160" w:line="259" w:lineRule="auto"/>
        <w:ind w:left="426" w:hanging="284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(  </w:t>
      </w:r>
      <w:proofErr w:type="gramEnd"/>
      <w:r>
        <w:rPr>
          <w:rFonts w:eastAsiaTheme="minorHAnsi"/>
          <w:lang w:eastAsia="en-US"/>
        </w:rPr>
        <w:t xml:space="preserve"> ) L</w:t>
      </w:r>
      <w:r w:rsidRPr="00AA3C44">
        <w:rPr>
          <w:rFonts w:eastAsiaTheme="minorHAnsi"/>
          <w:lang w:eastAsia="en-US"/>
        </w:rPr>
        <w:t>ocal com a maior concentração de pirâmides no mundo</w:t>
      </w:r>
    </w:p>
    <w:p w:rsidR="00E13DAA" w:rsidRDefault="00E13DAA" w:rsidP="00E13DAA">
      <w:pPr>
        <w:pStyle w:val="PargrafodaLista"/>
        <w:spacing w:after="160" w:line="259" w:lineRule="auto"/>
        <w:ind w:left="1237"/>
        <w:rPr>
          <w:rFonts w:eastAsiaTheme="minorHAnsi"/>
          <w:lang w:eastAsia="en-US"/>
        </w:rPr>
      </w:pPr>
    </w:p>
    <w:p w:rsidR="00E13DAA" w:rsidRDefault="00E13DAA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343692" w:rsidRDefault="00343692" w:rsidP="00E13DAA">
      <w:pPr>
        <w:pStyle w:val="PargrafodaLista"/>
        <w:spacing w:after="160" w:line="259" w:lineRule="auto"/>
        <w:ind w:left="1237"/>
        <w:jc w:val="both"/>
        <w:rPr>
          <w:rFonts w:eastAsiaTheme="minorHAnsi"/>
          <w:lang w:eastAsia="en-US"/>
        </w:rPr>
      </w:pPr>
    </w:p>
    <w:p w:rsidR="00A1162D" w:rsidRPr="00A1162D" w:rsidRDefault="00A1162D" w:rsidP="00AE3540">
      <w:pPr>
        <w:spacing w:after="160" w:line="259" w:lineRule="auto"/>
        <w:contextualSpacing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A1162D">
        <w:rPr>
          <w:rFonts w:eastAsiaTheme="minorHAnsi"/>
          <w:color w:val="FF0000"/>
          <w:sz w:val="20"/>
          <w:szCs w:val="20"/>
          <w:lang w:eastAsia="en-US"/>
        </w:rPr>
        <w:lastRenderedPageBreak/>
        <w:t xml:space="preserve">Respostas </w:t>
      </w:r>
    </w:p>
    <w:p w:rsidR="00A1162D" w:rsidRDefault="00BD22F3" w:rsidP="00A1162D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BD22F3">
        <w:rPr>
          <w:rFonts w:eastAsiaTheme="minorHAnsi"/>
          <w:b/>
          <w:color w:val="FF0000"/>
          <w:sz w:val="20"/>
          <w:szCs w:val="20"/>
          <w:lang w:eastAsia="en-US"/>
        </w:rPr>
        <w:t>Letra D -</w:t>
      </w:r>
      <w:r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A1162D" w:rsidRPr="00A1162D">
        <w:rPr>
          <w:rFonts w:eastAsiaTheme="minorHAnsi"/>
          <w:color w:val="FF0000"/>
          <w:sz w:val="20"/>
          <w:szCs w:val="20"/>
          <w:lang w:eastAsia="en-US"/>
        </w:rPr>
        <w:t>Ele está localizado no extremo Nordeste da África, numa região desértica, cortada no sentido Sul Norte por um estreito e fértil vale por onde corre o rio Nilo.</w:t>
      </w:r>
    </w:p>
    <w:p w:rsidR="00080E91" w:rsidRDefault="00185216" w:rsidP="00185216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185216">
        <w:rPr>
          <w:rFonts w:eastAsiaTheme="minorHAnsi"/>
          <w:color w:val="FF0000"/>
          <w:sz w:val="20"/>
          <w:szCs w:val="20"/>
          <w:lang w:eastAsia="en-US"/>
        </w:rPr>
        <w:t>As mulheres tinham uma posição de prestígio. Podiam exercer qualquer função política, econômica ou social em igualdade com os homens de sua categoria social.</w:t>
      </w:r>
    </w:p>
    <w:p w:rsidR="00185216" w:rsidRDefault="00185216" w:rsidP="00185216">
      <w:pPr>
        <w:pStyle w:val="PargrafodaLista"/>
        <w:numPr>
          <w:ilvl w:val="0"/>
          <w:numId w:val="23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tbl>
      <w:tblPr>
        <w:tblStyle w:val="Tabelacomgrade"/>
        <w:tblW w:w="0" w:type="auto"/>
        <w:tblInd w:w="517" w:type="dxa"/>
        <w:tblLook w:val="04A0" w:firstRow="1" w:lastRow="0" w:firstColumn="1" w:lastColumn="0" w:noHBand="0" w:noVBand="1"/>
      </w:tblPr>
      <w:tblGrid>
        <w:gridCol w:w="1321"/>
        <w:gridCol w:w="8784"/>
      </w:tblGrid>
      <w:tr w:rsidR="00080E91" w:rsidRPr="00080E91" w:rsidTr="00462F92">
        <w:tc>
          <w:tcPr>
            <w:tcW w:w="1321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Economia</w:t>
            </w:r>
          </w:p>
        </w:tc>
        <w:tc>
          <w:tcPr>
            <w:tcW w:w="8784" w:type="dxa"/>
          </w:tcPr>
          <w:p w:rsidR="00080E91" w:rsidRPr="00080E91" w:rsidRDefault="00080E91" w:rsidP="00462F92">
            <w:pPr>
              <w:pStyle w:val="PargrafodaLista"/>
              <w:spacing w:after="160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A economia egípcia era baseada na </w:t>
            </w:r>
            <w:r w:rsidRPr="00080E91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agricultura</w:t>
            </w: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, o rio Nilo era responsável por mover a economia e garantir a unidade política ao antigo Egito, não havia propriedade privada, os camponeses e artesãos eram obrigados a dar parte de seus produtos para o Estado em troca do direito de cultivar o solo.</w:t>
            </w:r>
          </w:p>
        </w:tc>
      </w:tr>
      <w:tr w:rsidR="00080E91" w:rsidRPr="00080E91" w:rsidTr="00462F92">
        <w:tc>
          <w:tcPr>
            <w:tcW w:w="1321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Ciência e Arte </w:t>
            </w:r>
          </w:p>
        </w:tc>
        <w:tc>
          <w:tcPr>
            <w:tcW w:w="8784" w:type="dxa"/>
          </w:tcPr>
          <w:p w:rsidR="00080E91" w:rsidRPr="00080E91" w:rsidRDefault="00080E91" w:rsidP="00462F92">
            <w:pPr>
              <w:pStyle w:val="PargrafodaLista"/>
              <w:ind w:left="0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A principal arte desenvolvida no Egito antigo foi a arquitetura. A escultura destaca-se com a construção de esfinges e as estátuas dos faraós, a pintura representava cenas do dia a dia. A arte era bastante marcada melos traços da religiosidade.  </w:t>
            </w:r>
          </w:p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080E91" w:rsidRPr="00080E91" w:rsidTr="00462F92">
        <w:tc>
          <w:tcPr>
            <w:tcW w:w="1321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Sociedade </w:t>
            </w:r>
          </w:p>
        </w:tc>
        <w:tc>
          <w:tcPr>
            <w:tcW w:w="8784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A antiga sociedade egípcia estava dividida de maneira rígida e nela praticamente não havia mobilidade social.</w:t>
            </w:r>
          </w:p>
        </w:tc>
      </w:tr>
      <w:tr w:rsidR="00080E91" w:rsidRPr="00080E91" w:rsidTr="00462F92">
        <w:tc>
          <w:tcPr>
            <w:tcW w:w="1321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Política</w:t>
            </w:r>
          </w:p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84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Monarquia teocrática.</w:t>
            </w:r>
          </w:p>
        </w:tc>
      </w:tr>
      <w:tr w:rsidR="00080E91" w:rsidRPr="00080E91" w:rsidTr="00462F92">
        <w:tc>
          <w:tcPr>
            <w:tcW w:w="1321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Religião</w:t>
            </w:r>
          </w:p>
        </w:tc>
        <w:tc>
          <w:tcPr>
            <w:tcW w:w="8784" w:type="dxa"/>
          </w:tcPr>
          <w:p w:rsidR="00080E91" w:rsidRPr="00080E91" w:rsidRDefault="00080E91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Adorava vários deuses, eram politeístas, acreditavam em deuses com forma humana e animal, o </w:t>
            </w:r>
            <w:proofErr w:type="spellStart"/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antropozoomorfismo</w:t>
            </w:r>
            <w:proofErr w:type="spellEnd"/>
            <w:r w:rsidRPr="00080E91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e cria na vida após a morte. </w:t>
            </w:r>
          </w:p>
        </w:tc>
      </w:tr>
    </w:tbl>
    <w:p w:rsidR="00080E91" w:rsidRDefault="0027542C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9F09E6">
        <w:rPr>
          <w:rFonts w:eastAsiaTheme="minorHAnsi"/>
          <w:noProof/>
        </w:rPr>
        <w:drawing>
          <wp:anchor distT="0" distB="0" distL="114300" distR="114300" simplePos="0" relativeHeight="251675648" behindDoc="0" locked="0" layoutInCell="1" allowOverlap="1" wp14:anchorId="3C1C8408" wp14:editId="2D01F7C1">
            <wp:simplePos x="0" y="0"/>
            <wp:positionH relativeFrom="column">
              <wp:posOffset>76835</wp:posOffset>
            </wp:positionH>
            <wp:positionV relativeFrom="paragraph">
              <wp:posOffset>224155</wp:posOffset>
            </wp:positionV>
            <wp:extent cx="2265680" cy="1736725"/>
            <wp:effectExtent l="0" t="0" r="1270" b="0"/>
            <wp:wrapSquare wrapText="bothSides"/>
            <wp:docPr id="15" name="Imagem 15" descr="Fenícios - resumo sobre política, economia e religião - Estudo Pr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ícios - resumo sobre política, economia e religião - Estudo Pr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63"/>
                    <a:stretch/>
                  </pic:blipFill>
                  <pic:spPr bwMode="auto">
                    <a:xfrm>
                      <a:off x="0" y="0"/>
                      <a:ext cx="226568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16">
        <w:rPr>
          <w:rFonts w:eastAsiaTheme="minorHAnsi"/>
          <w:color w:val="FF0000"/>
          <w:sz w:val="20"/>
          <w:szCs w:val="20"/>
          <w:lang w:eastAsia="en-US"/>
        </w:rPr>
        <w:t>04</w:t>
      </w:r>
      <w:r w:rsidR="009F09E6">
        <w:rPr>
          <w:rFonts w:eastAsiaTheme="minorHAnsi"/>
          <w:color w:val="FF0000"/>
          <w:sz w:val="20"/>
          <w:szCs w:val="20"/>
          <w:lang w:eastAsia="en-US"/>
        </w:rPr>
        <w:t>.</w:t>
      </w:r>
    </w:p>
    <w:p w:rsidR="0027542C" w:rsidRDefault="0027542C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9F09E6" w:rsidRDefault="0027542C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 xml:space="preserve">Faraó e família </w:t>
      </w:r>
    </w:p>
    <w:p w:rsidR="0027542C" w:rsidRDefault="0027542C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>Nobres, sacerdotes e escribas</w:t>
      </w:r>
    </w:p>
    <w:p w:rsidR="0027542C" w:rsidRDefault="0027542C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color w:val="FF0000"/>
          <w:sz w:val="20"/>
          <w:szCs w:val="20"/>
          <w:lang w:eastAsia="en-US"/>
        </w:rPr>
        <w:t>Artesoes e camponeses</w:t>
      </w:r>
    </w:p>
    <w:p w:rsidR="0027542C" w:rsidRDefault="00185216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467995</wp:posOffset>
                </wp:positionV>
                <wp:extent cx="257175" cy="152400"/>
                <wp:effectExtent l="0" t="0" r="952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3C44" w:rsidRDefault="00AA3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left:0;text-align:left;margin-left:184.65pt;margin-top:36.85pt;width:20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" fillcolor="white [3201]" stroked="f" strokeweight=".5pt">
                <v:textbox>
                  <w:txbxContent>
                    <w:p w:rsidR="00AA3C44" w:rsidRDefault="00AA3C44"/>
                  </w:txbxContent>
                </v:textbox>
              </v:shape>
            </w:pict>
          </mc:Fallback>
        </mc:AlternateContent>
      </w:r>
      <w:r w:rsidR="0027542C">
        <w:rPr>
          <w:rFonts w:eastAsiaTheme="minorHAnsi"/>
          <w:color w:val="FF0000"/>
          <w:sz w:val="20"/>
          <w:szCs w:val="20"/>
          <w:lang w:eastAsia="en-US"/>
        </w:rPr>
        <w:t xml:space="preserve">Escravos </w:t>
      </w:r>
    </w:p>
    <w:p w:rsidR="00B56BDF" w:rsidRDefault="00B56BDF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56BDF" w:rsidRDefault="00B56BDF" w:rsidP="00080E91">
      <w:p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B56BDF" w:rsidRDefault="00B56BDF" w:rsidP="003C3AE3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3C3AE3">
        <w:rPr>
          <w:rFonts w:eastAsiaTheme="minorHAnsi"/>
          <w:color w:val="FF0000"/>
          <w:sz w:val="20"/>
          <w:szCs w:val="20"/>
          <w:lang w:eastAsia="en-US"/>
        </w:rPr>
        <w:t>Situado no nordeste da África, a Núbia era uma extensa faixa de terra localizada ao sul do Egito, entre a primeira e a sexta catarata do Rio Nilo. Corresponde atualmente a região do Sudão.</w:t>
      </w:r>
    </w:p>
    <w:p w:rsidR="003C3AE3" w:rsidRPr="00AE3540" w:rsidRDefault="003C3AE3" w:rsidP="00AE3540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A primeira capital ficava próximo a 4ª catarata e foi construída por volta de 1450 a.C. pelo faraó egípcio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Thutmose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 III, perto da montanha sagrada de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Gebel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Barkal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, que fixava o limite sul do seu império. Depois dos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kushitas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 serem expulsos do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Egipto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,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Napata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 xml:space="preserve"> continuou a ser a residência real e centro religioso até cerca de 350, quando o reino foi dominado pelos </w:t>
      </w:r>
      <w:proofErr w:type="spellStart"/>
      <w:r w:rsidRPr="00AE3540">
        <w:rPr>
          <w:rFonts w:eastAsiaTheme="minorHAnsi"/>
          <w:color w:val="FF0000"/>
          <w:sz w:val="20"/>
          <w:szCs w:val="20"/>
          <w:lang w:eastAsia="en-US"/>
        </w:rPr>
        <w:t>axumitas</w:t>
      </w:r>
      <w:proofErr w:type="spellEnd"/>
      <w:r w:rsidRPr="00AE3540">
        <w:rPr>
          <w:rFonts w:eastAsiaTheme="minorHAnsi"/>
          <w:color w:val="FF0000"/>
          <w:sz w:val="20"/>
          <w:szCs w:val="20"/>
          <w:lang w:eastAsia="en-US"/>
        </w:rPr>
        <w:t>.</w:t>
      </w:r>
    </w:p>
    <w:p w:rsidR="003C3AE3" w:rsidRDefault="003C3AE3" w:rsidP="001864DE">
      <w:pPr>
        <w:pStyle w:val="PargrafodaLista"/>
        <w:spacing w:after="160" w:line="259" w:lineRule="auto"/>
        <w:ind w:left="502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3C3AE3">
        <w:rPr>
          <w:rFonts w:eastAsiaTheme="minorHAnsi"/>
          <w:color w:val="FF0000"/>
          <w:sz w:val="20"/>
          <w:szCs w:val="20"/>
          <w:lang w:eastAsia="en-US"/>
        </w:rPr>
        <w:t xml:space="preserve">A segunda capita está localizada entre a catarata 5 e 6 e tornou-se a capital do império </w:t>
      </w:r>
      <w:proofErr w:type="spellStart"/>
      <w:r w:rsidRPr="003C3AE3">
        <w:rPr>
          <w:rFonts w:eastAsiaTheme="minorHAnsi"/>
          <w:color w:val="FF0000"/>
          <w:sz w:val="20"/>
          <w:szCs w:val="20"/>
          <w:lang w:eastAsia="en-US"/>
        </w:rPr>
        <w:t>Cuxita</w:t>
      </w:r>
      <w:proofErr w:type="spellEnd"/>
      <w:r w:rsidRPr="003C3AE3">
        <w:rPr>
          <w:rFonts w:eastAsiaTheme="minorHAnsi"/>
          <w:color w:val="FF0000"/>
          <w:sz w:val="20"/>
          <w:szCs w:val="20"/>
          <w:lang w:eastAsia="en-US"/>
        </w:rPr>
        <w:t xml:space="preserve"> depois que </w:t>
      </w:r>
      <w:proofErr w:type="spellStart"/>
      <w:r w:rsidRPr="003C3AE3">
        <w:rPr>
          <w:rFonts w:eastAsiaTheme="minorHAnsi"/>
          <w:color w:val="FF0000"/>
          <w:sz w:val="20"/>
          <w:szCs w:val="20"/>
          <w:lang w:eastAsia="en-US"/>
        </w:rPr>
        <w:t>Napata</w:t>
      </w:r>
      <w:proofErr w:type="spellEnd"/>
      <w:r w:rsidRPr="003C3AE3">
        <w:rPr>
          <w:rFonts w:eastAsiaTheme="minorHAnsi"/>
          <w:color w:val="FF0000"/>
          <w:sz w:val="20"/>
          <w:szCs w:val="20"/>
          <w:lang w:eastAsia="en-US"/>
        </w:rPr>
        <w:t xml:space="preserve"> foi saqueada pelos egípcios. Localizada em uma área propícia à agricultura e ao comércio. </w:t>
      </w:r>
    </w:p>
    <w:p w:rsidR="00DF63C8" w:rsidRDefault="00DF63C8" w:rsidP="00DF63C8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DF63C8">
        <w:rPr>
          <w:rFonts w:eastAsiaTheme="minorHAnsi"/>
          <w:color w:val="FF0000"/>
          <w:sz w:val="20"/>
          <w:szCs w:val="20"/>
          <w:lang w:eastAsia="en-US"/>
        </w:rPr>
        <w:t>Vários elementos egípcios foram introduzidos na cultura sudanesa durante o período colonial. Mas, se mesmo nessa época podemos notar pontualmente formas criativas de adaptar, interpretar e criar padrões culturais e negociar p</w:t>
      </w:r>
      <w:r>
        <w:rPr>
          <w:rFonts w:eastAsiaTheme="minorHAnsi"/>
          <w:color w:val="FF0000"/>
          <w:sz w:val="20"/>
          <w:szCs w:val="20"/>
          <w:lang w:eastAsia="en-US"/>
        </w:rPr>
        <w:t xml:space="preserve">osições, no Período de </w:t>
      </w:r>
      <w:proofErr w:type="spellStart"/>
      <w:r>
        <w:rPr>
          <w:rFonts w:eastAsiaTheme="minorHAnsi"/>
          <w:color w:val="FF0000"/>
          <w:sz w:val="20"/>
          <w:szCs w:val="20"/>
          <w:lang w:eastAsia="en-US"/>
        </w:rPr>
        <w:t>Napata</w:t>
      </w:r>
      <w:proofErr w:type="spellEnd"/>
      <w:r>
        <w:rPr>
          <w:rFonts w:eastAsiaTheme="minorHAnsi"/>
          <w:color w:val="FF0000"/>
          <w:sz w:val="20"/>
          <w:szCs w:val="20"/>
          <w:lang w:eastAsia="en-US"/>
        </w:rPr>
        <w:t xml:space="preserve"> (</w:t>
      </w:r>
      <w:r w:rsidRPr="00DF63C8">
        <w:rPr>
          <w:rFonts w:eastAsiaTheme="minorHAnsi"/>
          <w:color w:val="FF0000"/>
          <w:sz w:val="20"/>
          <w:szCs w:val="20"/>
          <w:lang w:eastAsia="en-US"/>
        </w:rPr>
        <w:t>110</w:t>
      </w:r>
      <w:r>
        <w:rPr>
          <w:rFonts w:eastAsiaTheme="minorHAnsi"/>
          <w:color w:val="FF0000"/>
          <w:sz w:val="20"/>
          <w:szCs w:val="20"/>
          <w:lang w:eastAsia="en-US"/>
        </w:rPr>
        <w:t>0</w:t>
      </w:r>
      <w:r w:rsidRPr="00DF63C8">
        <w:rPr>
          <w:rFonts w:eastAsiaTheme="minorHAnsi"/>
          <w:color w:val="FF0000"/>
          <w:sz w:val="20"/>
          <w:szCs w:val="20"/>
          <w:lang w:eastAsia="en-US"/>
        </w:rPr>
        <w:t>-250 a. C.), os núbios subverteram elementos egípcios para criar e reafirmar seu próprio poder e cultura.</w:t>
      </w:r>
    </w:p>
    <w:p w:rsidR="00EF158D" w:rsidRPr="003C3AE3" w:rsidRDefault="00EF158D" w:rsidP="00DF63C8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tbl>
      <w:tblPr>
        <w:tblStyle w:val="Tabelacomgrade"/>
        <w:tblW w:w="0" w:type="auto"/>
        <w:tblInd w:w="517" w:type="dxa"/>
        <w:tblLook w:val="04A0" w:firstRow="1" w:lastRow="0" w:firstColumn="1" w:lastColumn="0" w:noHBand="0" w:noVBand="1"/>
      </w:tblPr>
      <w:tblGrid>
        <w:gridCol w:w="1321"/>
        <w:gridCol w:w="8784"/>
      </w:tblGrid>
      <w:tr w:rsidR="00EF158D" w:rsidRPr="003131C8" w:rsidTr="00EF158D">
        <w:trPr>
          <w:trHeight w:val="930"/>
        </w:trPr>
        <w:tc>
          <w:tcPr>
            <w:tcW w:w="1321" w:type="dxa"/>
          </w:tcPr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Economia</w:t>
            </w:r>
          </w:p>
        </w:tc>
        <w:tc>
          <w:tcPr>
            <w:tcW w:w="8784" w:type="dxa"/>
          </w:tcPr>
          <w:p w:rsidR="00EF158D" w:rsidRPr="003131C8" w:rsidRDefault="00EF158D" w:rsidP="00EF158D">
            <w:pPr>
              <w:pStyle w:val="PargrafodaLista"/>
              <w:ind w:left="36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O reino de </w:t>
            </w:r>
            <w:proofErr w:type="spellStart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Kush</w:t>
            </w:r>
            <w:proofErr w:type="spellEnd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era muito rico, possuía minas de ouro e terras cultiváveis. Além </w:t>
            </w:r>
            <w:proofErr w:type="spellStart"/>
            <w:proofErr w:type="gramStart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disso,ficava</w:t>
            </w:r>
            <w:proofErr w:type="spellEnd"/>
            <w:proofErr w:type="gramEnd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numa ótima localização para comercializar com outros povos </w:t>
            </w:r>
          </w:p>
          <w:p w:rsidR="00EF158D" w:rsidRPr="003131C8" w:rsidRDefault="00EF158D" w:rsidP="00EF158D">
            <w:pPr>
              <w:pStyle w:val="PargrafodaLista"/>
              <w:ind w:left="36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Os </w:t>
            </w:r>
            <w:proofErr w:type="spellStart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Cuxitas</w:t>
            </w:r>
            <w:proofErr w:type="spellEnd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transportavam mercadorias pelo Rio Nilo </w:t>
            </w:r>
            <w:proofErr w:type="gramStart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e também</w:t>
            </w:r>
            <w:proofErr w:type="gramEnd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 por estradas que levavam ao mar vermelho. Vendiam ouro, incenso, marfim, ébano, óleos, penas de avestruz e pele de leopardo.</w:t>
            </w:r>
          </w:p>
          <w:p w:rsidR="00EF158D" w:rsidRPr="003131C8" w:rsidRDefault="00EF158D" w:rsidP="00462F92">
            <w:pPr>
              <w:pStyle w:val="PargrafodaLista"/>
              <w:spacing w:after="160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EF158D" w:rsidRPr="003131C8" w:rsidTr="00462F92">
        <w:tc>
          <w:tcPr>
            <w:tcW w:w="1321" w:type="dxa"/>
          </w:tcPr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Ciência e Arte </w:t>
            </w:r>
          </w:p>
        </w:tc>
        <w:tc>
          <w:tcPr>
            <w:tcW w:w="8784" w:type="dxa"/>
          </w:tcPr>
          <w:p w:rsidR="00EF158D" w:rsidRPr="003131C8" w:rsidRDefault="003131C8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Arquitetura maior concentração de pirâmides no mundo não está no Egito, mas sim no Sudão.</w:t>
            </w:r>
          </w:p>
        </w:tc>
      </w:tr>
      <w:tr w:rsidR="00EF158D" w:rsidRPr="003131C8" w:rsidTr="00462F92">
        <w:tc>
          <w:tcPr>
            <w:tcW w:w="1321" w:type="dxa"/>
          </w:tcPr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Sociedade </w:t>
            </w:r>
          </w:p>
        </w:tc>
        <w:tc>
          <w:tcPr>
            <w:tcW w:w="8784" w:type="dxa"/>
          </w:tcPr>
          <w:p w:rsidR="00EF158D" w:rsidRPr="003131C8" w:rsidRDefault="003131C8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 xml:space="preserve">A sociedade no reino de </w:t>
            </w:r>
            <w:proofErr w:type="spellStart"/>
            <w:r w:rsidRPr="003131C8"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Cuxe</w:t>
            </w:r>
            <w:proofErr w:type="spellEnd"/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 era hierárquica, dividida em classes.</w:t>
            </w:r>
          </w:p>
        </w:tc>
      </w:tr>
      <w:tr w:rsidR="00EF158D" w:rsidRPr="003131C8" w:rsidTr="00462F92">
        <w:tc>
          <w:tcPr>
            <w:tcW w:w="1321" w:type="dxa"/>
          </w:tcPr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Política</w:t>
            </w:r>
          </w:p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784" w:type="dxa"/>
          </w:tcPr>
          <w:p w:rsidR="00EF158D" w:rsidRPr="003131C8" w:rsidRDefault="003131C8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O rei detinha um amplo poder e era escolhido dentre os eleitos pelos líderes da comunidade e pela consulta ao deus da cidade.</w:t>
            </w:r>
          </w:p>
        </w:tc>
      </w:tr>
      <w:tr w:rsidR="00EF158D" w:rsidRPr="003131C8" w:rsidTr="00462F92">
        <w:tc>
          <w:tcPr>
            <w:tcW w:w="1321" w:type="dxa"/>
          </w:tcPr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Religião</w:t>
            </w:r>
          </w:p>
        </w:tc>
        <w:tc>
          <w:tcPr>
            <w:tcW w:w="8784" w:type="dxa"/>
          </w:tcPr>
          <w:p w:rsidR="00EF158D" w:rsidRPr="003131C8" w:rsidRDefault="00EF158D" w:rsidP="00EF158D">
            <w:pPr>
              <w:pStyle w:val="PargrafodaLista"/>
              <w:ind w:left="36" w:hanging="36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3131C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 xml:space="preserve">Sua religião era a cristã (copta), passando posteriormente para a religião mulçumana. </w:t>
            </w:r>
          </w:p>
          <w:p w:rsidR="00EF158D" w:rsidRPr="003131C8" w:rsidRDefault="00EF158D" w:rsidP="00462F92">
            <w:pPr>
              <w:pStyle w:val="PargrafodaLista"/>
              <w:spacing w:after="160" w:line="259" w:lineRule="auto"/>
              <w:ind w:left="0"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3C3AE3" w:rsidRDefault="003C3AE3" w:rsidP="003C3AE3">
      <w:pPr>
        <w:pStyle w:val="PargrafodaLista"/>
        <w:spacing w:after="160" w:line="259" w:lineRule="auto"/>
        <w:ind w:left="502"/>
        <w:jc w:val="both"/>
        <w:rPr>
          <w:rFonts w:eastAsiaTheme="minorHAnsi"/>
          <w:color w:val="FF0000"/>
          <w:sz w:val="20"/>
          <w:szCs w:val="20"/>
          <w:lang w:eastAsia="en-US"/>
        </w:rPr>
      </w:pPr>
    </w:p>
    <w:p w:rsidR="00AA3C44" w:rsidRPr="003C3AE3" w:rsidRDefault="00AA3C44" w:rsidP="00AA3C44">
      <w:pPr>
        <w:pStyle w:val="PargrafodaLista"/>
        <w:numPr>
          <w:ilvl w:val="0"/>
          <w:numId w:val="26"/>
        </w:numPr>
        <w:spacing w:after="160"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AA3C44">
        <w:rPr>
          <w:rFonts w:eastAsiaTheme="minorHAnsi"/>
          <w:color w:val="FF0000"/>
          <w:sz w:val="20"/>
          <w:szCs w:val="20"/>
          <w:lang w:eastAsia="en-US"/>
        </w:rPr>
        <w:t xml:space="preserve">V; F; V; F; </w:t>
      </w:r>
      <w:proofErr w:type="gramStart"/>
      <w:r w:rsidRPr="00AA3C44">
        <w:rPr>
          <w:rFonts w:eastAsiaTheme="minorHAnsi"/>
          <w:color w:val="FF0000"/>
          <w:sz w:val="20"/>
          <w:szCs w:val="20"/>
          <w:lang w:eastAsia="en-US"/>
        </w:rPr>
        <w:t>V;V</w:t>
      </w:r>
      <w:proofErr w:type="gramEnd"/>
      <w:r w:rsidRPr="00AA3C44">
        <w:rPr>
          <w:rFonts w:eastAsiaTheme="minorHAnsi"/>
          <w:color w:val="FF0000"/>
          <w:sz w:val="20"/>
          <w:szCs w:val="20"/>
          <w:lang w:eastAsia="en-US"/>
        </w:rPr>
        <w:t>;F</w:t>
      </w:r>
      <w:bookmarkStart w:id="0" w:name="_GoBack"/>
      <w:bookmarkEnd w:id="0"/>
    </w:p>
    <w:sectPr w:rsidR="00AA3C44" w:rsidRPr="003C3AE3" w:rsidSect="00403F63">
      <w:pgSz w:w="11907" w:h="16840" w:code="9"/>
      <w:pgMar w:top="567" w:right="708" w:bottom="567" w:left="567" w:header="426" w:footer="567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E5" w:rsidRDefault="00774CE5" w:rsidP="008340FD">
      <w:r>
        <w:separator/>
      </w:r>
    </w:p>
  </w:endnote>
  <w:endnote w:type="continuationSeparator" w:id="0">
    <w:p w:rsidR="00774CE5" w:rsidRDefault="00774CE5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E5" w:rsidRDefault="00774CE5" w:rsidP="008340FD">
      <w:r>
        <w:separator/>
      </w:r>
    </w:p>
  </w:footnote>
  <w:footnote w:type="continuationSeparator" w:id="0">
    <w:p w:rsidR="00774CE5" w:rsidRDefault="00774CE5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177"/>
    <w:multiLevelType w:val="hybridMultilevel"/>
    <w:tmpl w:val="59B27D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E4FD8"/>
    <w:multiLevelType w:val="hybridMultilevel"/>
    <w:tmpl w:val="D91483CA"/>
    <w:lvl w:ilvl="0" w:tplc="FDEA93D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22EA9"/>
    <w:multiLevelType w:val="hybridMultilevel"/>
    <w:tmpl w:val="6F5A47C6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0A87AC9"/>
    <w:multiLevelType w:val="hybridMultilevel"/>
    <w:tmpl w:val="FA344B00"/>
    <w:lvl w:ilvl="0" w:tplc="A872AF1C">
      <w:start w:val="1"/>
      <w:numFmt w:val="decimalZero"/>
      <w:lvlText w:val="%1."/>
      <w:lvlJc w:val="left"/>
      <w:pPr>
        <w:ind w:left="517" w:hanging="375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1F70BA"/>
    <w:multiLevelType w:val="hybridMultilevel"/>
    <w:tmpl w:val="B5364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4FD7"/>
    <w:multiLevelType w:val="hybridMultilevel"/>
    <w:tmpl w:val="4D7856EC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0076F2"/>
    <w:multiLevelType w:val="hybridMultilevel"/>
    <w:tmpl w:val="30DA6A26"/>
    <w:lvl w:ilvl="0" w:tplc="BCEAE03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0FAC"/>
    <w:multiLevelType w:val="hybridMultilevel"/>
    <w:tmpl w:val="35F42C08"/>
    <w:lvl w:ilvl="0" w:tplc="F35C8F7E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902D6D"/>
    <w:multiLevelType w:val="hybridMultilevel"/>
    <w:tmpl w:val="B0344F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34AC"/>
    <w:multiLevelType w:val="hybridMultilevel"/>
    <w:tmpl w:val="C91A7E1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7756A"/>
    <w:multiLevelType w:val="hybridMultilevel"/>
    <w:tmpl w:val="6DF25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E28"/>
    <w:multiLevelType w:val="hybridMultilevel"/>
    <w:tmpl w:val="71ECE75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3C7598"/>
    <w:multiLevelType w:val="hybridMultilevel"/>
    <w:tmpl w:val="0EFC1B7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3506F"/>
    <w:multiLevelType w:val="hybridMultilevel"/>
    <w:tmpl w:val="072EB070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0FA5609"/>
    <w:multiLevelType w:val="hybridMultilevel"/>
    <w:tmpl w:val="CFC8AFD6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51A03604"/>
    <w:multiLevelType w:val="hybridMultilevel"/>
    <w:tmpl w:val="FB4AD1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A78"/>
    <w:multiLevelType w:val="hybridMultilevel"/>
    <w:tmpl w:val="53C047C0"/>
    <w:lvl w:ilvl="0" w:tplc="04160017">
      <w:start w:val="1"/>
      <w:numFmt w:val="lowerLetter"/>
      <w:lvlText w:val="%1)"/>
      <w:lvlJc w:val="left"/>
      <w:pPr>
        <w:ind w:left="1237" w:hanging="360"/>
      </w:pPr>
    </w:lvl>
    <w:lvl w:ilvl="1" w:tplc="04160019" w:tentative="1">
      <w:start w:val="1"/>
      <w:numFmt w:val="lowerLetter"/>
      <w:lvlText w:val="%2."/>
      <w:lvlJc w:val="left"/>
      <w:pPr>
        <w:ind w:left="1957" w:hanging="360"/>
      </w:pPr>
    </w:lvl>
    <w:lvl w:ilvl="2" w:tplc="0416001B" w:tentative="1">
      <w:start w:val="1"/>
      <w:numFmt w:val="lowerRoman"/>
      <w:lvlText w:val="%3."/>
      <w:lvlJc w:val="right"/>
      <w:pPr>
        <w:ind w:left="2677" w:hanging="180"/>
      </w:pPr>
    </w:lvl>
    <w:lvl w:ilvl="3" w:tplc="0416000F" w:tentative="1">
      <w:start w:val="1"/>
      <w:numFmt w:val="decimal"/>
      <w:lvlText w:val="%4."/>
      <w:lvlJc w:val="left"/>
      <w:pPr>
        <w:ind w:left="3397" w:hanging="360"/>
      </w:pPr>
    </w:lvl>
    <w:lvl w:ilvl="4" w:tplc="04160019" w:tentative="1">
      <w:start w:val="1"/>
      <w:numFmt w:val="lowerLetter"/>
      <w:lvlText w:val="%5."/>
      <w:lvlJc w:val="left"/>
      <w:pPr>
        <w:ind w:left="4117" w:hanging="360"/>
      </w:pPr>
    </w:lvl>
    <w:lvl w:ilvl="5" w:tplc="0416001B" w:tentative="1">
      <w:start w:val="1"/>
      <w:numFmt w:val="lowerRoman"/>
      <w:lvlText w:val="%6."/>
      <w:lvlJc w:val="right"/>
      <w:pPr>
        <w:ind w:left="4837" w:hanging="180"/>
      </w:pPr>
    </w:lvl>
    <w:lvl w:ilvl="6" w:tplc="0416000F" w:tentative="1">
      <w:start w:val="1"/>
      <w:numFmt w:val="decimal"/>
      <w:lvlText w:val="%7."/>
      <w:lvlJc w:val="left"/>
      <w:pPr>
        <w:ind w:left="5557" w:hanging="360"/>
      </w:pPr>
    </w:lvl>
    <w:lvl w:ilvl="7" w:tplc="04160019" w:tentative="1">
      <w:start w:val="1"/>
      <w:numFmt w:val="lowerLetter"/>
      <w:lvlText w:val="%8."/>
      <w:lvlJc w:val="left"/>
      <w:pPr>
        <w:ind w:left="6277" w:hanging="360"/>
      </w:pPr>
    </w:lvl>
    <w:lvl w:ilvl="8" w:tplc="0416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8" w15:restartNumberingAfterBreak="0">
    <w:nsid w:val="543A6A91"/>
    <w:multiLevelType w:val="hybridMultilevel"/>
    <w:tmpl w:val="32508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B3883"/>
    <w:multiLevelType w:val="hybridMultilevel"/>
    <w:tmpl w:val="381CF7BA"/>
    <w:lvl w:ilvl="0" w:tplc="4432B5F6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1C3E45"/>
    <w:multiLevelType w:val="hybridMultilevel"/>
    <w:tmpl w:val="1E2265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40E9"/>
    <w:multiLevelType w:val="hybridMultilevel"/>
    <w:tmpl w:val="E2462654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13F7DD8"/>
    <w:multiLevelType w:val="hybridMultilevel"/>
    <w:tmpl w:val="FD321C8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B47D9B"/>
    <w:multiLevelType w:val="hybridMultilevel"/>
    <w:tmpl w:val="F9DC3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635D"/>
    <w:multiLevelType w:val="hybridMultilevel"/>
    <w:tmpl w:val="C7B4DF68"/>
    <w:lvl w:ilvl="0" w:tplc="970C1E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35171"/>
    <w:multiLevelType w:val="hybridMultilevel"/>
    <w:tmpl w:val="49CEB060"/>
    <w:lvl w:ilvl="0" w:tplc="6F84BE62">
      <w:start w:val="5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8D52F7"/>
    <w:multiLevelType w:val="hybridMultilevel"/>
    <w:tmpl w:val="4CE08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4435C"/>
    <w:multiLevelType w:val="hybridMultilevel"/>
    <w:tmpl w:val="1FCC58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B33A5"/>
    <w:multiLevelType w:val="hybridMultilevel"/>
    <w:tmpl w:val="625CF490"/>
    <w:lvl w:ilvl="0" w:tplc="C2526944">
      <w:start w:val="1"/>
      <w:numFmt w:val="decimalZero"/>
      <w:lvlText w:val="%1."/>
      <w:lvlJc w:val="left"/>
      <w:pPr>
        <w:ind w:left="517" w:hanging="375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9F20D95"/>
    <w:multiLevelType w:val="hybridMultilevel"/>
    <w:tmpl w:val="A38C9C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2"/>
  </w:num>
  <w:num w:numId="5">
    <w:abstractNumId w:val="10"/>
  </w:num>
  <w:num w:numId="6">
    <w:abstractNumId w:val="19"/>
  </w:num>
  <w:num w:numId="7">
    <w:abstractNumId w:val="28"/>
  </w:num>
  <w:num w:numId="8">
    <w:abstractNumId w:val="27"/>
  </w:num>
  <w:num w:numId="9">
    <w:abstractNumId w:val="24"/>
  </w:num>
  <w:num w:numId="10">
    <w:abstractNumId w:val="0"/>
  </w:num>
  <w:num w:numId="11">
    <w:abstractNumId w:val="13"/>
  </w:num>
  <w:num w:numId="12">
    <w:abstractNumId w:val="18"/>
  </w:num>
  <w:num w:numId="13">
    <w:abstractNumId w:val="12"/>
  </w:num>
  <w:num w:numId="14">
    <w:abstractNumId w:val="9"/>
  </w:num>
  <w:num w:numId="15">
    <w:abstractNumId w:val="29"/>
  </w:num>
  <w:num w:numId="16">
    <w:abstractNumId w:val="21"/>
  </w:num>
  <w:num w:numId="17">
    <w:abstractNumId w:val="6"/>
  </w:num>
  <w:num w:numId="18">
    <w:abstractNumId w:val="5"/>
  </w:num>
  <w:num w:numId="19">
    <w:abstractNumId w:val="11"/>
  </w:num>
  <w:num w:numId="20">
    <w:abstractNumId w:val="16"/>
  </w:num>
  <w:num w:numId="21">
    <w:abstractNumId w:val="7"/>
  </w:num>
  <w:num w:numId="22">
    <w:abstractNumId w:val="4"/>
  </w:num>
  <w:num w:numId="23">
    <w:abstractNumId w:val="8"/>
  </w:num>
  <w:num w:numId="24">
    <w:abstractNumId w:val="20"/>
  </w:num>
  <w:num w:numId="25">
    <w:abstractNumId w:val="15"/>
  </w:num>
  <w:num w:numId="26">
    <w:abstractNumId w:val="25"/>
  </w:num>
  <w:num w:numId="27">
    <w:abstractNumId w:val="23"/>
  </w:num>
  <w:num w:numId="28">
    <w:abstractNumId w:val="2"/>
  </w:num>
  <w:num w:numId="29">
    <w:abstractNumId w:val="14"/>
  </w:num>
  <w:num w:numId="3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22"/>
    <w:rsid w:val="00001BAE"/>
    <w:rsid w:val="000042E8"/>
    <w:rsid w:val="0001191C"/>
    <w:rsid w:val="00015527"/>
    <w:rsid w:val="00022B1A"/>
    <w:rsid w:val="00031A82"/>
    <w:rsid w:val="00043C88"/>
    <w:rsid w:val="0005773E"/>
    <w:rsid w:val="000608C7"/>
    <w:rsid w:val="00060DE0"/>
    <w:rsid w:val="000662CC"/>
    <w:rsid w:val="0006677C"/>
    <w:rsid w:val="00080E91"/>
    <w:rsid w:val="00084328"/>
    <w:rsid w:val="00084852"/>
    <w:rsid w:val="000959DB"/>
    <w:rsid w:val="000A48B6"/>
    <w:rsid w:val="000A51AA"/>
    <w:rsid w:val="000C424C"/>
    <w:rsid w:val="000E6B58"/>
    <w:rsid w:val="000F16B9"/>
    <w:rsid w:val="000F2134"/>
    <w:rsid w:val="000F41E7"/>
    <w:rsid w:val="000F4A56"/>
    <w:rsid w:val="001064E0"/>
    <w:rsid w:val="00114B89"/>
    <w:rsid w:val="0011797F"/>
    <w:rsid w:val="00123C53"/>
    <w:rsid w:val="0013527A"/>
    <w:rsid w:val="00135FB4"/>
    <w:rsid w:val="00140427"/>
    <w:rsid w:val="00141A13"/>
    <w:rsid w:val="00141BE0"/>
    <w:rsid w:val="00146CBF"/>
    <w:rsid w:val="00154A27"/>
    <w:rsid w:val="001568F3"/>
    <w:rsid w:val="001614EF"/>
    <w:rsid w:val="00164DF3"/>
    <w:rsid w:val="001662EA"/>
    <w:rsid w:val="0017147B"/>
    <w:rsid w:val="00182B9C"/>
    <w:rsid w:val="00185216"/>
    <w:rsid w:val="001864DE"/>
    <w:rsid w:val="00196496"/>
    <w:rsid w:val="001C2CA8"/>
    <w:rsid w:val="001C72E7"/>
    <w:rsid w:val="001C76EA"/>
    <w:rsid w:val="001D3A78"/>
    <w:rsid w:val="001D64ED"/>
    <w:rsid w:val="001F2068"/>
    <w:rsid w:val="002004A7"/>
    <w:rsid w:val="0020091B"/>
    <w:rsid w:val="00200A63"/>
    <w:rsid w:val="00201446"/>
    <w:rsid w:val="0022139D"/>
    <w:rsid w:val="0022251F"/>
    <w:rsid w:val="00224F53"/>
    <w:rsid w:val="002262EC"/>
    <w:rsid w:val="00226524"/>
    <w:rsid w:val="002366C9"/>
    <w:rsid w:val="00247952"/>
    <w:rsid w:val="00252DA7"/>
    <w:rsid w:val="0025396E"/>
    <w:rsid w:val="0026667C"/>
    <w:rsid w:val="002679B5"/>
    <w:rsid w:val="0027542C"/>
    <w:rsid w:val="0027785B"/>
    <w:rsid w:val="00290EB8"/>
    <w:rsid w:val="00292815"/>
    <w:rsid w:val="00294FCC"/>
    <w:rsid w:val="002A2B6F"/>
    <w:rsid w:val="002A3127"/>
    <w:rsid w:val="002C112E"/>
    <w:rsid w:val="002C1ECD"/>
    <w:rsid w:val="002C206D"/>
    <w:rsid w:val="002C5FA1"/>
    <w:rsid w:val="002D2203"/>
    <w:rsid w:val="002E433B"/>
    <w:rsid w:val="002F6106"/>
    <w:rsid w:val="0030014A"/>
    <w:rsid w:val="00302573"/>
    <w:rsid w:val="003038E6"/>
    <w:rsid w:val="00304584"/>
    <w:rsid w:val="00307190"/>
    <w:rsid w:val="00307ABB"/>
    <w:rsid w:val="003131C8"/>
    <w:rsid w:val="00316422"/>
    <w:rsid w:val="003221FC"/>
    <w:rsid w:val="003245A9"/>
    <w:rsid w:val="003343D7"/>
    <w:rsid w:val="00343692"/>
    <w:rsid w:val="00343747"/>
    <w:rsid w:val="00343A87"/>
    <w:rsid w:val="00345ACB"/>
    <w:rsid w:val="003543E3"/>
    <w:rsid w:val="00356C80"/>
    <w:rsid w:val="00360378"/>
    <w:rsid w:val="00361823"/>
    <w:rsid w:val="0036660F"/>
    <w:rsid w:val="00371095"/>
    <w:rsid w:val="00386CDB"/>
    <w:rsid w:val="0039055B"/>
    <w:rsid w:val="00393222"/>
    <w:rsid w:val="003951D9"/>
    <w:rsid w:val="00396168"/>
    <w:rsid w:val="003A50F3"/>
    <w:rsid w:val="003A71AF"/>
    <w:rsid w:val="003C1B74"/>
    <w:rsid w:val="003C3AE3"/>
    <w:rsid w:val="003D04F1"/>
    <w:rsid w:val="003D2F3B"/>
    <w:rsid w:val="003D5C8A"/>
    <w:rsid w:val="003E1C71"/>
    <w:rsid w:val="003F0CE0"/>
    <w:rsid w:val="003F26F2"/>
    <w:rsid w:val="003F2A62"/>
    <w:rsid w:val="00403F63"/>
    <w:rsid w:val="00406A94"/>
    <w:rsid w:val="004078FF"/>
    <w:rsid w:val="00423C15"/>
    <w:rsid w:val="004245CC"/>
    <w:rsid w:val="004324E9"/>
    <w:rsid w:val="004366ED"/>
    <w:rsid w:val="00450A76"/>
    <w:rsid w:val="00451510"/>
    <w:rsid w:val="00454362"/>
    <w:rsid w:val="004557C0"/>
    <w:rsid w:val="00462A26"/>
    <w:rsid w:val="00462F92"/>
    <w:rsid w:val="0046370F"/>
    <w:rsid w:val="00470EDE"/>
    <w:rsid w:val="00471AFB"/>
    <w:rsid w:val="004739D0"/>
    <w:rsid w:val="00490BAD"/>
    <w:rsid w:val="00492BF8"/>
    <w:rsid w:val="00497364"/>
    <w:rsid w:val="00497BB3"/>
    <w:rsid w:val="004A0BFF"/>
    <w:rsid w:val="004A0ECE"/>
    <w:rsid w:val="004A1263"/>
    <w:rsid w:val="004A26D9"/>
    <w:rsid w:val="004A6C29"/>
    <w:rsid w:val="004B391E"/>
    <w:rsid w:val="004B57B2"/>
    <w:rsid w:val="004B6DC9"/>
    <w:rsid w:val="004C39BB"/>
    <w:rsid w:val="004C6006"/>
    <w:rsid w:val="004D131C"/>
    <w:rsid w:val="004D78EC"/>
    <w:rsid w:val="004E5A5C"/>
    <w:rsid w:val="004F2519"/>
    <w:rsid w:val="005056ED"/>
    <w:rsid w:val="00512760"/>
    <w:rsid w:val="005132E1"/>
    <w:rsid w:val="005163CD"/>
    <w:rsid w:val="00517B25"/>
    <w:rsid w:val="00530AFA"/>
    <w:rsid w:val="005478AF"/>
    <w:rsid w:val="0055195A"/>
    <w:rsid w:val="005550A8"/>
    <w:rsid w:val="00560329"/>
    <w:rsid w:val="00565621"/>
    <w:rsid w:val="0056641F"/>
    <w:rsid w:val="005667EE"/>
    <w:rsid w:val="005756E0"/>
    <w:rsid w:val="00575954"/>
    <w:rsid w:val="0057773F"/>
    <w:rsid w:val="00583213"/>
    <w:rsid w:val="00595C56"/>
    <w:rsid w:val="005A26A0"/>
    <w:rsid w:val="005A3E0A"/>
    <w:rsid w:val="005B7F08"/>
    <w:rsid w:val="005C07E9"/>
    <w:rsid w:val="005D1E27"/>
    <w:rsid w:val="005D3B67"/>
    <w:rsid w:val="005D4958"/>
    <w:rsid w:val="005E16C8"/>
    <w:rsid w:val="005F3495"/>
    <w:rsid w:val="00604DD2"/>
    <w:rsid w:val="006051E3"/>
    <w:rsid w:val="00605E82"/>
    <w:rsid w:val="0060769F"/>
    <w:rsid w:val="00615442"/>
    <w:rsid w:val="00615C2F"/>
    <w:rsid w:val="00617B01"/>
    <w:rsid w:val="0062662F"/>
    <w:rsid w:val="00634346"/>
    <w:rsid w:val="006435FE"/>
    <w:rsid w:val="00645A73"/>
    <w:rsid w:val="00647DCC"/>
    <w:rsid w:val="00653658"/>
    <w:rsid w:val="006554C0"/>
    <w:rsid w:val="006607B1"/>
    <w:rsid w:val="006628E6"/>
    <w:rsid w:val="00677570"/>
    <w:rsid w:val="0068009A"/>
    <w:rsid w:val="0068496A"/>
    <w:rsid w:val="00694BEF"/>
    <w:rsid w:val="00695BFB"/>
    <w:rsid w:val="006A1A3E"/>
    <w:rsid w:val="006A33AE"/>
    <w:rsid w:val="006A7B25"/>
    <w:rsid w:val="006B3372"/>
    <w:rsid w:val="006B57E4"/>
    <w:rsid w:val="006B5F3C"/>
    <w:rsid w:val="006C4A97"/>
    <w:rsid w:val="006C7593"/>
    <w:rsid w:val="006D2804"/>
    <w:rsid w:val="006D75EB"/>
    <w:rsid w:val="006E0159"/>
    <w:rsid w:val="006F1A19"/>
    <w:rsid w:val="006F34A2"/>
    <w:rsid w:val="006F5505"/>
    <w:rsid w:val="006F6068"/>
    <w:rsid w:val="006F63C7"/>
    <w:rsid w:val="006F69B9"/>
    <w:rsid w:val="006F6D21"/>
    <w:rsid w:val="0070068B"/>
    <w:rsid w:val="007055C8"/>
    <w:rsid w:val="00706CC4"/>
    <w:rsid w:val="00706DA6"/>
    <w:rsid w:val="007071A6"/>
    <w:rsid w:val="007076BA"/>
    <w:rsid w:val="00714107"/>
    <w:rsid w:val="00714201"/>
    <w:rsid w:val="00714EE1"/>
    <w:rsid w:val="00715DED"/>
    <w:rsid w:val="00717EA8"/>
    <w:rsid w:val="00720347"/>
    <w:rsid w:val="00724B48"/>
    <w:rsid w:val="007260B0"/>
    <w:rsid w:val="007265AA"/>
    <w:rsid w:val="0072707C"/>
    <w:rsid w:val="00731464"/>
    <w:rsid w:val="0073211D"/>
    <w:rsid w:val="0073566F"/>
    <w:rsid w:val="00735B1A"/>
    <w:rsid w:val="00754A11"/>
    <w:rsid w:val="007550CA"/>
    <w:rsid w:val="00756686"/>
    <w:rsid w:val="00756857"/>
    <w:rsid w:val="00771A97"/>
    <w:rsid w:val="00774CE5"/>
    <w:rsid w:val="00786A74"/>
    <w:rsid w:val="00792F66"/>
    <w:rsid w:val="00794C6F"/>
    <w:rsid w:val="00796ED7"/>
    <w:rsid w:val="007A1C58"/>
    <w:rsid w:val="007A7447"/>
    <w:rsid w:val="007B4123"/>
    <w:rsid w:val="007D23FF"/>
    <w:rsid w:val="007D34F0"/>
    <w:rsid w:val="007D4AE4"/>
    <w:rsid w:val="007D60D8"/>
    <w:rsid w:val="007E7FF8"/>
    <w:rsid w:val="007F41F1"/>
    <w:rsid w:val="007F48F2"/>
    <w:rsid w:val="007F4DF4"/>
    <w:rsid w:val="007F6D16"/>
    <w:rsid w:val="00804F30"/>
    <w:rsid w:val="00806938"/>
    <w:rsid w:val="0082078B"/>
    <w:rsid w:val="00823648"/>
    <w:rsid w:val="0082407E"/>
    <w:rsid w:val="008340FD"/>
    <w:rsid w:val="00836795"/>
    <w:rsid w:val="00836DEA"/>
    <w:rsid w:val="00841122"/>
    <w:rsid w:val="0085593A"/>
    <w:rsid w:val="0086000D"/>
    <w:rsid w:val="008703A8"/>
    <w:rsid w:val="0087052F"/>
    <w:rsid w:val="00872887"/>
    <w:rsid w:val="0087533B"/>
    <w:rsid w:val="00876830"/>
    <w:rsid w:val="00880A12"/>
    <w:rsid w:val="00890BA1"/>
    <w:rsid w:val="00893B4B"/>
    <w:rsid w:val="008976C4"/>
    <w:rsid w:val="00897DA4"/>
    <w:rsid w:val="008A21A5"/>
    <w:rsid w:val="008B5FD9"/>
    <w:rsid w:val="008C2996"/>
    <w:rsid w:val="008C4150"/>
    <w:rsid w:val="008C7075"/>
    <w:rsid w:val="008D33CC"/>
    <w:rsid w:val="008D3B87"/>
    <w:rsid w:val="008E2B9C"/>
    <w:rsid w:val="008F5149"/>
    <w:rsid w:val="00902020"/>
    <w:rsid w:val="009076C6"/>
    <w:rsid w:val="00913349"/>
    <w:rsid w:val="00921CA2"/>
    <w:rsid w:val="00921DD0"/>
    <w:rsid w:val="00942B3D"/>
    <w:rsid w:val="009460C6"/>
    <w:rsid w:val="009569E7"/>
    <w:rsid w:val="0097513D"/>
    <w:rsid w:val="00986B14"/>
    <w:rsid w:val="00990400"/>
    <w:rsid w:val="00995A3C"/>
    <w:rsid w:val="0099604E"/>
    <w:rsid w:val="009B13B7"/>
    <w:rsid w:val="009B645D"/>
    <w:rsid w:val="009C29F7"/>
    <w:rsid w:val="009D04F6"/>
    <w:rsid w:val="009D08E7"/>
    <w:rsid w:val="009E4D33"/>
    <w:rsid w:val="009E5971"/>
    <w:rsid w:val="009F09E6"/>
    <w:rsid w:val="009F266B"/>
    <w:rsid w:val="009F378D"/>
    <w:rsid w:val="009F5EEC"/>
    <w:rsid w:val="009F6B03"/>
    <w:rsid w:val="00A00DF9"/>
    <w:rsid w:val="00A0624B"/>
    <w:rsid w:val="00A071F3"/>
    <w:rsid w:val="00A1162D"/>
    <w:rsid w:val="00A159BA"/>
    <w:rsid w:val="00A24991"/>
    <w:rsid w:val="00A30F63"/>
    <w:rsid w:val="00A34D30"/>
    <w:rsid w:val="00A366A7"/>
    <w:rsid w:val="00A37E5E"/>
    <w:rsid w:val="00A50A7A"/>
    <w:rsid w:val="00A53E5D"/>
    <w:rsid w:val="00A57229"/>
    <w:rsid w:val="00A712B6"/>
    <w:rsid w:val="00A7133E"/>
    <w:rsid w:val="00A856EE"/>
    <w:rsid w:val="00A96959"/>
    <w:rsid w:val="00AA32DC"/>
    <w:rsid w:val="00AA3C44"/>
    <w:rsid w:val="00AB23DB"/>
    <w:rsid w:val="00AC35B5"/>
    <w:rsid w:val="00AD2E54"/>
    <w:rsid w:val="00AD31B1"/>
    <w:rsid w:val="00AD6559"/>
    <w:rsid w:val="00AE2FEA"/>
    <w:rsid w:val="00AE3540"/>
    <w:rsid w:val="00AF40D3"/>
    <w:rsid w:val="00AF7F5F"/>
    <w:rsid w:val="00B03DED"/>
    <w:rsid w:val="00B04372"/>
    <w:rsid w:val="00B057C8"/>
    <w:rsid w:val="00B05A94"/>
    <w:rsid w:val="00B157EA"/>
    <w:rsid w:val="00B259EC"/>
    <w:rsid w:val="00B25BA2"/>
    <w:rsid w:val="00B27C36"/>
    <w:rsid w:val="00B41B86"/>
    <w:rsid w:val="00B43713"/>
    <w:rsid w:val="00B453E3"/>
    <w:rsid w:val="00B45703"/>
    <w:rsid w:val="00B45A3B"/>
    <w:rsid w:val="00B52897"/>
    <w:rsid w:val="00B56BDF"/>
    <w:rsid w:val="00B574A9"/>
    <w:rsid w:val="00B662D9"/>
    <w:rsid w:val="00B672B7"/>
    <w:rsid w:val="00B71817"/>
    <w:rsid w:val="00B77BA3"/>
    <w:rsid w:val="00B826FF"/>
    <w:rsid w:val="00B94719"/>
    <w:rsid w:val="00B95914"/>
    <w:rsid w:val="00BA59E8"/>
    <w:rsid w:val="00BB0B21"/>
    <w:rsid w:val="00BB6F6C"/>
    <w:rsid w:val="00BC5366"/>
    <w:rsid w:val="00BD22F3"/>
    <w:rsid w:val="00BD5F2A"/>
    <w:rsid w:val="00BD7D1B"/>
    <w:rsid w:val="00BE07C8"/>
    <w:rsid w:val="00BE09DC"/>
    <w:rsid w:val="00BE0CE3"/>
    <w:rsid w:val="00BF1AC0"/>
    <w:rsid w:val="00BF440E"/>
    <w:rsid w:val="00C06A9F"/>
    <w:rsid w:val="00C13204"/>
    <w:rsid w:val="00C144CF"/>
    <w:rsid w:val="00C21A1A"/>
    <w:rsid w:val="00C22901"/>
    <w:rsid w:val="00C22E2B"/>
    <w:rsid w:val="00C2612A"/>
    <w:rsid w:val="00C45219"/>
    <w:rsid w:val="00C50709"/>
    <w:rsid w:val="00C50DFC"/>
    <w:rsid w:val="00C52702"/>
    <w:rsid w:val="00C535EA"/>
    <w:rsid w:val="00C54A9A"/>
    <w:rsid w:val="00C60395"/>
    <w:rsid w:val="00C61B47"/>
    <w:rsid w:val="00C6263B"/>
    <w:rsid w:val="00C64A20"/>
    <w:rsid w:val="00C7111D"/>
    <w:rsid w:val="00C76D44"/>
    <w:rsid w:val="00C76EA3"/>
    <w:rsid w:val="00C87C73"/>
    <w:rsid w:val="00C91721"/>
    <w:rsid w:val="00C9670E"/>
    <w:rsid w:val="00C96E6A"/>
    <w:rsid w:val="00CA7863"/>
    <w:rsid w:val="00CB66E1"/>
    <w:rsid w:val="00CC0D27"/>
    <w:rsid w:val="00CC12FF"/>
    <w:rsid w:val="00CC15B2"/>
    <w:rsid w:val="00CD0344"/>
    <w:rsid w:val="00CD566B"/>
    <w:rsid w:val="00CF0E6A"/>
    <w:rsid w:val="00CF6486"/>
    <w:rsid w:val="00CF65A9"/>
    <w:rsid w:val="00D01D63"/>
    <w:rsid w:val="00D01EB3"/>
    <w:rsid w:val="00D037CF"/>
    <w:rsid w:val="00D07E3F"/>
    <w:rsid w:val="00D12D48"/>
    <w:rsid w:val="00D1671E"/>
    <w:rsid w:val="00D205A5"/>
    <w:rsid w:val="00D22E5E"/>
    <w:rsid w:val="00D36BC9"/>
    <w:rsid w:val="00D36D7A"/>
    <w:rsid w:val="00D42921"/>
    <w:rsid w:val="00D43C12"/>
    <w:rsid w:val="00D46A48"/>
    <w:rsid w:val="00D4718B"/>
    <w:rsid w:val="00D508B2"/>
    <w:rsid w:val="00D53490"/>
    <w:rsid w:val="00D56392"/>
    <w:rsid w:val="00D6101A"/>
    <w:rsid w:val="00D621AE"/>
    <w:rsid w:val="00D91E3C"/>
    <w:rsid w:val="00D92185"/>
    <w:rsid w:val="00D92EB8"/>
    <w:rsid w:val="00D94A43"/>
    <w:rsid w:val="00D95080"/>
    <w:rsid w:val="00D95824"/>
    <w:rsid w:val="00DA09E4"/>
    <w:rsid w:val="00DA2CFE"/>
    <w:rsid w:val="00DA31FD"/>
    <w:rsid w:val="00DD2FDE"/>
    <w:rsid w:val="00DD343B"/>
    <w:rsid w:val="00DD4410"/>
    <w:rsid w:val="00DD5B65"/>
    <w:rsid w:val="00DE729D"/>
    <w:rsid w:val="00DE774D"/>
    <w:rsid w:val="00DF055B"/>
    <w:rsid w:val="00DF63C8"/>
    <w:rsid w:val="00E02D03"/>
    <w:rsid w:val="00E130CE"/>
    <w:rsid w:val="00E13DAA"/>
    <w:rsid w:val="00E338B3"/>
    <w:rsid w:val="00E35A89"/>
    <w:rsid w:val="00E36336"/>
    <w:rsid w:val="00E37A5F"/>
    <w:rsid w:val="00E40D76"/>
    <w:rsid w:val="00E4174E"/>
    <w:rsid w:val="00E43F77"/>
    <w:rsid w:val="00E45B3E"/>
    <w:rsid w:val="00E54167"/>
    <w:rsid w:val="00E54FEE"/>
    <w:rsid w:val="00E57322"/>
    <w:rsid w:val="00E61754"/>
    <w:rsid w:val="00E66E0F"/>
    <w:rsid w:val="00E66E91"/>
    <w:rsid w:val="00E876F7"/>
    <w:rsid w:val="00E9179C"/>
    <w:rsid w:val="00E92D4E"/>
    <w:rsid w:val="00E97754"/>
    <w:rsid w:val="00EB38B1"/>
    <w:rsid w:val="00EB6D65"/>
    <w:rsid w:val="00EC0FB0"/>
    <w:rsid w:val="00EC5AD0"/>
    <w:rsid w:val="00EC5E83"/>
    <w:rsid w:val="00EC6B1D"/>
    <w:rsid w:val="00EC6E6C"/>
    <w:rsid w:val="00ED0E27"/>
    <w:rsid w:val="00EF158D"/>
    <w:rsid w:val="00EF764D"/>
    <w:rsid w:val="00F0194B"/>
    <w:rsid w:val="00F02168"/>
    <w:rsid w:val="00F04226"/>
    <w:rsid w:val="00F12F5A"/>
    <w:rsid w:val="00F16C37"/>
    <w:rsid w:val="00F237DC"/>
    <w:rsid w:val="00F27C4F"/>
    <w:rsid w:val="00F3280F"/>
    <w:rsid w:val="00F33045"/>
    <w:rsid w:val="00F337CD"/>
    <w:rsid w:val="00F345C5"/>
    <w:rsid w:val="00F35499"/>
    <w:rsid w:val="00F37772"/>
    <w:rsid w:val="00F45636"/>
    <w:rsid w:val="00F57CB3"/>
    <w:rsid w:val="00F70ADC"/>
    <w:rsid w:val="00F71983"/>
    <w:rsid w:val="00F80629"/>
    <w:rsid w:val="00F831F1"/>
    <w:rsid w:val="00F84714"/>
    <w:rsid w:val="00F864CC"/>
    <w:rsid w:val="00F86996"/>
    <w:rsid w:val="00F874F4"/>
    <w:rsid w:val="00F94F52"/>
    <w:rsid w:val="00FA5FDF"/>
    <w:rsid w:val="00FB1042"/>
    <w:rsid w:val="00FC3620"/>
    <w:rsid w:val="00FD0E56"/>
    <w:rsid w:val="00FD2961"/>
    <w:rsid w:val="00FD7008"/>
    <w:rsid w:val="00FE076B"/>
    <w:rsid w:val="00FE082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4E34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6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5B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table" w:styleId="TabeladeGrade4-nfase3">
    <w:name w:val="Grid Table 4 Accent 3"/>
    <w:basedOn w:val="Tabelanormal"/>
    <w:uiPriority w:val="49"/>
    <w:rsid w:val="00A00D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2Char">
    <w:name w:val="Título 2 Char"/>
    <w:basedOn w:val="Fontepargpadro"/>
    <w:link w:val="Ttulo2"/>
    <w:uiPriority w:val="9"/>
    <w:semiHidden/>
    <w:rsid w:val="007D60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22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E92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288">
          <w:marLeft w:val="30"/>
          <w:marRight w:val="30"/>
          <w:marTop w:val="4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4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10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859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4812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1131">
              <w:marLeft w:val="0"/>
              <w:marRight w:val="0"/>
              <w:marTop w:val="0"/>
              <w:marBottom w:val="225"/>
              <w:divBdr>
                <w:top w:val="single" w:sz="6" w:space="8" w:color="auto"/>
                <w:left w:val="single" w:sz="6" w:space="8" w:color="auto"/>
                <w:bottom w:val="single" w:sz="6" w:space="8" w:color="auto"/>
                <w:right w:val="single" w:sz="6" w:space="8" w:color="auto"/>
              </w:divBdr>
            </w:div>
          </w:divsChild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94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46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gitotudosobre.blogspot.com/2016/08/os-belos-templos-de-luxor-e-kernak-no.html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pt.wikipedia.org/wiki/N%C3%BAbi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afehistoria.com.br/imperio-da-nubia-antiga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t.slideshare.net/Helloisa_Skywalker/reino-de-kush-cux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gitotudosobre.blogspot.com/2016/08/os-belos-templos-de-luxor-e-kernak-no.html" TargetMode="External"/><Relationship Id="rId22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CC223-69A4-4A3B-A3A0-4EDDB9DA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48</TotalTime>
  <Pages>8</Pages>
  <Words>3502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Alessandra Oliveira de Almeida Costa</cp:lastModifiedBy>
  <cp:revision>3</cp:revision>
  <dcterms:created xsi:type="dcterms:W3CDTF">2020-05-18T11:37:00Z</dcterms:created>
  <dcterms:modified xsi:type="dcterms:W3CDTF">2020-05-22T19:39:00Z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