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pPr w:leftFromText="141" w:rightFromText="141" w:vertAnchor="page" w:horzAnchor="margin" w:tblpX="-147" w:tblpY="646"/>
        <w:tblW w:w="10774" w:type="dxa"/>
        <w:tblLook w:val="04A0" w:firstRow="1" w:lastRow="0" w:firstColumn="1" w:lastColumn="0" w:noHBand="0" w:noVBand="1"/>
      </w:tblPr>
      <w:tblGrid>
        <w:gridCol w:w="6243"/>
        <w:gridCol w:w="1701"/>
        <w:gridCol w:w="2830"/>
      </w:tblGrid>
      <w:tr w:rsidR="00453884" w:rsidRPr="00C10C54" w14:paraId="111B5462" w14:textId="77777777" w:rsidTr="00E239EA">
        <w:trPr>
          <w:trHeight w:val="471"/>
        </w:trPr>
        <w:tc>
          <w:tcPr>
            <w:tcW w:w="6243" w:type="dxa"/>
            <w:vAlign w:val="center"/>
          </w:tcPr>
          <w:p w14:paraId="05F8FA63" w14:textId="1458C6C5" w:rsidR="00453884" w:rsidRPr="00FB5E08" w:rsidRDefault="00453884" w:rsidP="00E239EA">
            <w:pPr>
              <w:ind w:left="37" w:right="142"/>
              <w:jc w:val="center"/>
              <w:rPr>
                <w:b/>
                <w:bCs/>
              </w:rPr>
            </w:pPr>
            <w:r>
              <w:rPr>
                <w:b/>
                <w:bCs/>
              </w:rPr>
              <w:t>GEOGRAFIA</w:t>
            </w:r>
            <w:r w:rsidRPr="00FB5E08">
              <w:rPr>
                <w:b/>
                <w:bCs/>
              </w:rPr>
              <w:t xml:space="preserve"> – </w:t>
            </w:r>
            <w:r w:rsidR="005F72A8">
              <w:rPr>
                <w:b/>
                <w:bCs/>
              </w:rPr>
              <w:t>9</w:t>
            </w:r>
            <w:r w:rsidRPr="00FB5E08">
              <w:rPr>
                <w:b/>
                <w:bCs/>
              </w:rPr>
              <w:t>º ANO</w:t>
            </w:r>
          </w:p>
        </w:tc>
        <w:tc>
          <w:tcPr>
            <w:tcW w:w="4531" w:type="dxa"/>
            <w:gridSpan w:val="2"/>
            <w:vMerge w:val="restart"/>
          </w:tcPr>
          <w:p w14:paraId="3BAA58BE" w14:textId="77777777" w:rsidR="00453884" w:rsidRPr="00C10C54" w:rsidRDefault="00453884" w:rsidP="00E239EA">
            <w:pPr>
              <w:spacing w:after="160"/>
              <w:jc w:val="both"/>
              <w:rPr>
                <w:b/>
                <w:bCs/>
                <w:sz w:val="28"/>
                <w:szCs w:val="28"/>
              </w:rPr>
            </w:pPr>
            <w:r w:rsidRPr="00410478">
              <w:rPr>
                <w:noProof/>
                <w:sz w:val="28"/>
                <w:szCs w:val="28"/>
              </w:rPr>
              <w:drawing>
                <wp:anchor distT="0" distB="0" distL="114300" distR="114300" simplePos="0" relativeHeight="251659264" behindDoc="0" locked="0" layoutInCell="1" allowOverlap="1" wp14:anchorId="593EEAC3" wp14:editId="5DC11C65">
                  <wp:simplePos x="0" y="0"/>
                  <wp:positionH relativeFrom="column">
                    <wp:posOffset>27941</wp:posOffset>
                  </wp:positionH>
                  <wp:positionV relativeFrom="paragraph">
                    <wp:posOffset>37465</wp:posOffset>
                  </wp:positionV>
                  <wp:extent cx="2618740" cy="501156"/>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20852" cy="501560"/>
                          </a:xfrm>
                          <a:prstGeom prst="rect">
                            <a:avLst/>
                          </a:prstGeom>
                        </pic:spPr>
                      </pic:pic>
                    </a:graphicData>
                  </a:graphic>
                  <wp14:sizeRelH relativeFrom="margin">
                    <wp14:pctWidth>0</wp14:pctWidth>
                  </wp14:sizeRelH>
                  <wp14:sizeRelV relativeFrom="margin">
                    <wp14:pctHeight>0</wp14:pctHeight>
                  </wp14:sizeRelV>
                </wp:anchor>
              </w:drawing>
            </w:r>
          </w:p>
        </w:tc>
      </w:tr>
      <w:tr w:rsidR="00453884" w:rsidRPr="00C10C54" w14:paraId="313523AB" w14:textId="77777777" w:rsidTr="00E239EA">
        <w:trPr>
          <w:trHeight w:val="459"/>
        </w:trPr>
        <w:tc>
          <w:tcPr>
            <w:tcW w:w="6243" w:type="dxa"/>
            <w:vAlign w:val="center"/>
          </w:tcPr>
          <w:p w14:paraId="6080E188" w14:textId="77777777" w:rsidR="00453884" w:rsidRPr="00FB5E08" w:rsidRDefault="00453884" w:rsidP="00E239EA">
            <w:pPr>
              <w:ind w:left="37" w:right="142"/>
              <w:jc w:val="center"/>
              <w:rPr>
                <w:b/>
                <w:bCs/>
              </w:rPr>
            </w:pPr>
            <w:r>
              <w:rPr>
                <w:bCs/>
              </w:rPr>
              <w:t>3</w:t>
            </w:r>
            <w:r w:rsidRPr="00FB5E08">
              <w:rPr>
                <w:bCs/>
              </w:rPr>
              <w:t>ª QUINZENA - 2º CORTE</w:t>
            </w:r>
          </w:p>
        </w:tc>
        <w:tc>
          <w:tcPr>
            <w:tcW w:w="4531" w:type="dxa"/>
            <w:gridSpan w:val="2"/>
            <w:vMerge/>
          </w:tcPr>
          <w:p w14:paraId="4B590582" w14:textId="77777777" w:rsidR="00453884" w:rsidRPr="00410478" w:rsidRDefault="00453884" w:rsidP="00E239EA">
            <w:pPr>
              <w:spacing w:after="160"/>
              <w:jc w:val="both"/>
              <w:rPr>
                <w:noProof/>
                <w:sz w:val="28"/>
                <w:szCs w:val="28"/>
              </w:rPr>
            </w:pPr>
          </w:p>
        </w:tc>
      </w:tr>
      <w:tr w:rsidR="00453884" w:rsidRPr="00C10C54" w14:paraId="288BC0B9" w14:textId="77777777" w:rsidTr="00E239EA">
        <w:trPr>
          <w:trHeight w:val="316"/>
        </w:trPr>
        <w:tc>
          <w:tcPr>
            <w:tcW w:w="10774" w:type="dxa"/>
            <w:gridSpan w:val="3"/>
          </w:tcPr>
          <w:p w14:paraId="5EA62FFC" w14:textId="7C597B36" w:rsidR="00453884" w:rsidRPr="003C66EA" w:rsidRDefault="00453884" w:rsidP="00E239EA">
            <w:pPr>
              <w:ind w:right="142"/>
              <w:jc w:val="both"/>
              <w:rPr>
                <w:rFonts w:eastAsia="Calibri"/>
                <w:bCs/>
              </w:rPr>
            </w:pPr>
            <w:r w:rsidRPr="003527B5">
              <w:rPr>
                <w:rFonts w:eastAsia="Calibri"/>
                <w:bCs/>
              </w:rPr>
              <w:t>Tema/ Conhecimento:</w:t>
            </w:r>
            <w:r w:rsidR="003C66EA">
              <w:t xml:space="preserve"> </w:t>
            </w:r>
            <w:r w:rsidR="006048E7">
              <w:t xml:space="preserve"> </w:t>
            </w:r>
            <w:r w:rsidR="006048E7" w:rsidRPr="006048E7">
              <w:t>Identidade cultural de diferentes povos</w:t>
            </w:r>
          </w:p>
        </w:tc>
      </w:tr>
      <w:tr w:rsidR="00453884" w:rsidRPr="00C10C54" w14:paraId="3D8E4DC5" w14:textId="77777777" w:rsidTr="00E239EA">
        <w:trPr>
          <w:trHeight w:val="553"/>
        </w:trPr>
        <w:tc>
          <w:tcPr>
            <w:tcW w:w="10774" w:type="dxa"/>
            <w:gridSpan w:val="3"/>
          </w:tcPr>
          <w:p w14:paraId="146D3B72" w14:textId="22FEF7EC" w:rsidR="00453884" w:rsidRPr="00E239EA" w:rsidRDefault="00453884" w:rsidP="00E239EA">
            <w:pPr>
              <w:ind w:right="142"/>
              <w:jc w:val="both"/>
              <w:rPr>
                <w:sz w:val="22"/>
                <w:szCs w:val="22"/>
              </w:rPr>
            </w:pPr>
            <w:r w:rsidRPr="00E239EA">
              <w:rPr>
                <w:rFonts w:eastAsia="Calibri"/>
                <w:bCs/>
                <w:sz w:val="22"/>
                <w:szCs w:val="22"/>
              </w:rPr>
              <w:t>Habilidades:</w:t>
            </w:r>
            <w:r w:rsidR="00E24FEC" w:rsidRPr="00E239EA">
              <w:rPr>
                <w:rFonts w:eastAsia="Calibri"/>
                <w:bCs/>
                <w:sz w:val="22"/>
                <w:szCs w:val="22"/>
              </w:rPr>
              <w:t xml:space="preserve"> </w:t>
            </w:r>
            <w:r w:rsidR="006048E7" w:rsidRPr="00E239EA">
              <w:rPr>
                <w:rFonts w:eastAsia="Calibri"/>
                <w:bCs/>
                <w:sz w:val="22"/>
                <w:szCs w:val="22"/>
              </w:rPr>
              <w:t>(EF09GE04-A) Relacionar a identidade cultural de diferentes povos, da Europa, Ásia e Oceania com as especificidades dos elementos naturais de cada paisagem local.</w:t>
            </w:r>
          </w:p>
        </w:tc>
      </w:tr>
      <w:tr w:rsidR="00453884" w:rsidRPr="00C10C54" w14:paraId="2995EE43" w14:textId="77777777" w:rsidTr="00E239EA">
        <w:tc>
          <w:tcPr>
            <w:tcW w:w="7944" w:type="dxa"/>
            <w:gridSpan w:val="2"/>
          </w:tcPr>
          <w:p w14:paraId="174A51BD" w14:textId="77777777" w:rsidR="00453884" w:rsidRPr="00E239EA" w:rsidRDefault="00453884" w:rsidP="00E239EA">
            <w:pPr>
              <w:ind w:left="37" w:right="142"/>
              <w:rPr>
                <w:b/>
                <w:bCs/>
              </w:rPr>
            </w:pPr>
            <w:r w:rsidRPr="00E239EA">
              <w:rPr>
                <w:bCs/>
              </w:rPr>
              <w:t>NOME:</w:t>
            </w:r>
          </w:p>
        </w:tc>
        <w:tc>
          <w:tcPr>
            <w:tcW w:w="2830" w:type="dxa"/>
          </w:tcPr>
          <w:p w14:paraId="192E8AF7" w14:textId="77777777" w:rsidR="00453884" w:rsidRPr="00E239EA" w:rsidRDefault="00453884" w:rsidP="00E239EA">
            <w:pPr>
              <w:ind w:right="142"/>
              <w:rPr>
                <w:bCs/>
              </w:rPr>
            </w:pPr>
            <w:r w:rsidRPr="00E239EA">
              <w:rPr>
                <w:bCs/>
              </w:rPr>
              <w:t xml:space="preserve">DATA: </w:t>
            </w:r>
          </w:p>
        </w:tc>
      </w:tr>
      <w:tr w:rsidR="00453884" w:rsidRPr="00C10C54" w14:paraId="40AD73C4" w14:textId="77777777" w:rsidTr="00E239EA">
        <w:tc>
          <w:tcPr>
            <w:tcW w:w="10774" w:type="dxa"/>
            <w:gridSpan w:val="3"/>
          </w:tcPr>
          <w:p w14:paraId="77E25395" w14:textId="77777777" w:rsidR="00453884" w:rsidRPr="00FB5E08" w:rsidRDefault="00453884" w:rsidP="00E239EA">
            <w:pPr>
              <w:ind w:left="37" w:right="142"/>
              <w:rPr>
                <w:bCs/>
              </w:rPr>
            </w:pPr>
            <w:r w:rsidRPr="00FB5E08">
              <w:rPr>
                <w:bCs/>
              </w:rPr>
              <w:t>UNIDADE ESCOLAR:</w:t>
            </w:r>
          </w:p>
        </w:tc>
      </w:tr>
    </w:tbl>
    <w:p w14:paraId="745CA6F1" w14:textId="77777777" w:rsidR="00FF2B05" w:rsidRPr="00FF2B05" w:rsidRDefault="00FF2B05" w:rsidP="00FF2B05">
      <w:pPr>
        <w:spacing w:before="100" w:after="100" w:line="276" w:lineRule="auto"/>
        <w:jc w:val="center"/>
        <w:rPr>
          <w:b/>
          <w:bCs/>
        </w:rPr>
      </w:pPr>
      <w:r w:rsidRPr="00FF2B05">
        <w:rPr>
          <w:b/>
          <w:bCs/>
        </w:rPr>
        <w:t>Identidade cultural</w:t>
      </w:r>
    </w:p>
    <w:p w14:paraId="217D599F" w14:textId="77777777" w:rsidR="00FF2B05" w:rsidRPr="00FF2B05" w:rsidRDefault="00FF2B05" w:rsidP="00FF2B05">
      <w:pPr>
        <w:spacing w:line="276" w:lineRule="auto"/>
        <w:ind w:firstLine="709"/>
        <w:jc w:val="both"/>
      </w:pPr>
      <w:r w:rsidRPr="00FF2B05">
        <w:t>A identidade cultural é um modo de identificação e união entre pessoas, mas pode também ser usada para mais preconceitos.</w:t>
      </w:r>
    </w:p>
    <w:p w14:paraId="7FAEA54D" w14:textId="5C818FCC" w:rsidR="00FF2B05" w:rsidRPr="00FF2B05" w:rsidRDefault="00FF2B05" w:rsidP="00FF2B05">
      <w:pPr>
        <w:spacing w:line="276" w:lineRule="auto"/>
        <w:ind w:firstLine="709"/>
        <w:jc w:val="both"/>
      </w:pPr>
      <w:r w:rsidRPr="00FF2B05">
        <w:t>Como nos vemos? Como os outros nos veem? Qual é a imagem que prevalece sobre “nós”? Essas são algumas perguntas que envolvem a identidade cultural. Ou seja, trata-se de fazer parte de uma “cultura” aos olhos de outros e também se identificar com ela.</w:t>
      </w:r>
    </w:p>
    <w:p w14:paraId="1959FA13" w14:textId="641473E3" w:rsidR="00FF2B05" w:rsidRPr="00FF2B05" w:rsidRDefault="00FF2B05" w:rsidP="00FF2B05">
      <w:pPr>
        <w:spacing w:before="100" w:after="100" w:line="276" w:lineRule="auto"/>
        <w:jc w:val="both"/>
        <w:rPr>
          <w:b/>
          <w:bCs/>
        </w:rPr>
      </w:pPr>
      <w:r w:rsidRPr="00FF2B05">
        <w:rPr>
          <w:b/>
          <w:bCs/>
        </w:rPr>
        <w:t>O que é identidade cultural?</w:t>
      </w:r>
    </w:p>
    <w:p w14:paraId="2BDB7169" w14:textId="77777777" w:rsidR="00FF2B05" w:rsidRPr="00FF2B05" w:rsidRDefault="00FF2B05" w:rsidP="00FF2B05">
      <w:pPr>
        <w:spacing w:line="276" w:lineRule="auto"/>
        <w:ind w:firstLine="709"/>
        <w:jc w:val="both"/>
      </w:pPr>
      <w:r w:rsidRPr="00FF2B05">
        <w:t>A identidade cultural diz respeito às representações de um “povo” ou uma “cultura”, bem como o sentimento de pertencimento em relação a eles. Desse modo, ela não vem com o indivíduo ao nascer, mas é construída ao longo da vida em relação aos outros.</w:t>
      </w:r>
    </w:p>
    <w:p w14:paraId="1C9AA010" w14:textId="77777777" w:rsidR="00FF2B05" w:rsidRPr="00FF2B05" w:rsidRDefault="00FF2B05" w:rsidP="00FF2B05">
      <w:pPr>
        <w:spacing w:line="276" w:lineRule="auto"/>
        <w:ind w:firstLine="709"/>
        <w:jc w:val="both"/>
      </w:pPr>
      <w:r w:rsidRPr="00FF2B05">
        <w:t>Assim, a identidade cultural serve para unir diferentes pessoas em torno de uma representação de sua cultura. Em muitos casos, ela é importante para defender direitos de sobrevivência, como é o caso dos povos indígenas no Brasil.</w:t>
      </w:r>
    </w:p>
    <w:p w14:paraId="72FB5442" w14:textId="77777777" w:rsidR="00FF2B05" w:rsidRPr="00FF2B05" w:rsidRDefault="00FF2B05" w:rsidP="00FF2B05">
      <w:pPr>
        <w:spacing w:before="100" w:after="100" w:line="276" w:lineRule="auto"/>
        <w:jc w:val="both"/>
        <w:rPr>
          <w:b/>
          <w:bCs/>
        </w:rPr>
      </w:pPr>
      <w:r w:rsidRPr="00FF2B05">
        <w:rPr>
          <w:b/>
          <w:bCs/>
        </w:rPr>
        <w:t>Identidade cultural brasileira</w:t>
      </w:r>
    </w:p>
    <w:p w14:paraId="2EDC6F00" w14:textId="77777777" w:rsidR="00FF2B05" w:rsidRPr="00FF2B05" w:rsidRDefault="00FF2B05" w:rsidP="00FF2B05">
      <w:pPr>
        <w:spacing w:line="276" w:lineRule="auto"/>
        <w:ind w:firstLine="709"/>
        <w:jc w:val="both"/>
      </w:pPr>
      <w:r w:rsidRPr="00FF2B05">
        <w:t>A identidade cultural no Brasil é comumente atribuída a uma origem: a miscigenação entre brancos, negros e indígenas. No entanto, a realidade não é tão simples assim. Afinal, apesar de mais de 50% da população brasileira ser negra, pouco sabemos sobre a história da África, por exemplo.</w:t>
      </w:r>
    </w:p>
    <w:p w14:paraId="599B12C3" w14:textId="77777777" w:rsidR="00FF2B05" w:rsidRPr="00FF2B05" w:rsidRDefault="00FF2B05" w:rsidP="00FF2B05">
      <w:pPr>
        <w:spacing w:line="276" w:lineRule="auto"/>
        <w:ind w:firstLine="709"/>
        <w:jc w:val="both"/>
      </w:pPr>
      <w:r w:rsidRPr="00FF2B05">
        <w:t>Além disso, é importante lembrar que os povos indígenas geralmente não fazem parte do imaginário sobre a identidade brasileira. Erroneamente, os indígenas são considerados o “passado” do país, como se estivessem destinados a desaparecer em algum momento – o que não é verdade.</w:t>
      </w:r>
    </w:p>
    <w:p w14:paraId="2D2BB2C9" w14:textId="77777777" w:rsidR="00FF2B05" w:rsidRPr="00FF2B05" w:rsidRDefault="00FF2B05" w:rsidP="00FF2B05">
      <w:pPr>
        <w:spacing w:line="276" w:lineRule="auto"/>
        <w:ind w:firstLine="709"/>
        <w:jc w:val="both"/>
      </w:pPr>
      <w:r w:rsidRPr="00FF2B05">
        <w:t>Então, como se constrói a identidade cultural? Isso ocorre sobretudo por um processo político. Ou seja, a imagem do “brasileiro” não representa toda a diversidade existente no país – qual, então, prevalece na fala das pessoas? Com qual “cultura” nos identificamos?</w:t>
      </w:r>
    </w:p>
    <w:p w14:paraId="00768ABC" w14:textId="650E62FB" w:rsidR="00FF2B05" w:rsidRPr="00FF2B05" w:rsidRDefault="00FF2B05" w:rsidP="00FF2B05">
      <w:pPr>
        <w:spacing w:line="276" w:lineRule="auto"/>
        <w:ind w:firstLine="709"/>
        <w:jc w:val="both"/>
      </w:pPr>
      <w:r w:rsidRPr="00FF2B05">
        <w:t>No Brasil, esse é um tema importante e retratado por muitos autores. Confira, por exemplo, a obra literária Triste Fim de Policarpo Quaresma, de Lima Barreto.</w:t>
      </w:r>
    </w:p>
    <w:p w14:paraId="5EB50D3C" w14:textId="77777777" w:rsidR="00FF2B05" w:rsidRPr="00FF2B05" w:rsidRDefault="00FF2B05" w:rsidP="00FF2B05">
      <w:pPr>
        <w:spacing w:before="100" w:after="100" w:line="276" w:lineRule="auto"/>
        <w:jc w:val="both"/>
        <w:rPr>
          <w:b/>
          <w:bCs/>
        </w:rPr>
      </w:pPr>
      <w:r w:rsidRPr="00FF2B05">
        <w:rPr>
          <w:b/>
          <w:bCs/>
        </w:rPr>
        <w:t>Identidade cultural no séc. XXI</w:t>
      </w:r>
    </w:p>
    <w:p w14:paraId="62C9A6D0" w14:textId="77777777" w:rsidR="00FF2B05" w:rsidRPr="00FF2B05" w:rsidRDefault="00FF2B05" w:rsidP="00FF2B05">
      <w:pPr>
        <w:spacing w:line="276" w:lineRule="auto"/>
        <w:ind w:firstLine="709"/>
        <w:jc w:val="both"/>
      </w:pPr>
      <w:r w:rsidRPr="00FF2B05">
        <w:t>Se no Brasil é difícil estabelecer qual é a identidade cultural – e nem devemos impor uma, já que o processo é político –, o mundo todo enfrenta uma efervescência de identidades. Uma das causas são as novas tecnologias de informação e comunicação.</w:t>
      </w:r>
    </w:p>
    <w:p w14:paraId="6D117411" w14:textId="77777777" w:rsidR="00FF2B05" w:rsidRPr="00FF2B05" w:rsidRDefault="00FF2B05" w:rsidP="00FF2B05">
      <w:pPr>
        <w:spacing w:line="276" w:lineRule="auto"/>
        <w:ind w:firstLine="709"/>
        <w:jc w:val="both"/>
      </w:pPr>
      <w:r w:rsidRPr="00FF2B05">
        <w:t>Atualmente, pessoas de diversos lugares trocam informações e compartilham experiências. Logo, indivíduos de origens muito diferentes podem se identificar com “culturas” que antes poderiam nem conhecer.</w:t>
      </w:r>
    </w:p>
    <w:p w14:paraId="519EAFB4" w14:textId="77777777" w:rsidR="00FF2B05" w:rsidRPr="00FF2B05" w:rsidRDefault="00FF2B05" w:rsidP="00FF2B05">
      <w:pPr>
        <w:spacing w:line="276" w:lineRule="auto"/>
        <w:ind w:firstLine="709"/>
        <w:jc w:val="both"/>
      </w:pPr>
      <w:r w:rsidRPr="00FF2B05">
        <w:t>Assim, mesmo que um indivíduo saiba o que é a identidade de um povo e se sinta pertencente a uma, ele pode se identificar com várias outras. Ou, ao contrário, pode acabar caindo em um fundamentalismo de modo racista, sendo intolerante com as diversas culturas.</w:t>
      </w:r>
    </w:p>
    <w:p w14:paraId="4FC76C39" w14:textId="77777777" w:rsidR="00FF2B05" w:rsidRPr="00FF2B05" w:rsidRDefault="00FF2B05" w:rsidP="00FF2B05">
      <w:pPr>
        <w:spacing w:before="100" w:after="100" w:line="276" w:lineRule="auto"/>
        <w:jc w:val="both"/>
        <w:rPr>
          <w:b/>
          <w:bCs/>
        </w:rPr>
      </w:pPr>
      <w:r w:rsidRPr="00FF2B05">
        <w:rPr>
          <w:b/>
          <w:bCs/>
        </w:rPr>
        <w:t>Principais conceitos</w:t>
      </w:r>
    </w:p>
    <w:p w14:paraId="308FACC3" w14:textId="77777777" w:rsidR="00FF2B05" w:rsidRPr="00FF2B05" w:rsidRDefault="00FF2B05" w:rsidP="00FF2B05">
      <w:pPr>
        <w:spacing w:line="276" w:lineRule="auto"/>
        <w:ind w:firstLine="709"/>
        <w:jc w:val="both"/>
      </w:pPr>
      <w:r w:rsidRPr="00FF2B05">
        <w:t>A essa altura, é possível notar que vários conceitos estão implicados no tema da identidade cultural. Assim, veja abaixo alguns termos destrinchados que são importantes de entender para debater esse assunto:</w:t>
      </w:r>
    </w:p>
    <w:p w14:paraId="12E37774" w14:textId="77777777" w:rsidR="00FF2B05" w:rsidRPr="00FF2B05" w:rsidRDefault="00FF2B05" w:rsidP="00E239EA">
      <w:pPr>
        <w:numPr>
          <w:ilvl w:val="0"/>
          <w:numId w:val="7"/>
        </w:numPr>
        <w:tabs>
          <w:tab w:val="clear" w:pos="720"/>
        </w:tabs>
        <w:spacing w:line="276" w:lineRule="auto"/>
        <w:ind w:left="284" w:hanging="426"/>
        <w:jc w:val="both"/>
      </w:pPr>
      <w:r w:rsidRPr="00FF2B05">
        <w:rPr>
          <w:b/>
          <w:bCs/>
        </w:rPr>
        <w:lastRenderedPageBreak/>
        <w:t>Cultura:</w:t>
      </w:r>
      <w:r w:rsidRPr="00FF2B05">
        <w:t> é a forma simbólica em que seres humanos organizam e deixam para as futuras gerações seus modos de vida. No entanto, não se pode pensar que as culturas são coisas rígidas e imutáveis. Na verdade, dentro de uma própria “cultura”, existe uma variedade de padrões de comportamento, bem como irregularidades.</w:t>
      </w:r>
    </w:p>
    <w:p w14:paraId="3B6A62F9" w14:textId="77777777" w:rsidR="00FF2B05" w:rsidRPr="00FF2B05" w:rsidRDefault="00FF2B05" w:rsidP="00E239EA">
      <w:pPr>
        <w:numPr>
          <w:ilvl w:val="0"/>
          <w:numId w:val="7"/>
        </w:numPr>
        <w:tabs>
          <w:tab w:val="clear" w:pos="720"/>
        </w:tabs>
        <w:spacing w:line="276" w:lineRule="auto"/>
        <w:ind w:left="284" w:hanging="426"/>
        <w:jc w:val="both"/>
      </w:pPr>
      <w:r w:rsidRPr="00FF2B05">
        <w:rPr>
          <w:b/>
          <w:bCs/>
        </w:rPr>
        <w:t>Identidade:</w:t>
      </w:r>
      <w:r w:rsidRPr="00FF2B05">
        <w:t> é algo que se é em relação aos outros; por exemplo: ser mãe, ser mulher, ser professora etc. Nessa dinâmica, é possível identificar alguns como iguais a você, e outros como diferentes, ou até mesmo opostos. É importante notar que as identidades não vêm ao nascer, mas são construídas ao longo da vida e também variam.</w:t>
      </w:r>
    </w:p>
    <w:p w14:paraId="7B63CF62" w14:textId="77777777" w:rsidR="00FF2B05" w:rsidRPr="00FF2B05" w:rsidRDefault="00FF2B05" w:rsidP="00E239EA">
      <w:pPr>
        <w:numPr>
          <w:ilvl w:val="0"/>
          <w:numId w:val="7"/>
        </w:numPr>
        <w:tabs>
          <w:tab w:val="clear" w:pos="720"/>
        </w:tabs>
        <w:spacing w:line="276" w:lineRule="auto"/>
        <w:ind w:left="284" w:hanging="426"/>
        <w:jc w:val="both"/>
      </w:pPr>
      <w:r w:rsidRPr="00FF2B05">
        <w:rPr>
          <w:b/>
          <w:bCs/>
        </w:rPr>
        <w:t>Representações socias:</w:t>
      </w:r>
      <w:r w:rsidRPr="00FF2B05">
        <w:t> são discursos e imaginários sobre algo que são compartilhados por várias pessoas. Logo, nem sempre a representação social que mais circula na sociedade corresponde à realidade. Por exemplo, é comum que indígenas sejam considerados erroneamente como atrasados, exóticos e inadaptados à modernidade.</w:t>
      </w:r>
    </w:p>
    <w:p w14:paraId="3F17D624" w14:textId="77777777" w:rsidR="00FF2B05" w:rsidRPr="00FF2B05" w:rsidRDefault="00FF2B05" w:rsidP="00E239EA">
      <w:pPr>
        <w:numPr>
          <w:ilvl w:val="0"/>
          <w:numId w:val="7"/>
        </w:numPr>
        <w:tabs>
          <w:tab w:val="clear" w:pos="720"/>
        </w:tabs>
        <w:spacing w:line="276" w:lineRule="auto"/>
        <w:ind w:left="284" w:hanging="426"/>
        <w:jc w:val="both"/>
      </w:pPr>
      <w:r w:rsidRPr="00FF2B05">
        <w:rPr>
          <w:b/>
          <w:bCs/>
        </w:rPr>
        <w:t>Política:</w:t>
      </w:r>
      <w:r w:rsidRPr="00FF2B05">
        <w:t> de modo geral, é possível definir política como uma forma de lidar com a diversidade. Ou seja, tanto quem se define dentro de uma identidade cultural como quem define o outro em uma identidade estão fazendo política. Nesse contexto, é necessário observar as relações de poder entre as identidades.</w:t>
      </w:r>
    </w:p>
    <w:p w14:paraId="107F0084" w14:textId="77777777" w:rsidR="00FF2B05" w:rsidRPr="00FF2B05" w:rsidRDefault="00FF2B05" w:rsidP="00FF2B05">
      <w:pPr>
        <w:spacing w:line="276" w:lineRule="auto"/>
        <w:ind w:firstLine="709"/>
        <w:jc w:val="both"/>
      </w:pPr>
      <w:r w:rsidRPr="00FF2B05">
        <w:t>Sendo assim, o tema das identidades gera uma série de debates importantes na atualidade. Afinal, essa tem sido uma das grandes ferramentas políticas no mundo todo. No tópico abaixo, saiba mais sobre como a identidade cultural tem sido tratada globalmente.</w:t>
      </w:r>
    </w:p>
    <w:p w14:paraId="73438ED5" w14:textId="77777777" w:rsidR="00FF2B05" w:rsidRPr="00FF2B05" w:rsidRDefault="00FF2B05" w:rsidP="00FF2B05">
      <w:pPr>
        <w:spacing w:before="100" w:after="100" w:line="276" w:lineRule="auto"/>
        <w:jc w:val="both"/>
        <w:rPr>
          <w:b/>
          <w:bCs/>
        </w:rPr>
      </w:pPr>
      <w:r w:rsidRPr="00FF2B05">
        <w:rPr>
          <w:b/>
          <w:bCs/>
        </w:rPr>
        <w:t>Globalização e identidade cultural</w:t>
      </w:r>
    </w:p>
    <w:p w14:paraId="01CB7B24" w14:textId="77777777" w:rsidR="00FF2B05" w:rsidRPr="00FF2B05" w:rsidRDefault="00FF2B05" w:rsidP="00FF2B05">
      <w:pPr>
        <w:spacing w:line="276" w:lineRule="auto"/>
        <w:ind w:firstLine="709"/>
        <w:jc w:val="both"/>
      </w:pPr>
      <w:r w:rsidRPr="00FF2B05">
        <w:t>A globalização é um processo mundial de conexão de diferentes comunidades ao redor do planeta, permitindo a troca de informações e experiências entre pessoas distantes. Certamente, esse fenômeno causou um impacto nas identidades culturais.</w:t>
      </w:r>
    </w:p>
    <w:p w14:paraId="763FCDFF" w14:textId="77777777" w:rsidR="00FF2B05" w:rsidRPr="00FF2B05" w:rsidRDefault="00FF2B05" w:rsidP="00FF2B05">
      <w:pPr>
        <w:spacing w:line="276" w:lineRule="auto"/>
        <w:ind w:firstLine="709"/>
        <w:jc w:val="both"/>
      </w:pPr>
      <w:r w:rsidRPr="00FF2B05">
        <w:t>Com a globalização, as pessoas enfrentam cada vez mais o desafio da alteridade, ou seja, a necessidade de conviver com indivíduos que são frequentemente muito diferentes de si. Nesse contexto, nem sempre as pessoas estão dispostas a lidar com a diversidade, e partem para atitudes violentas.</w:t>
      </w:r>
    </w:p>
    <w:p w14:paraId="08CE9924" w14:textId="77777777" w:rsidR="00FF2B05" w:rsidRPr="00FF2B05" w:rsidRDefault="00FF2B05" w:rsidP="00FF2B05">
      <w:pPr>
        <w:spacing w:line="276" w:lineRule="auto"/>
        <w:ind w:firstLine="709"/>
        <w:jc w:val="both"/>
      </w:pPr>
      <w:r w:rsidRPr="00FF2B05">
        <w:t>Assim, observa-se alguns grupos que estão levantando em suas bandeiras uma identidade cultural fundida com um nacionalismo, patriotismo e racismo. Em suas ações, eles buscam eliminar a diferença, por exemplo, pautados em uma ideologia sobre a “pureza racial” ou a uma intolerância a estrangeiros.</w:t>
      </w:r>
    </w:p>
    <w:p w14:paraId="78D5BB0A" w14:textId="1A284A7D" w:rsidR="00FF2B05" w:rsidRDefault="00FF2B05" w:rsidP="00FF2B05">
      <w:pPr>
        <w:spacing w:line="276" w:lineRule="auto"/>
        <w:ind w:firstLine="709"/>
        <w:jc w:val="both"/>
      </w:pPr>
      <w:r w:rsidRPr="00FF2B05">
        <w:t>É necessário pontuar que esse tipo de reação contrária à diversidade não favorece a construção de uma sociedade democrática, menos desigual e violenta. De fato, é preciso promover debates que favoreçam o respeito e a boa convivência com quem é diferente.</w:t>
      </w:r>
    </w:p>
    <w:p w14:paraId="6125EEE7" w14:textId="77777777" w:rsidR="009A1A21" w:rsidRPr="009A1A21" w:rsidRDefault="009A1A21" w:rsidP="009A1A21">
      <w:pPr>
        <w:spacing w:before="100" w:after="100" w:line="276" w:lineRule="auto"/>
        <w:jc w:val="both"/>
        <w:rPr>
          <w:b/>
          <w:bCs/>
        </w:rPr>
      </w:pPr>
      <w:r w:rsidRPr="009A1A21">
        <w:rPr>
          <w:b/>
          <w:bCs/>
        </w:rPr>
        <w:t>Vídeos para se aprofundar sobre a dinâmica das identidades</w:t>
      </w:r>
    </w:p>
    <w:p w14:paraId="18ECC45E" w14:textId="568082F0" w:rsidR="00757A67" w:rsidRDefault="009A1A21" w:rsidP="009A1A21">
      <w:pPr>
        <w:spacing w:line="276" w:lineRule="auto"/>
        <w:ind w:firstLine="709"/>
        <w:jc w:val="both"/>
      </w:pPr>
      <w:r w:rsidRPr="009A1A21">
        <w:t xml:space="preserve">Talvez mais do que definir o que é identidade cultural, é mais produtivo falar sobre como esse fenômeno ocorre no mundo todo. Assim, esse é um assunto interessante porque todas as pessoas podem contribuir de algum modo. </w:t>
      </w:r>
      <w:r w:rsidR="00E239EA">
        <w:t xml:space="preserve">Se tiver acesso à </w:t>
      </w:r>
      <w:r w:rsidR="00E239EA" w:rsidRPr="00E239EA">
        <w:rPr>
          <w:i/>
        </w:rPr>
        <w:t>internet</w:t>
      </w:r>
      <w:r w:rsidR="00E239EA">
        <w:t xml:space="preserve">, </w:t>
      </w:r>
      <w:r w:rsidRPr="009A1A21">
        <w:t>confira a uma seleção de vídeos sobre o tema</w:t>
      </w:r>
      <w:r>
        <w:t xml:space="preserve">. </w:t>
      </w:r>
    </w:p>
    <w:p w14:paraId="60819DCB" w14:textId="77777777" w:rsidR="009A1A21" w:rsidRPr="009A1A21" w:rsidRDefault="009A1A21" w:rsidP="009A1A21">
      <w:pPr>
        <w:spacing w:before="100" w:after="100" w:line="276" w:lineRule="auto"/>
        <w:jc w:val="both"/>
        <w:rPr>
          <w:b/>
          <w:bCs/>
        </w:rPr>
      </w:pPr>
      <w:r w:rsidRPr="009A1A21">
        <w:rPr>
          <w:b/>
          <w:bCs/>
        </w:rPr>
        <w:t>Identidade no Brasil atual</w:t>
      </w:r>
    </w:p>
    <w:p w14:paraId="02DC0809" w14:textId="77777777" w:rsidR="00E239EA" w:rsidRDefault="009A1A21" w:rsidP="00E239EA">
      <w:pPr>
        <w:spacing w:line="276" w:lineRule="auto"/>
        <w:ind w:firstLine="709"/>
        <w:jc w:val="both"/>
      </w:pPr>
      <w:r w:rsidRPr="009A1A21">
        <w:t>Há muitos anos, intelectuais pensaram o Brasil tentando buscar sua identidade nacional, ou qual seria sua “cultura” essencial. Entretanto, o debate hoje está mais amplo do que isso. Entenda mais sobre como as identidades configuram uma dinâmica política importante.</w:t>
      </w:r>
    </w:p>
    <w:p w14:paraId="03083DDA" w14:textId="4AE308F9" w:rsidR="00757A67" w:rsidRPr="009A1A21" w:rsidRDefault="00757A67" w:rsidP="00E239EA">
      <w:pPr>
        <w:spacing w:line="276" w:lineRule="auto"/>
        <w:ind w:firstLine="709"/>
        <w:jc w:val="both"/>
      </w:pPr>
      <w:r>
        <w:t xml:space="preserve">Link: </w:t>
      </w:r>
      <w:hyperlink r:id="rId9" w:history="1">
        <w:r w:rsidRPr="00757A67">
          <w:rPr>
            <w:rStyle w:val="Hyperlink"/>
          </w:rPr>
          <w:t>https://www.youtube.com/watch?v=rbg8NyUxCic</w:t>
        </w:r>
      </w:hyperlink>
    </w:p>
    <w:p w14:paraId="02CBDF61" w14:textId="77777777" w:rsidR="009A1A21" w:rsidRPr="009A1A21" w:rsidRDefault="009A1A21" w:rsidP="009A1A21">
      <w:pPr>
        <w:spacing w:before="100" w:after="100" w:line="276" w:lineRule="auto"/>
        <w:jc w:val="both"/>
        <w:rPr>
          <w:b/>
          <w:bCs/>
        </w:rPr>
      </w:pPr>
      <w:r w:rsidRPr="009A1A21">
        <w:rPr>
          <w:b/>
          <w:bCs/>
        </w:rPr>
        <w:t>Culturas indígenas não são coisa do passado</w:t>
      </w:r>
    </w:p>
    <w:p w14:paraId="6245433C" w14:textId="6EC9A620" w:rsidR="009A1A21" w:rsidRPr="009A1A21" w:rsidRDefault="009A1A21" w:rsidP="00E239EA">
      <w:pPr>
        <w:spacing w:line="276" w:lineRule="auto"/>
        <w:ind w:firstLine="709"/>
        <w:jc w:val="both"/>
      </w:pPr>
      <w:r w:rsidRPr="009A1A21">
        <w:t>As culturas não são fixas, nem são algo pronto – ou seja, elas são passíveis de transformação e reinvenção. Como qualquer outra, os povos indígenas mantêm suas culturas vivas até hoje, apesar das violências.</w:t>
      </w:r>
      <w:r w:rsidR="00757A67">
        <w:t xml:space="preserve"> Link: </w:t>
      </w:r>
      <w:hyperlink r:id="rId10" w:history="1">
        <w:r w:rsidR="00757A67" w:rsidRPr="00757A67">
          <w:rPr>
            <w:rStyle w:val="Hyperlink"/>
          </w:rPr>
          <w:t>https://www.youtube.com/watch?v=XDaS70F2fPw</w:t>
        </w:r>
      </w:hyperlink>
    </w:p>
    <w:p w14:paraId="16313B14" w14:textId="77777777" w:rsidR="009A1A21" w:rsidRPr="009A1A21" w:rsidRDefault="009A1A21" w:rsidP="009A1A21">
      <w:pPr>
        <w:spacing w:before="100" w:after="100" w:line="276" w:lineRule="auto"/>
        <w:jc w:val="both"/>
        <w:rPr>
          <w:b/>
          <w:bCs/>
        </w:rPr>
      </w:pPr>
      <w:r w:rsidRPr="009A1A21">
        <w:rPr>
          <w:b/>
          <w:bCs/>
        </w:rPr>
        <w:t>Japonês no Brasil, brasileiro no Japão</w:t>
      </w:r>
    </w:p>
    <w:p w14:paraId="79B4366B" w14:textId="723A5947" w:rsidR="009A1A21" w:rsidRDefault="009A1A21" w:rsidP="009A1A21">
      <w:pPr>
        <w:spacing w:line="276" w:lineRule="auto"/>
        <w:ind w:firstLine="709"/>
        <w:jc w:val="both"/>
      </w:pPr>
      <w:r w:rsidRPr="009A1A21">
        <w:lastRenderedPageBreak/>
        <w:t>A identidade cultural é algo que gera um sentimento de pertencimento, e é reivindicada para lutar por direitos – como é o caso dos indígenas. Entretanto, ela é também algo que perpassa pelo julgamento dos outros. Saiba mais sobre como esse processo acontece.</w:t>
      </w:r>
    </w:p>
    <w:p w14:paraId="437FDA5A" w14:textId="1CC44F30" w:rsidR="00757A67" w:rsidRPr="009A1A21" w:rsidRDefault="00757A67" w:rsidP="00757A67">
      <w:pPr>
        <w:spacing w:line="276" w:lineRule="auto"/>
        <w:jc w:val="both"/>
      </w:pPr>
      <w:r>
        <w:t xml:space="preserve">Link: </w:t>
      </w:r>
      <w:hyperlink r:id="rId11" w:history="1">
        <w:r w:rsidRPr="00757A67">
          <w:rPr>
            <w:rStyle w:val="Hyperlink"/>
          </w:rPr>
          <w:t>https://www.youtube.com/watch?v=NKVfTfa4Uw0</w:t>
        </w:r>
      </w:hyperlink>
    </w:p>
    <w:p w14:paraId="1198A401" w14:textId="77777777" w:rsidR="009A1A21" w:rsidRPr="009A1A21" w:rsidRDefault="009A1A21" w:rsidP="009A1A21">
      <w:pPr>
        <w:spacing w:before="100" w:after="100" w:line="276" w:lineRule="auto"/>
        <w:jc w:val="both"/>
        <w:rPr>
          <w:b/>
          <w:bCs/>
        </w:rPr>
      </w:pPr>
      <w:r w:rsidRPr="009A1A21">
        <w:rPr>
          <w:b/>
          <w:bCs/>
        </w:rPr>
        <w:t>Identidade cultural e etnocentrismo</w:t>
      </w:r>
    </w:p>
    <w:p w14:paraId="16BE6053" w14:textId="2D265B87" w:rsidR="009A1A21" w:rsidRPr="00FF2B05" w:rsidRDefault="009A1A21" w:rsidP="00E239EA">
      <w:pPr>
        <w:spacing w:line="276" w:lineRule="auto"/>
        <w:ind w:firstLine="709"/>
        <w:jc w:val="both"/>
      </w:pPr>
      <w:r w:rsidRPr="009A1A21">
        <w:t>No mundo globalizado, é cada vez mais importante a discussão sobre o etnocentrismo. Esse é um fenômeno que pode se transformar em intolerância e violência contra pessoas de “culturas” diferentes que a sua.</w:t>
      </w:r>
      <w:r w:rsidR="00E239EA">
        <w:t xml:space="preserve"> </w:t>
      </w:r>
      <w:r w:rsidRPr="009A1A21">
        <w:t>Desse modo, as identidades culturais fazem parte de uma discussão presente e urgente a ser feita na contemporaneidade. Sendo assim, é preciso entender os conceitos e como eles funcionam na realidade social para debater com responsabilidade.</w:t>
      </w:r>
      <w:r w:rsidR="00E239EA">
        <w:t xml:space="preserve"> </w:t>
      </w:r>
      <w:r w:rsidR="00757A67">
        <w:t xml:space="preserve">Link: </w:t>
      </w:r>
      <w:hyperlink r:id="rId12" w:history="1">
        <w:r w:rsidR="00757A67" w:rsidRPr="00757A67">
          <w:rPr>
            <w:rStyle w:val="Hyperlink"/>
          </w:rPr>
          <w:t>https://www.youtube.com/watch?v=SvkVNvQTNKQ</w:t>
        </w:r>
      </w:hyperlink>
    </w:p>
    <w:p w14:paraId="06AFC1BD" w14:textId="15C31257" w:rsidR="006048E7" w:rsidRPr="008C6DFE" w:rsidRDefault="00F872A8" w:rsidP="008C6DFE">
      <w:pPr>
        <w:spacing w:before="100" w:after="100"/>
        <w:jc w:val="right"/>
        <w:rPr>
          <w:sz w:val="18"/>
          <w:szCs w:val="18"/>
        </w:rPr>
      </w:pPr>
      <w:r w:rsidRPr="008C6DFE">
        <w:rPr>
          <w:sz w:val="18"/>
          <w:szCs w:val="18"/>
        </w:rPr>
        <w:t xml:space="preserve">Texto disponível em: </w:t>
      </w:r>
      <w:r w:rsidR="004B07A8" w:rsidRPr="004B07A8">
        <w:rPr>
          <w:sz w:val="18"/>
          <w:szCs w:val="18"/>
        </w:rPr>
        <w:t>https://tinyurl.com/identidade-cultural</w:t>
      </w:r>
      <w:r w:rsidR="004B07A8">
        <w:rPr>
          <w:sz w:val="18"/>
          <w:szCs w:val="18"/>
        </w:rPr>
        <w:t xml:space="preserve"> </w:t>
      </w:r>
      <w:r w:rsidRPr="008C6DFE">
        <w:rPr>
          <w:sz w:val="18"/>
          <w:szCs w:val="18"/>
        </w:rPr>
        <w:t>Acesso em: 15 de maio de 2020</w:t>
      </w:r>
    </w:p>
    <w:p w14:paraId="17229EB6" w14:textId="0FD8AE9F" w:rsidR="00DE45F8" w:rsidRDefault="0017536D" w:rsidP="004B07A8">
      <w:pPr>
        <w:spacing w:before="100" w:after="100" w:line="276" w:lineRule="auto"/>
        <w:jc w:val="center"/>
        <w:rPr>
          <w:b/>
          <w:bCs/>
        </w:rPr>
      </w:pPr>
      <w:r w:rsidRPr="0017536D">
        <w:rPr>
          <w:b/>
          <w:bCs/>
        </w:rPr>
        <w:t>ATIVIDADES</w:t>
      </w:r>
    </w:p>
    <w:p w14:paraId="49750555" w14:textId="70B164C6" w:rsidR="005C38CA" w:rsidRDefault="005C38CA" w:rsidP="000A0F36">
      <w:pPr>
        <w:spacing w:after="100" w:line="276" w:lineRule="auto"/>
        <w:jc w:val="both"/>
      </w:pPr>
      <w:r>
        <w:t>01. Classifi</w:t>
      </w:r>
      <w:r w:rsidR="005F5C1A">
        <w:t>que</w:t>
      </w:r>
      <w:r>
        <w:t xml:space="preserve"> as seguintes afirmações em verdadeiras (V) ou falsas (F).</w:t>
      </w:r>
    </w:p>
    <w:p w14:paraId="222518FD" w14:textId="4DE13973" w:rsidR="005C38CA" w:rsidRDefault="005F5C1A" w:rsidP="00EC0C59">
      <w:pPr>
        <w:spacing w:line="276" w:lineRule="auto"/>
        <w:jc w:val="both"/>
      </w:pPr>
      <w:proofErr w:type="gramStart"/>
      <w:r>
        <w:t xml:space="preserve">(  </w:t>
      </w:r>
      <w:proofErr w:type="gramEnd"/>
      <w:r>
        <w:t xml:space="preserve"> ) </w:t>
      </w:r>
      <w:r w:rsidR="005C38CA">
        <w:t>A cultura é tudo aquilo que aprendemos em contato com o meio natural e vamos transmitindo de geração em geração.</w:t>
      </w:r>
    </w:p>
    <w:p w14:paraId="565C90BB" w14:textId="04E6E9A6" w:rsidR="005C38CA" w:rsidRDefault="005F5C1A" w:rsidP="00EC0C59">
      <w:pPr>
        <w:spacing w:line="276" w:lineRule="auto"/>
        <w:jc w:val="both"/>
      </w:pPr>
      <w:proofErr w:type="gramStart"/>
      <w:r>
        <w:t xml:space="preserve">(  </w:t>
      </w:r>
      <w:proofErr w:type="gramEnd"/>
      <w:r>
        <w:t xml:space="preserve"> ) </w:t>
      </w:r>
      <w:r w:rsidR="005C38CA">
        <w:t>A língua, a religião e a música são elementos materiais da cultura de um povo.</w:t>
      </w:r>
    </w:p>
    <w:p w14:paraId="6E0DB0CD" w14:textId="299E3C3B" w:rsidR="005C38CA" w:rsidRDefault="005F5C1A" w:rsidP="00EC0C59">
      <w:pPr>
        <w:spacing w:line="276" w:lineRule="auto"/>
        <w:jc w:val="both"/>
      </w:pPr>
      <w:proofErr w:type="gramStart"/>
      <w:r>
        <w:t xml:space="preserve">(  </w:t>
      </w:r>
      <w:proofErr w:type="gramEnd"/>
      <w:r>
        <w:t xml:space="preserve"> ) </w:t>
      </w:r>
      <w:r w:rsidR="005C38CA">
        <w:t>A cultura de um povo é formada por elementos imateriais como a escultura, o vestuário e a pintura.</w:t>
      </w:r>
    </w:p>
    <w:p w14:paraId="7843BD4B" w14:textId="072F00D6" w:rsidR="005C38CA" w:rsidRDefault="005F5C1A" w:rsidP="00EC0C59">
      <w:pPr>
        <w:spacing w:line="276" w:lineRule="auto"/>
        <w:jc w:val="both"/>
      </w:pPr>
      <w:proofErr w:type="gramStart"/>
      <w:r>
        <w:t>(  )</w:t>
      </w:r>
      <w:proofErr w:type="gramEnd"/>
      <w:r>
        <w:t xml:space="preserve"> </w:t>
      </w:r>
      <w:r w:rsidR="005C38CA">
        <w:t>Os diferentes modos de vida da população dependem principalmente do meio natural e do nível de desenvolvimento.</w:t>
      </w:r>
    </w:p>
    <w:p w14:paraId="2E148D36" w14:textId="5BB4C9D0" w:rsidR="0017536D" w:rsidRDefault="005F5C1A" w:rsidP="00EC0C59">
      <w:pPr>
        <w:spacing w:line="276" w:lineRule="auto"/>
        <w:jc w:val="both"/>
      </w:pPr>
      <w:proofErr w:type="gramStart"/>
      <w:r>
        <w:t xml:space="preserve">(  </w:t>
      </w:r>
      <w:proofErr w:type="gramEnd"/>
      <w:r>
        <w:t xml:space="preserve"> ) </w:t>
      </w:r>
      <w:r w:rsidR="005C38CA">
        <w:t>A identidade cultural corresponde a um padrão cultural próprio de uma região que a distingue do território envolvente.</w:t>
      </w:r>
    </w:p>
    <w:p w14:paraId="293E363C" w14:textId="77777777" w:rsidR="00EC0C59" w:rsidRDefault="00EC0C59" w:rsidP="00E53579">
      <w:pPr>
        <w:spacing w:line="276" w:lineRule="auto"/>
        <w:jc w:val="both"/>
      </w:pPr>
    </w:p>
    <w:p w14:paraId="41AF1B43" w14:textId="53239054" w:rsidR="005F5C1A" w:rsidRDefault="00EC0C59" w:rsidP="00EC0C59">
      <w:pPr>
        <w:spacing w:line="276" w:lineRule="auto"/>
        <w:jc w:val="both"/>
      </w:pPr>
      <w:r>
        <w:t xml:space="preserve">02. </w:t>
      </w:r>
      <w:r w:rsidR="000E775D">
        <w:t>Observe a</w:t>
      </w:r>
      <w:r w:rsidR="005E0B8E">
        <w:t>s</w:t>
      </w:r>
      <w:r w:rsidR="000E775D">
        <w:t xml:space="preserve"> imagens.</w:t>
      </w:r>
    </w:p>
    <w:p w14:paraId="5F00D70B" w14:textId="556B2C1E" w:rsidR="007274C7" w:rsidRPr="005E0B8E" w:rsidRDefault="000E775D" w:rsidP="00FF6626">
      <w:pPr>
        <w:jc w:val="center"/>
      </w:pPr>
      <w:r>
        <w:rPr>
          <w:noProof/>
        </w:rPr>
        <w:drawing>
          <wp:inline distT="0" distB="0" distL="0" distR="0" wp14:anchorId="7178AFE2" wp14:editId="1D972C2A">
            <wp:extent cx="3278037" cy="2184004"/>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1009" cy="2192647"/>
                    </a:xfrm>
                    <a:prstGeom prst="rect">
                      <a:avLst/>
                    </a:prstGeom>
                    <a:noFill/>
                    <a:ln>
                      <a:noFill/>
                    </a:ln>
                  </pic:spPr>
                </pic:pic>
              </a:graphicData>
            </a:graphic>
          </wp:inline>
        </w:drawing>
      </w:r>
      <w:r w:rsidR="007274C7">
        <w:rPr>
          <w:noProof/>
        </w:rPr>
        <w:drawing>
          <wp:inline distT="0" distB="0" distL="0" distR="0" wp14:anchorId="10813263" wp14:editId="4B0EB989">
            <wp:extent cx="2915165" cy="2190086"/>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7515" cy="2236928"/>
                    </a:xfrm>
                    <a:prstGeom prst="rect">
                      <a:avLst/>
                    </a:prstGeom>
                    <a:noFill/>
                    <a:ln>
                      <a:noFill/>
                    </a:ln>
                  </pic:spPr>
                </pic:pic>
              </a:graphicData>
            </a:graphic>
          </wp:inline>
        </w:drawing>
      </w:r>
    </w:p>
    <w:p w14:paraId="747C08D1" w14:textId="77777777" w:rsidR="005E0B8E" w:rsidRDefault="007274C7" w:rsidP="00FF6626">
      <w:pPr>
        <w:jc w:val="center"/>
        <w:rPr>
          <w:sz w:val="18"/>
          <w:szCs w:val="18"/>
        </w:rPr>
      </w:pPr>
      <w:r w:rsidRPr="007274C7">
        <w:rPr>
          <w:sz w:val="18"/>
          <w:szCs w:val="18"/>
        </w:rPr>
        <w:t xml:space="preserve">Disponível em: https://jovempan.com.br/noticias/brasil/aeroporto-internacional-guarulhos-sao-paulo-coronavirus.html https://www.tripadvisor.com.br/ShowUserReviews-g303272-d312079-r574782578-Pelourinho-Salvador_State_of_Bahia.html </w:t>
      </w:r>
    </w:p>
    <w:p w14:paraId="5A6EF081" w14:textId="1848BAE5" w:rsidR="00EC0C59" w:rsidRDefault="007274C7" w:rsidP="00FF6626">
      <w:pPr>
        <w:jc w:val="center"/>
        <w:rPr>
          <w:sz w:val="18"/>
          <w:szCs w:val="18"/>
        </w:rPr>
      </w:pPr>
      <w:r w:rsidRPr="007274C7">
        <w:rPr>
          <w:sz w:val="18"/>
          <w:szCs w:val="18"/>
        </w:rPr>
        <w:t>Acesso em 18 de maio de 2020.</w:t>
      </w:r>
    </w:p>
    <w:p w14:paraId="39369C36" w14:textId="77777777" w:rsidR="00FF6626" w:rsidRPr="007274C7" w:rsidRDefault="00FF6626" w:rsidP="00FF6626">
      <w:pPr>
        <w:jc w:val="center"/>
        <w:rPr>
          <w:sz w:val="18"/>
          <w:szCs w:val="18"/>
        </w:rPr>
      </w:pPr>
    </w:p>
    <w:p w14:paraId="04B998DB" w14:textId="5389AC01" w:rsidR="007274C7" w:rsidRDefault="005E0B8E" w:rsidP="00E239EA">
      <w:pPr>
        <w:spacing w:line="360" w:lineRule="auto"/>
        <w:jc w:val="both"/>
      </w:pPr>
      <w:r>
        <w:t>a) Qual destes lugares está mais relacionado a uma identidade cultural?</w:t>
      </w:r>
    </w:p>
    <w:p w14:paraId="639885B7" w14:textId="2D59E7EF" w:rsidR="005E0B8E" w:rsidRDefault="005E0B8E" w:rsidP="00E239EA">
      <w:pPr>
        <w:spacing w:line="360" w:lineRule="auto"/>
        <w:jc w:val="both"/>
      </w:pPr>
      <w:r>
        <w:t xml:space="preserve">b) Quais elementos nas imagens expõem </w:t>
      </w:r>
      <w:r w:rsidR="000A0F36">
        <w:t xml:space="preserve">melhor </w:t>
      </w:r>
      <w:r>
        <w:t>essas identidades?</w:t>
      </w:r>
    </w:p>
    <w:p w14:paraId="7B8AE3C5" w14:textId="2CA1705E" w:rsidR="005E0B8E" w:rsidRDefault="000814B6" w:rsidP="00E239EA">
      <w:pPr>
        <w:spacing w:line="360" w:lineRule="auto"/>
        <w:jc w:val="both"/>
      </w:pPr>
      <w:r>
        <w:t>c) As práticas culturais são mais expressivas em qual imagem? Quais seriam estas práticas?</w:t>
      </w:r>
    </w:p>
    <w:p w14:paraId="4860A2AF" w14:textId="38B83A03" w:rsidR="000814B6" w:rsidRDefault="007A647B" w:rsidP="00E239EA">
      <w:pPr>
        <w:spacing w:line="360" w:lineRule="auto"/>
        <w:jc w:val="both"/>
      </w:pPr>
      <w:r>
        <w:t xml:space="preserve">d) </w:t>
      </w:r>
      <w:r w:rsidR="00104831">
        <w:t>Pesquise: a</w:t>
      </w:r>
      <w:r>
        <w:t xml:space="preserve">s práticas culturais de uma região ou de um povo, como a culinária, </w:t>
      </w:r>
      <w:r w:rsidR="00DF7F67">
        <w:t>músicas</w:t>
      </w:r>
      <w:r>
        <w:t>, danças etc., podem ser tratadas como patrimônio</w:t>
      </w:r>
      <w:r w:rsidR="00DF7F67">
        <w:t>s</w:t>
      </w:r>
      <w:r>
        <w:t xml:space="preserve">? </w:t>
      </w:r>
      <w:r w:rsidR="00DF7F67">
        <w:t>Explique.</w:t>
      </w:r>
    </w:p>
    <w:p w14:paraId="0E9645C2" w14:textId="7687DEA0" w:rsidR="00F1403B" w:rsidRDefault="00F1403B" w:rsidP="00E239EA">
      <w:pPr>
        <w:spacing w:line="360" w:lineRule="auto"/>
        <w:jc w:val="both"/>
      </w:pPr>
      <w:r>
        <w:t xml:space="preserve">e) </w:t>
      </w:r>
      <w:r w:rsidR="008858DC">
        <w:t>Em um aeroporto - como no da imagem - não ocorre práticas culturais? Explique.</w:t>
      </w:r>
    </w:p>
    <w:p w14:paraId="49A3C39C" w14:textId="0B21D07B" w:rsidR="00DF7F67" w:rsidRDefault="00F1403B" w:rsidP="00E239EA">
      <w:pPr>
        <w:spacing w:line="360" w:lineRule="auto"/>
        <w:jc w:val="both"/>
      </w:pPr>
      <w:r>
        <w:t>f</w:t>
      </w:r>
      <w:r w:rsidR="00DF7F67">
        <w:t xml:space="preserve">) </w:t>
      </w:r>
      <w:r w:rsidR="00104831">
        <w:t>Na sua opinião, o lugar ou as práticas culturais são mais importantes? Por quê?</w:t>
      </w:r>
    </w:p>
    <w:p w14:paraId="0BCCF326" w14:textId="77777777" w:rsidR="00DF7F67" w:rsidRDefault="00DF7F67" w:rsidP="00EC0C59">
      <w:pPr>
        <w:spacing w:line="276" w:lineRule="auto"/>
        <w:jc w:val="both"/>
      </w:pPr>
    </w:p>
    <w:p w14:paraId="0A9A4B0F" w14:textId="77777777" w:rsidR="002802A1" w:rsidRPr="002802A1" w:rsidRDefault="00FF6626" w:rsidP="002802A1">
      <w:pPr>
        <w:spacing w:line="276" w:lineRule="auto"/>
        <w:jc w:val="both"/>
      </w:pPr>
      <w:r>
        <w:lastRenderedPageBreak/>
        <w:t xml:space="preserve">03. </w:t>
      </w:r>
      <w:r w:rsidR="002802A1" w:rsidRPr="002802A1">
        <w:t>Enumere a segunda coluna a partir da primeira com base nos conceitos de paisagem natural e paisagem cultural:</w:t>
      </w:r>
    </w:p>
    <w:p w14:paraId="3C1A734E" w14:textId="77777777" w:rsidR="00E84FE0" w:rsidRDefault="00E84FE0" w:rsidP="002802A1">
      <w:pPr>
        <w:spacing w:line="276" w:lineRule="auto"/>
        <w:jc w:val="both"/>
        <w:rPr>
          <w:b/>
          <w:bCs/>
        </w:rPr>
      </w:pPr>
    </w:p>
    <w:p w14:paraId="5C3E34D9" w14:textId="0CDE02B4" w:rsidR="002802A1" w:rsidRPr="002802A1" w:rsidRDefault="002802A1" w:rsidP="002802A1">
      <w:pPr>
        <w:spacing w:line="276" w:lineRule="auto"/>
        <w:jc w:val="both"/>
      </w:pPr>
      <w:r w:rsidRPr="002802A1">
        <w:rPr>
          <w:b/>
          <w:bCs/>
        </w:rPr>
        <w:t>Coluna 01</w:t>
      </w:r>
    </w:p>
    <w:p w14:paraId="597E3DB9" w14:textId="77777777" w:rsidR="002802A1" w:rsidRPr="002802A1" w:rsidRDefault="002802A1" w:rsidP="002802A1">
      <w:pPr>
        <w:spacing w:line="276" w:lineRule="auto"/>
        <w:jc w:val="both"/>
      </w:pPr>
      <w:r w:rsidRPr="002802A1">
        <w:t>(1) Paisagem Natural</w:t>
      </w:r>
    </w:p>
    <w:p w14:paraId="5B12DAB1" w14:textId="77777777" w:rsidR="002802A1" w:rsidRPr="002802A1" w:rsidRDefault="002802A1" w:rsidP="002802A1">
      <w:pPr>
        <w:spacing w:line="276" w:lineRule="auto"/>
        <w:jc w:val="both"/>
      </w:pPr>
      <w:r w:rsidRPr="002802A1">
        <w:t>(2) Paisagem Cultural</w:t>
      </w:r>
    </w:p>
    <w:p w14:paraId="343B3C98" w14:textId="77777777" w:rsidR="002802A1" w:rsidRDefault="002802A1" w:rsidP="002802A1">
      <w:pPr>
        <w:spacing w:line="276" w:lineRule="auto"/>
        <w:jc w:val="both"/>
        <w:rPr>
          <w:b/>
          <w:bCs/>
        </w:rPr>
      </w:pPr>
    </w:p>
    <w:p w14:paraId="7D5C9522" w14:textId="0D669A54" w:rsidR="002802A1" w:rsidRPr="002802A1" w:rsidRDefault="002802A1" w:rsidP="002802A1">
      <w:pPr>
        <w:spacing w:line="276" w:lineRule="auto"/>
        <w:jc w:val="both"/>
      </w:pPr>
      <w:r w:rsidRPr="002802A1">
        <w:rPr>
          <w:b/>
          <w:bCs/>
        </w:rPr>
        <w:t>Coluna 02</w:t>
      </w:r>
    </w:p>
    <w:p w14:paraId="63D23B93" w14:textId="4EE45E97" w:rsidR="002802A1" w:rsidRPr="002802A1" w:rsidRDefault="002802A1" w:rsidP="002802A1">
      <w:pPr>
        <w:spacing w:line="276" w:lineRule="auto"/>
        <w:jc w:val="both"/>
      </w:pPr>
      <w:proofErr w:type="gramStart"/>
      <w:r w:rsidRPr="002802A1">
        <w:t xml:space="preserve">( </w:t>
      </w:r>
      <w:r>
        <w:t xml:space="preserve"> </w:t>
      </w:r>
      <w:r w:rsidRPr="002802A1">
        <w:t>)</w:t>
      </w:r>
      <w:proofErr w:type="gramEnd"/>
      <w:r w:rsidRPr="002802A1">
        <w:t xml:space="preserve"> Parque ambiental criado no espaço urbano de uma cidade</w:t>
      </w:r>
    </w:p>
    <w:p w14:paraId="13446AEB" w14:textId="2A0D9FF2" w:rsidR="002802A1" w:rsidRPr="002802A1" w:rsidRDefault="002802A1" w:rsidP="002802A1">
      <w:pPr>
        <w:spacing w:line="276" w:lineRule="auto"/>
        <w:jc w:val="both"/>
      </w:pPr>
      <w:proofErr w:type="gramStart"/>
      <w:r w:rsidRPr="002802A1">
        <w:t xml:space="preserve">( </w:t>
      </w:r>
      <w:r>
        <w:t xml:space="preserve"> </w:t>
      </w:r>
      <w:r w:rsidRPr="002802A1">
        <w:t>)</w:t>
      </w:r>
      <w:proofErr w:type="gramEnd"/>
      <w:r w:rsidRPr="002802A1">
        <w:t xml:space="preserve"> Reserva ambiental em área rural</w:t>
      </w:r>
    </w:p>
    <w:p w14:paraId="42C67E28" w14:textId="67BDDFA1" w:rsidR="002802A1" w:rsidRPr="002802A1" w:rsidRDefault="002802A1" w:rsidP="002802A1">
      <w:pPr>
        <w:spacing w:line="276" w:lineRule="auto"/>
        <w:jc w:val="both"/>
      </w:pPr>
      <w:proofErr w:type="gramStart"/>
      <w:r w:rsidRPr="002802A1">
        <w:t>(</w:t>
      </w:r>
      <w:r>
        <w:t xml:space="preserve"> </w:t>
      </w:r>
      <w:r w:rsidRPr="002802A1">
        <w:t xml:space="preserve"> )</w:t>
      </w:r>
      <w:proofErr w:type="gramEnd"/>
      <w:r w:rsidRPr="002802A1">
        <w:t xml:space="preserve"> Hotel fazenda reservado para o turismo</w:t>
      </w:r>
    </w:p>
    <w:p w14:paraId="53E294A1" w14:textId="7A38FFB9" w:rsidR="002802A1" w:rsidRPr="002802A1" w:rsidRDefault="002802A1" w:rsidP="002802A1">
      <w:pPr>
        <w:spacing w:line="276" w:lineRule="auto"/>
        <w:jc w:val="both"/>
      </w:pPr>
      <w:proofErr w:type="gramStart"/>
      <w:r w:rsidRPr="002802A1">
        <w:t xml:space="preserve">( </w:t>
      </w:r>
      <w:r>
        <w:t xml:space="preserve"> </w:t>
      </w:r>
      <w:r w:rsidRPr="002802A1">
        <w:t>)</w:t>
      </w:r>
      <w:proofErr w:type="gramEnd"/>
      <w:r w:rsidRPr="002802A1">
        <w:t xml:space="preserve"> Floresta equatorial não ocupada pelo homem</w:t>
      </w:r>
    </w:p>
    <w:p w14:paraId="366CC4FF" w14:textId="77B74D0C" w:rsidR="002802A1" w:rsidRPr="002802A1" w:rsidRDefault="002802A1" w:rsidP="002802A1">
      <w:pPr>
        <w:spacing w:line="276" w:lineRule="auto"/>
        <w:jc w:val="both"/>
      </w:pPr>
      <w:proofErr w:type="gramStart"/>
      <w:r w:rsidRPr="002802A1">
        <w:t xml:space="preserve">( </w:t>
      </w:r>
      <w:r>
        <w:t xml:space="preserve"> </w:t>
      </w:r>
      <w:r w:rsidRPr="002802A1">
        <w:t>)</w:t>
      </w:r>
      <w:proofErr w:type="gramEnd"/>
      <w:r w:rsidRPr="002802A1">
        <w:t xml:space="preserve"> A rua de uma cidade industrializada</w:t>
      </w:r>
    </w:p>
    <w:p w14:paraId="05CE42AE" w14:textId="308F1C91" w:rsidR="002802A1" w:rsidRDefault="002802A1" w:rsidP="002802A1">
      <w:pPr>
        <w:spacing w:line="276" w:lineRule="auto"/>
        <w:jc w:val="both"/>
      </w:pPr>
      <w:proofErr w:type="gramStart"/>
      <w:r w:rsidRPr="002802A1">
        <w:t xml:space="preserve">( </w:t>
      </w:r>
      <w:r>
        <w:t xml:space="preserve"> </w:t>
      </w:r>
      <w:r w:rsidRPr="002802A1">
        <w:t>)</w:t>
      </w:r>
      <w:proofErr w:type="gramEnd"/>
      <w:r w:rsidRPr="002802A1">
        <w:t xml:space="preserve"> Área do espaço urbano dedicada à promoção de práticas culturais</w:t>
      </w:r>
    </w:p>
    <w:p w14:paraId="7D47BFC3" w14:textId="44949AEB" w:rsidR="00A6466F" w:rsidRDefault="00A6466F" w:rsidP="002802A1">
      <w:pPr>
        <w:spacing w:line="276" w:lineRule="auto"/>
        <w:jc w:val="both"/>
      </w:pPr>
    </w:p>
    <w:p w14:paraId="089C2C2D" w14:textId="77777777" w:rsidR="00A6466F" w:rsidRDefault="00A6466F" w:rsidP="00A6466F">
      <w:pPr>
        <w:spacing w:after="100" w:line="276" w:lineRule="auto"/>
        <w:jc w:val="both"/>
        <w:rPr>
          <w:bCs/>
        </w:rPr>
      </w:pPr>
      <w:r w:rsidRPr="00A6466F">
        <w:rPr>
          <w:bCs/>
        </w:rPr>
        <w:t xml:space="preserve">04. </w:t>
      </w:r>
      <w:r>
        <w:rPr>
          <w:bCs/>
        </w:rPr>
        <w:t>Leia o texto a seguir.</w:t>
      </w:r>
    </w:p>
    <w:p w14:paraId="347ED342" w14:textId="17CF5929" w:rsidR="00A6466F" w:rsidRPr="00A6466F" w:rsidRDefault="00A6466F" w:rsidP="00A6466F">
      <w:pPr>
        <w:spacing w:line="276" w:lineRule="auto"/>
        <w:jc w:val="both"/>
        <w:rPr>
          <w:bCs/>
        </w:rPr>
      </w:pPr>
      <w:r w:rsidRPr="00A6466F">
        <w:rPr>
          <w:bCs/>
        </w:rPr>
        <w:t>Torna-se claro que quem descobriu a África no Brasil, muito antes dos europeus, foram os próprios africanos trazidos como escravos. E esta descoberta não se restringia apenas ao reino linguístico, estendia-se também a outras áreas culturais, inclusive à da religião. Há razões para pensar que os africanos, quando misturados e transportados ao Brasil, não demoraram em perceber a existência entre si de elos culturais mais profundos.</w:t>
      </w:r>
    </w:p>
    <w:p w14:paraId="007B6498" w14:textId="77777777" w:rsidR="00A6466F" w:rsidRPr="00A6466F" w:rsidRDefault="00A6466F" w:rsidP="00A6466F">
      <w:pPr>
        <w:spacing w:before="100" w:after="100" w:line="276" w:lineRule="auto"/>
        <w:jc w:val="right"/>
        <w:rPr>
          <w:bCs/>
          <w:sz w:val="18"/>
          <w:szCs w:val="18"/>
        </w:rPr>
      </w:pPr>
      <w:r w:rsidRPr="00A6466F">
        <w:rPr>
          <w:bCs/>
          <w:sz w:val="18"/>
          <w:szCs w:val="18"/>
        </w:rPr>
        <w:t xml:space="preserve">SLENES, R. </w:t>
      </w:r>
      <w:proofErr w:type="spellStart"/>
      <w:r w:rsidRPr="00A6466F">
        <w:rPr>
          <w:bCs/>
          <w:sz w:val="18"/>
          <w:szCs w:val="18"/>
        </w:rPr>
        <w:t>Malungu</w:t>
      </w:r>
      <w:proofErr w:type="spellEnd"/>
      <w:r w:rsidRPr="00A6466F">
        <w:rPr>
          <w:bCs/>
          <w:sz w:val="18"/>
          <w:szCs w:val="18"/>
        </w:rPr>
        <w:t xml:space="preserve">, </w:t>
      </w:r>
      <w:proofErr w:type="spellStart"/>
      <w:r w:rsidRPr="00A6466F">
        <w:rPr>
          <w:bCs/>
          <w:sz w:val="18"/>
          <w:szCs w:val="18"/>
        </w:rPr>
        <w:t>ngoma</w:t>
      </w:r>
      <w:proofErr w:type="spellEnd"/>
      <w:r w:rsidRPr="00A6466F">
        <w:rPr>
          <w:bCs/>
          <w:sz w:val="18"/>
          <w:szCs w:val="18"/>
        </w:rPr>
        <w:t xml:space="preserve"> vem! África coberta e descoberta do Brasil.</w:t>
      </w:r>
      <w:r w:rsidRPr="00A6466F">
        <w:rPr>
          <w:bCs/>
          <w:sz w:val="18"/>
          <w:szCs w:val="18"/>
        </w:rPr>
        <w:br/>
        <w:t>Revista USP, n. 12, dez./jan./fev. 1991-92 (adaptado).</w:t>
      </w:r>
    </w:p>
    <w:p w14:paraId="18CED7FD" w14:textId="77777777" w:rsidR="00A6466F" w:rsidRPr="00A6466F" w:rsidRDefault="00A6466F" w:rsidP="00A6466F">
      <w:pPr>
        <w:spacing w:after="100" w:line="276" w:lineRule="auto"/>
        <w:jc w:val="both"/>
        <w:rPr>
          <w:bCs/>
        </w:rPr>
      </w:pPr>
      <w:r w:rsidRPr="00A6466F">
        <w:rPr>
          <w:bCs/>
        </w:rPr>
        <w:t>Com base no texto, ao favorecer o contato de indivíduos de diferentes partes da África, a experiência da escravidão no Brasil tornou possível a</w:t>
      </w:r>
    </w:p>
    <w:p w14:paraId="5240C44D" w14:textId="6A576940" w:rsidR="00A6466F" w:rsidRPr="00A6466F" w:rsidRDefault="00A6466F" w:rsidP="00A6466F">
      <w:pPr>
        <w:spacing w:line="276" w:lineRule="auto"/>
        <w:jc w:val="both"/>
        <w:rPr>
          <w:bCs/>
        </w:rPr>
      </w:pPr>
      <w:r w:rsidRPr="00A6466F">
        <w:rPr>
          <w:bCs/>
        </w:rPr>
        <w:t>a) formação de uma identidade cultural afro-brasileira.</w:t>
      </w:r>
    </w:p>
    <w:p w14:paraId="19B79694" w14:textId="77777777" w:rsidR="00A6466F" w:rsidRPr="00A6466F" w:rsidRDefault="00A6466F" w:rsidP="00A6466F">
      <w:pPr>
        <w:spacing w:line="276" w:lineRule="auto"/>
        <w:jc w:val="both"/>
        <w:rPr>
          <w:bCs/>
        </w:rPr>
      </w:pPr>
      <w:r w:rsidRPr="00A6466F">
        <w:rPr>
          <w:bCs/>
        </w:rPr>
        <w:t>b) superação de aspectos culturais africanos por antigas tradições europeias.</w:t>
      </w:r>
    </w:p>
    <w:p w14:paraId="33186A68" w14:textId="77777777" w:rsidR="00A6466F" w:rsidRPr="00A6466F" w:rsidRDefault="00A6466F" w:rsidP="00A6466F">
      <w:pPr>
        <w:spacing w:line="276" w:lineRule="auto"/>
        <w:jc w:val="both"/>
        <w:rPr>
          <w:bCs/>
        </w:rPr>
      </w:pPr>
      <w:r w:rsidRPr="00A6466F">
        <w:rPr>
          <w:bCs/>
        </w:rPr>
        <w:t>c) reprodução de conflitos entre grupos étnicos africanos.</w:t>
      </w:r>
    </w:p>
    <w:p w14:paraId="4AB6EBED" w14:textId="77777777" w:rsidR="00A6466F" w:rsidRPr="00A6466F" w:rsidRDefault="00A6466F" w:rsidP="00A6466F">
      <w:pPr>
        <w:spacing w:line="276" w:lineRule="auto"/>
        <w:jc w:val="both"/>
        <w:rPr>
          <w:bCs/>
        </w:rPr>
      </w:pPr>
      <w:r w:rsidRPr="00A6466F">
        <w:rPr>
          <w:bCs/>
        </w:rPr>
        <w:t>d) manutenção das características culturais específicas de cada etnia.</w:t>
      </w:r>
    </w:p>
    <w:p w14:paraId="1408059C" w14:textId="77777777" w:rsidR="00A6466F" w:rsidRPr="002802A1" w:rsidRDefault="00A6466F" w:rsidP="002802A1">
      <w:pPr>
        <w:spacing w:line="276" w:lineRule="auto"/>
        <w:jc w:val="both"/>
      </w:pPr>
    </w:p>
    <w:p w14:paraId="1951FC5D" w14:textId="652B9B23" w:rsidR="00FF6626" w:rsidRDefault="00FF6626" w:rsidP="00EC0C59">
      <w:pPr>
        <w:spacing w:line="276" w:lineRule="auto"/>
        <w:jc w:val="both"/>
      </w:pPr>
    </w:p>
    <w:p w14:paraId="3B1DE2D6" w14:textId="77777777" w:rsidR="00A6466F" w:rsidRDefault="00A6466F" w:rsidP="00EC0C59">
      <w:pPr>
        <w:spacing w:line="276" w:lineRule="auto"/>
        <w:jc w:val="both"/>
      </w:pPr>
    </w:p>
    <w:p w14:paraId="3F2265BB" w14:textId="77777777" w:rsidR="00A6466F" w:rsidRDefault="00A6466F" w:rsidP="00EC0C59">
      <w:pPr>
        <w:spacing w:line="276" w:lineRule="auto"/>
        <w:jc w:val="both"/>
      </w:pPr>
    </w:p>
    <w:p w14:paraId="5A961A46" w14:textId="77777777" w:rsidR="00A6466F" w:rsidRDefault="00A6466F" w:rsidP="00EC0C59">
      <w:pPr>
        <w:spacing w:line="276" w:lineRule="auto"/>
        <w:jc w:val="both"/>
      </w:pPr>
    </w:p>
    <w:p w14:paraId="437F0B99" w14:textId="77777777" w:rsidR="00A6466F" w:rsidRDefault="00A6466F" w:rsidP="00EC0C59">
      <w:pPr>
        <w:spacing w:line="276" w:lineRule="auto"/>
        <w:jc w:val="both"/>
      </w:pPr>
    </w:p>
    <w:p w14:paraId="4362C77A" w14:textId="77777777" w:rsidR="00A6466F" w:rsidRDefault="00A6466F" w:rsidP="00EC0C59">
      <w:pPr>
        <w:spacing w:line="276" w:lineRule="auto"/>
        <w:jc w:val="both"/>
      </w:pPr>
    </w:p>
    <w:p w14:paraId="6531F52F" w14:textId="77777777" w:rsidR="00A6466F" w:rsidRDefault="00A6466F" w:rsidP="00EC0C59">
      <w:pPr>
        <w:spacing w:line="276" w:lineRule="auto"/>
        <w:jc w:val="both"/>
      </w:pPr>
      <w:bookmarkStart w:id="0" w:name="_GoBack"/>
      <w:bookmarkEnd w:id="0"/>
    </w:p>
    <w:p w14:paraId="06C94EC5" w14:textId="77777777" w:rsidR="00A6466F" w:rsidRDefault="00A6466F" w:rsidP="00EC0C59">
      <w:pPr>
        <w:spacing w:line="276" w:lineRule="auto"/>
        <w:jc w:val="both"/>
      </w:pPr>
    </w:p>
    <w:p w14:paraId="61F570E0" w14:textId="77777777" w:rsidR="00A6466F" w:rsidRDefault="00A6466F" w:rsidP="00EC0C59">
      <w:pPr>
        <w:spacing w:line="276" w:lineRule="auto"/>
        <w:jc w:val="both"/>
      </w:pPr>
    </w:p>
    <w:p w14:paraId="0D1354D4" w14:textId="77777777" w:rsidR="00A6466F" w:rsidRDefault="00A6466F" w:rsidP="00EC0C59">
      <w:pPr>
        <w:spacing w:line="276" w:lineRule="auto"/>
        <w:jc w:val="both"/>
      </w:pPr>
    </w:p>
    <w:p w14:paraId="48458B16" w14:textId="77777777" w:rsidR="00A6466F" w:rsidRDefault="00A6466F" w:rsidP="00EC0C59">
      <w:pPr>
        <w:spacing w:line="276" w:lineRule="auto"/>
        <w:jc w:val="both"/>
      </w:pPr>
    </w:p>
    <w:p w14:paraId="1EC767D0" w14:textId="77777777" w:rsidR="00A6466F" w:rsidRDefault="00A6466F" w:rsidP="00EC0C59">
      <w:pPr>
        <w:spacing w:line="276" w:lineRule="auto"/>
        <w:jc w:val="both"/>
      </w:pPr>
    </w:p>
    <w:p w14:paraId="3CD7B813" w14:textId="77777777" w:rsidR="00A6466F" w:rsidRDefault="00A6466F" w:rsidP="00EC0C59">
      <w:pPr>
        <w:spacing w:line="276" w:lineRule="auto"/>
        <w:jc w:val="both"/>
      </w:pPr>
    </w:p>
    <w:p w14:paraId="1349FAAA" w14:textId="77777777" w:rsidR="00A6466F" w:rsidRDefault="00A6466F" w:rsidP="00EC0C59">
      <w:pPr>
        <w:spacing w:line="276" w:lineRule="auto"/>
        <w:jc w:val="both"/>
      </w:pPr>
    </w:p>
    <w:p w14:paraId="6EAD8B69" w14:textId="77777777" w:rsidR="00A6466F" w:rsidRDefault="00A6466F" w:rsidP="00EC0C59">
      <w:pPr>
        <w:spacing w:line="276" w:lineRule="auto"/>
        <w:jc w:val="both"/>
      </w:pPr>
    </w:p>
    <w:p w14:paraId="70B8B514" w14:textId="77777777" w:rsidR="00A6466F" w:rsidRDefault="00A6466F" w:rsidP="00EC0C59">
      <w:pPr>
        <w:spacing w:line="276" w:lineRule="auto"/>
        <w:jc w:val="both"/>
      </w:pPr>
    </w:p>
    <w:p w14:paraId="39F6A756" w14:textId="77777777" w:rsidR="00A6466F" w:rsidRDefault="00A6466F" w:rsidP="00EC0C59">
      <w:pPr>
        <w:spacing w:line="276" w:lineRule="auto"/>
        <w:jc w:val="both"/>
      </w:pPr>
    </w:p>
    <w:p w14:paraId="7C2C2B1F" w14:textId="77777777" w:rsidR="00A6466F" w:rsidRDefault="00A6466F" w:rsidP="00EC0C59">
      <w:pPr>
        <w:spacing w:line="276" w:lineRule="auto"/>
        <w:jc w:val="both"/>
      </w:pPr>
    </w:p>
    <w:p w14:paraId="3FC58BB8" w14:textId="77777777" w:rsidR="00A6466F" w:rsidRDefault="00A6466F" w:rsidP="00EC0C59">
      <w:pPr>
        <w:spacing w:line="276" w:lineRule="auto"/>
        <w:jc w:val="both"/>
      </w:pPr>
    </w:p>
    <w:p w14:paraId="54EB8AEB" w14:textId="457F4D4E" w:rsidR="001D05C3" w:rsidRPr="00A6466F" w:rsidRDefault="001D05C3" w:rsidP="00EC0C59">
      <w:pPr>
        <w:spacing w:line="276" w:lineRule="auto"/>
        <w:jc w:val="both"/>
        <w:rPr>
          <w:color w:val="FF0000"/>
          <w:sz w:val="20"/>
          <w:szCs w:val="20"/>
        </w:rPr>
      </w:pPr>
      <w:r w:rsidRPr="00A6466F">
        <w:rPr>
          <w:color w:val="FF0000"/>
          <w:sz w:val="20"/>
          <w:szCs w:val="20"/>
        </w:rPr>
        <w:lastRenderedPageBreak/>
        <w:t>Respostas</w:t>
      </w:r>
    </w:p>
    <w:p w14:paraId="069EF78D" w14:textId="1B8BA0C9" w:rsidR="005F5C1A" w:rsidRPr="00A6466F" w:rsidRDefault="005F5C1A" w:rsidP="00EC0C59">
      <w:pPr>
        <w:spacing w:line="276" w:lineRule="auto"/>
        <w:jc w:val="both"/>
        <w:rPr>
          <w:color w:val="FF0000"/>
          <w:sz w:val="20"/>
          <w:szCs w:val="20"/>
        </w:rPr>
      </w:pPr>
    </w:p>
    <w:p w14:paraId="56A3FA36" w14:textId="64B7D8FB" w:rsidR="005F5C1A" w:rsidRPr="00A6466F" w:rsidRDefault="007047D7" w:rsidP="00EC0C59">
      <w:pPr>
        <w:spacing w:line="276" w:lineRule="auto"/>
        <w:jc w:val="both"/>
        <w:rPr>
          <w:color w:val="FF0000"/>
          <w:sz w:val="20"/>
          <w:szCs w:val="20"/>
        </w:rPr>
      </w:pPr>
      <w:r w:rsidRPr="00A6466F">
        <w:rPr>
          <w:color w:val="FF0000"/>
          <w:sz w:val="20"/>
          <w:szCs w:val="20"/>
        </w:rPr>
        <w:t>01. V-V-F-F-V</w:t>
      </w:r>
    </w:p>
    <w:p w14:paraId="7C0BF384" w14:textId="718A0317" w:rsidR="00F1403B" w:rsidRPr="00A6466F" w:rsidRDefault="00F1403B" w:rsidP="00EC0C59">
      <w:pPr>
        <w:spacing w:line="276" w:lineRule="auto"/>
        <w:jc w:val="both"/>
        <w:rPr>
          <w:color w:val="FF0000"/>
          <w:sz w:val="20"/>
          <w:szCs w:val="20"/>
        </w:rPr>
      </w:pPr>
    </w:p>
    <w:p w14:paraId="56A5782C" w14:textId="5DC78777" w:rsidR="00F1403B" w:rsidRPr="00A6466F" w:rsidRDefault="00F1403B" w:rsidP="00EC0C59">
      <w:pPr>
        <w:spacing w:line="276" w:lineRule="auto"/>
        <w:jc w:val="both"/>
        <w:rPr>
          <w:color w:val="FF0000"/>
          <w:sz w:val="20"/>
          <w:szCs w:val="20"/>
        </w:rPr>
      </w:pPr>
      <w:r w:rsidRPr="00A6466F">
        <w:rPr>
          <w:color w:val="FF0000"/>
          <w:sz w:val="20"/>
          <w:szCs w:val="20"/>
        </w:rPr>
        <w:t xml:space="preserve">02. </w:t>
      </w:r>
    </w:p>
    <w:p w14:paraId="4AA4C648" w14:textId="47FDFAC1" w:rsidR="00F1403B" w:rsidRPr="00A6466F" w:rsidRDefault="00F1403B" w:rsidP="00EC0C59">
      <w:pPr>
        <w:spacing w:line="276" w:lineRule="auto"/>
        <w:jc w:val="both"/>
        <w:rPr>
          <w:color w:val="FF0000"/>
          <w:sz w:val="20"/>
          <w:szCs w:val="20"/>
        </w:rPr>
      </w:pPr>
      <w:r w:rsidRPr="00A6466F">
        <w:rPr>
          <w:color w:val="FF0000"/>
          <w:sz w:val="20"/>
          <w:szCs w:val="20"/>
        </w:rPr>
        <w:t>a) O com a igreja e os casarões ao lado.</w:t>
      </w:r>
    </w:p>
    <w:p w14:paraId="7589A0CA" w14:textId="5AB7DFDE" w:rsidR="00F1403B" w:rsidRPr="00A6466F" w:rsidRDefault="00F1403B" w:rsidP="00EC0C59">
      <w:pPr>
        <w:spacing w:line="276" w:lineRule="auto"/>
        <w:jc w:val="both"/>
        <w:rPr>
          <w:color w:val="FF0000"/>
          <w:sz w:val="20"/>
          <w:szCs w:val="20"/>
        </w:rPr>
      </w:pPr>
      <w:r w:rsidRPr="00A6466F">
        <w:rPr>
          <w:color w:val="FF0000"/>
          <w:sz w:val="20"/>
          <w:szCs w:val="20"/>
        </w:rPr>
        <w:t>b) As cores vivas, as construções de datação antiga expressam costumes de tempos antigos.</w:t>
      </w:r>
    </w:p>
    <w:p w14:paraId="5B141B31" w14:textId="313FC506" w:rsidR="00F1403B" w:rsidRPr="00A6466F" w:rsidRDefault="00F1403B" w:rsidP="00EC0C59">
      <w:pPr>
        <w:spacing w:line="276" w:lineRule="auto"/>
        <w:jc w:val="both"/>
        <w:rPr>
          <w:color w:val="FF0000"/>
          <w:sz w:val="20"/>
          <w:szCs w:val="20"/>
        </w:rPr>
      </w:pPr>
      <w:r w:rsidRPr="00A6466F">
        <w:rPr>
          <w:color w:val="FF0000"/>
          <w:sz w:val="20"/>
          <w:szCs w:val="20"/>
        </w:rPr>
        <w:t>c)</w:t>
      </w:r>
      <w:r w:rsidR="008858DC" w:rsidRPr="00A6466F">
        <w:rPr>
          <w:color w:val="FF0000"/>
          <w:sz w:val="20"/>
          <w:szCs w:val="20"/>
        </w:rPr>
        <w:t xml:space="preserve"> As práticas culturais se expressam melhor na igreja e casarões pela sua arquitetura que remete ao passado colonial do Brasil. A</w:t>
      </w:r>
      <w:r w:rsidR="005D2FE8" w:rsidRPr="00A6466F">
        <w:rPr>
          <w:color w:val="FF0000"/>
          <w:sz w:val="20"/>
          <w:szCs w:val="20"/>
        </w:rPr>
        <w:t xml:space="preserve">o que podemos cogitar, </w:t>
      </w:r>
      <w:r w:rsidR="008858DC" w:rsidRPr="00A6466F">
        <w:rPr>
          <w:color w:val="FF0000"/>
          <w:sz w:val="20"/>
          <w:szCs w:val="20"/>
        </w:rPr>
        <w:t xml:space="preserve">ali foi um lugar importante </w:t>
      </w:r>
      <w:r w:rsidR="005D2FE8" w:rsidRPr="00A6466F">
        <w:rPr>
          <w:color w:val="FF0000"/>
          <w:sz w:val="20"/>
          <w:szCs w:val="20"/>
        </w:rPr>
        <w:t xml:space="preserve">de moradia e </w:t>
      </w:r>
      <w:r w:rsidR="008858DC" w:rsidRPr="00A6466F">
        <w:rPr>
          <w:color w:val="FF0000"/>
          <w:sz w:val="20"/>
          <w:szCs w:val="20"/>
        </w:rPr>
        <w:t>onde se realizavam as missas e demais relações sociais da população a época.</w:t>
      </w:r>
    </w:p>
    <w:p w14:paraId="767634C5" w14:textId="46AB2B3D" w:rsidR="005D2FE8" w:rsidRPr="00A6466F" w:rsidRDefault="005D2FE8" w:rsidP="00EC0C59">
      <w:pPr>
        <w:spacing w:line="276" w:lineRule="auto"/>
        <w:jc w:val="both"/>
        <w:rPr>
          <w:color w:val="FF0000"/>
          <w:sz w:val="20"/>
          <w:szCs w:val="20"/>
        </w:rPr>
      </w:pPr>
      <w:r w:rsidRPr="00A6466F">
        <w:rPr>
          <w:color w:val="FF0000"/>
          <w:sz w:val="20"/>
          <w:szCs w:val="20"/>
        </w:rPr>
        <w:t xml:space="preserve">d) Se espera do estudante uma relação das práticas culturais de um povo na formação da identidade de uma região ou lugar, de modo que isso se reflita na culinária, danças, músicas etc., e que estes fatores se tornem </w:t>
      </w:r>
      <w:r w:rsidR="00546CEA" w:rsidRPr="00A6466F">
        <w:rPr>
          <w:color w:val="FF0000"/>
          <w:sz w:val="20"/>
          <w:szCs w:val="20"/>
        </w:rPr>
        <w:t>símbolos históricos de um país.</w:t>
      </w:r>
    </w:p>
    <w:p w14:paraId="2FA6A8EA" w14:textId="00DBD744" w:rsidR="00546CEA" w:rsidRPr="00A6466F" w:rsidRDefault="00546CEA" w:rsidP="00EC0C59">
      <w:pPr>
        <w:spacing w:line="276" w:lineRule="auto"/>
        <w:jc w:val="both"/>
        <w:rPr>
          <w:color w:val="FF0000"/>
          <w:sz w:val="20"/>
          <w:szCs w:val="20"/>
        </w:rPr>
      </w:pPr>
      <w:r w:rsidRPr="00A6466F">
        <w:rPr>
          <w:color w:val="FF0000"/>
          <w:sz w:val="20"/>
          <w:szCs w:val="20"/>
        </w:rPr>
        <w:t xml:space="preserve">e) Como são locais de conexões (nós) com outros lugares globalizados, a cultura ali presente geralmente não se relaciona </w:t>
      </w:r>
      <w:r w:rsidR="001D05C3" w:rsidRPr="00A6466F">
        <w:rPr>
          <w:color w:val="FF0000"/>
          <w:sz w:val="20"/>
          <w:szCs w:val="20"/>
        </w:rPr>
        <w:t xml:space="preserve">profundamente </w:t>
      </w:r>
      <w:r w:rsidRPr="00A6466F">
        <w:rPr>
          <w:color w:val="FF0000"/>
          <w:sz w:val="20"/>
          <w:szCs w:val="20"/>
        </w:rPr>
        <w:t xml:space="preserve">com </w:t>
      </w:r>
      <w:r w:rsidR="001D05C3" w:rsidRPr="00A6466F">
        <w:rPr>
          <w:color w:val="FF0000"/>
          <w:sz w:val="20"/>
          <w:szCs w:val="20"/>
        </w:rPr>
        <w:t xml:space="preserve">o </w:t>
      </w:r>
      <w:r w:rsidR="00E84FE0" w:rsidRPr="00A6466F">
        <w:rPr>
          <w:color w:val="FF0000"/>
          <w:sz w:val="20"/>
          <w:szCs w:val="20"/>
        </w:rPr>
        <w:t>entorno. No aeroporto, seus símbolos e valores são globais e não locais.</w:t>
      </w:r>
    </w:p>
    <w:p w14:paraId="6DB0D332" w14:textId="33A30D17" w:rsidR="001D05C3" w:rsidRPr="00A6466F" w:rsidRDefault="001D05C3" w:rsidP="00EC0C59">
      <w:pPr>
        <w:spacing w:line="276" w:lineRule="auto"/>
        <w:jc w:val="both"/>
        <w:rPr>
          <w:color w:val="FF0000"/>
          <w:sz w:val="20"/>
          <w:szCs w:val="20"/>
        </w:rPr>
      </w:pPr>
    </w:p>
    <w:p w14:paraId="113A02CD" w14:textId="2A647564" w:rsidR="001D05C3" w:rsidRPr="00A6466F" w:rsidRDefault="001D05C3" w:rsidP="00EC0C59">
      <w:pPr>
        <w:spacing w:line="276" w:lineRule="auto"/>
        <w:jc w:val="both"/>
        <w:rPr>
          <w:color w:val="FF0000"/>
          <w:sz w:val="20"/>
          <w:szCs w:val="20"/>
        </w:rPr>
      </w:pPr>
      <w:r w:rsidRPr="00A6466F">
        <w:rPr>
          <w:color w:val="FF0000"/>
          <w:sz w:val="20"/>
          <w:szCs w:val="20"/>
        </w:rPr>
        <w:t>03.</w:t>
      </w:r>
    </w:p>
    <w:p w14:paraId="4A2DF3AE" w14:textId="77777777" w:rsidR="001D05C3" w:rsidRPr="001D05C3" w:rsidRDefault="001D05C3" w:rsidP="001D05C3">
      <w:pPr>
        <w:spacing w:line="276" w:lineRule="auto"/>
        <w:jc w:val="both"/>
        <w:rPr>
          <w:color w:val="FF0000"/>
          <w:sz w:val="20"/>
          <w:szCs w:val="20"/>
        </w:rPr>
      </w:pPr>
      <w:r w:rsidRPr="001D05C3">
        <w:rPr>
          <w:color w:val="FF0000"/>
          <w:sz w:val="20"/>
          <w:szCs w:val="20"/>
        </w:rPr>
        <w:t>(2) um parque ambiental construído pelo homem é uma área antrópica, portanto, cultural.</w:t>
      </w:r>
    </w:p>
    <w:p w14:paraId="5FEA2A9B" w14:textId="77777777" w:rsidR="001D05C3" w:rsidRPr="001D05C3" w:rsidRDefault="001D05C3" w:rsidP="001D05C3">
      <w:pPr>
        <w:spacing w:line="276" w:lineRule="auto"/>
        <w:jc w:val="both"/>
        <w:rPr>
          <w:color w:val="FF0000"/>
          <w:sz w:val="20"/>
          <w:szCs w:val="20"/>
        </w:rPr>
      </w:pPr>
      <w:r w:rsidRPr="001D05C3">
        <w:rPr>
          <w:color w:val="FF0000"/>
          <w:sz w:val="20"/>
          <w:szCs w:val="20"/>
        </w:rPr>
        <w:t>(1) uma reserva representa uma área natural que foi conservada, não tendo sido ocupada pelo ser humano.</w:t>
      </w:r>
    </w:p>
    <w:p w14:paraId="357178B1" w14:textId="77777777" w:rsidR="001D05C3" w:rsidRPr="001D05C3" w:rsidRDefault="001D05C3" w:rsidP="001D05C3">
      <w:pPr>
        <w:spacing w:line="276" w:lineRule="auto"/>
        <w:jc w:val="both"/>
        <w:rPr>
          <w:color w:val="FF0000"/>
          <w:sz w:val="20"/>
          <w:szCs w:val="20"/>
        </w:rPr>
      </w:pPr>
      <w:r w:rsidRPr="001D05C3">
        <w:rPr>
          <w:color w:val="FF0000"/>
          <w:sz w:val="20"/>
          <w:szCs w:val="20"/>
        </w:rPr>
        <w:t>(2) um hotel fazenda, mesmo apresentando elementos da natureza, é uma área geograficamente transformada e utilizada economicamente.</w:t>
      </w:r>
    </w:p>
    <w:p w14:paraId="5D2FE5DB" w14:textId="77777777" w:rsidR="001D05C3" w:rsidRPr="001D05C3" w:rsidRDefault="001D05C3" w:rsidP="001D05C3">
      <w:pPr>
        <w:spacing w:line="276" w:lineRule="auto"/>
        <w:jc w:val="both"/>
        <w:rPr>
          <w:color w:val="FF0000"/>
          <w:sz w:val="20"/>
          <w:szCs w:val="20"/>
        </w:rPr>
      </w:pPr>
      <w:r w:rsidRPr="001D05C3">
        <w:rPr>
          <w:color w:val="FF0000"/>
          <w:sz w:val="20"/>
          <w:szCs w:val="20"/>
        </w:rPr>
        <w:t>(1) áreas naturais não ocupadas correspondem às paisagens naturais</w:t>
      </w:r>
    </w:p>
    <w:p w14:paraId="1191EE4F" w14:textId="77777777" w:rsidR="001D05C3" w:rsidRPr="001D05C3" w:rsidRDefault="001D05C3" w:rsidP="001D05C3">
      <w:pPr>
        <w:spacing w:line="276" w:lineRule="auto"/>
        <w:jc w:val="both"/>
        <w:rPr>
          <w:color w:val="FF0000"/>
          <w:sz w:val="20"/>
          <w:szCs w:val="20"/>
        </w:rPr>
      </w:pPr>
      <w:r w:rsidRPr="001D05C3">
        <w:rPr>
          <w:color w:val="FF0000"/>
          <w:sz w:val="20"/>
          <w:szCs w:val="20"/>
        </w:rPr>
        <w:t>(2) O espaço urbano abrange áreas relacionadas com as práticas humanas.</w:t>
      </w:r>
    </w:p>
    <w:p w14:paraId="267007D2" w14:textId="77777777" w:rsidR="001D05C3" w:rsidRPr="001D05C3" w:rsidRDefault="001D05C3" w:rsidP="001D05C3">
      <w:pPr>
        <w:spacing w:line="276" w:lineRule="auto"/>
        <w:jc w:val="both"/>
        <w:rPr>
          <w:color w:val="FF0000"/>
          <w:sz w:val="20"/>
          <w:szCs w:val="20"/>
        </w:rPr>
      </w:pPr>
      <w:r w:rsidRPr="001D05C3">
        <w:rPr>
          <w:color w:val="FF0000"/>
          <w:sz w:val="20"/>
          <w:szCs w:val="20"/>
        </w:rPr>
        <w:t>(2) Qualquer prática humana e seus efeitos sobre o espaço correspondem a paisagens culturais.</w:t>
      </w:r>
    </w:p>
    <w:p w14:paraId="6AF84256" w14:textId="188DD847" w:rsidR="001D05C3" w:rsidRPr="00A6466F" w:rsidRDefault="001D05C3" w:rsidP="001D05C3">
      <w:pPr>
        <w:spacing w:line="276" w:lineRule="auto"/>
        <w:jc w:val="both"/>
        <w:rPr>
          <w:color w:val="FF0000"/>
          <w:sz w:val="20"/>
          <w:szCs w:val="20"/>
        </w:rPr>
      </w:pPr>
    </w:p>
    <w:p w14:paraId="14AEEBBF" w14:textId="535DC4AE" w:rsidR="00A6466F" w:rsidRPr="00A6466F" w:rsidRDefault="00A6466F" w:rsidP="001D05C3">
      <w:pPr>
        <w:spacing w:line="276" w:lineRule="auto"/>
        <w:jc w:val="both"/>
        <w:rPr>
          <w:color w:val="FF0000"/>
          <w:sz w:val="20"/>
          <w:szCs w:val="20"/>
        </w:rPr>
      </w:pPr>
      <w:r w:rsidRPr="00A6466F">
        <w:rPr>
          <w:color w:val="FF0000"/>
          <w:sz w:val="20"/>
          <w:szCs w:val="20"/>
        </w:rPr>
        <w:t>04. Alternativa a</w:t>
      </w:r>
    </w:p>
    <w:sectPr w:rsidR="00A6466F" w:rsidRPr="00A6466F" w:rsidSect="00E239EA">
      <w:pgSz w:w="11906" w:h="16838"/>
      <w:pgMar w:top="580" w:right="707" w:bottom="567" w:left="709" w:header="568"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3121" w14:textId="77777777" w:rsidR="002D76F5" w:rsidRDefault="002D76F5" w:rsidP="004669F5">
      <w:r>
        <w:separator/>
      </w:r>
    </w:p>
  </w:endnote>
  <w:endnote w:type="continuationSeparator" w:id="0">
    <w:p w14:paraId="75B146ED" w14:textId="77777777" w:rsidR="002D76F5" w:rsidRDefault="002D76F5" w:rsidP="0046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D3B67" w14:textId="77777777" w:rsidR="002D76F5" w:rsidRDefault="002D76F5" w:rsidP="004669F5">
      <w:r>
        <w:separator/>
      </w:r>
    </w:p>
  </w:footnote>
  <w:footnote w:type="continuationSeparator" w:id="0">
    <w:p w14:paraId="206E5D06" w14:textId="77777777" w:rsidR="002D76F5" w:rsidRDefault="002D76F5" w:rsidP="0046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A58"/>
    <w:multiLevelType w:val="multilevel"/>
    <w:tmpl w:val="BADE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C57C3"/>
    <w:multiLevelType w:val="multilevel"/>
    <w:tmpl w:val="52AC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645E1"/>
    <w:multiLevelType w:val="multilevel"/>
    <w:tmpl w:val="F96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D6FA3"/>
    <w:multiLevelType w:val="multilevel"/>
    <w:tmpl w:val="1A4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AA7623"/>
    <w:multiLevelType w:val="multilevel"/>
    <w:tmpl w:val="FA1C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935EB"/>
    <w:multiLevelType w:val="multilevel"/>
    <w:tmpl w:val="66B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74098"/>
    <w:multiLevelType w:val="multilevel"/>
    <w:tmpl w:val="6F9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74"/>
    <w:rsid w:val="00000933"/>
    <w:rsid w:val="000363C3"/>
    <w:rsid w:val="00051493"/>
    <w:rsid w:val="000814B6"/>
    <w:rsid w:val="000A0F36"/>
    <w:rsid w:val="000B5B68"/>
    <w:rsid w:val="000C42F0"/>
    <w:rsid w:val="000D0906"/>
    <w:rsid w:val="000E2174"/>
    <w:rsid w:val="000E775D"/>
    <w:rsid w:val="00100729"/>
    <w:rsid w:val="00104831"/>
    <w:rsid w:val="001104FE"/>
    <w:rsid w:val="001468AE"/>
    <w:rsid w:val="00164A36"/>
    <w:rsid w:val="001722B1"/>
    <w:rsid w:val="0017536D"/>
    <w:rsid w:val="001D05C3"/>
    <w:rsid w:val="001F4FED"/>
    <w:rsid w:val="00201526"/>
    <w:rsid w:val="002040E7"/>
    <w:rsid w:val="00220C19"/>
    <w:rsid w:val="00223CF2"/>
    <w:rsid w:val="002802A1"/>
    <w:rsid w:val="00281FBE"/>
    <w:rsid w:val="002A14B0"/>
    <w:rsid w:val="002D163A"/>
    <w:rsid w:val="002D76F5"/>
    <w:rsid w:val="002E586A"/>
    <w:rsid w:val="00304C34"/>
    <w:rsid w:val="00326C98"/>
    <w:rsid w:val="0033291D"/>
    <w:rsid w:val="003329DD"/>
    <w:rsid w:val="00346B9D"/>
    <w:rsid w:val="003742B6"/>
    <w:rsid w:val="003800CC"/>
    <w:rsid w:val="003C66EA"/>
    <w:rsid w:val="003C6A56"/>
    <w:rsid w:val="003D42BD"/>
    <w:rsid w:val="003D6682"/>
    <w:rsid w:val="003E458F"/>
    <w:rsid w:val="003E5E1E"/>
    <w:rsid w:val="00407F52"/>
    <w:rsid w:val="00411C0B"/>
    <w:rsid w:val="00413E4A"/>
    <w:rsid w:val="0043119C"/>
    <w:rsid w:val="004438CE"/>
    <w:rsid w:val="00450E5C"/>
    <w:rsid w:val="00453884"/>
    <w:rsid w:val="00464A9A"/>
    <w:rsid w:val="004669F5"/>
    <w:rsid w:val="00471AD4"/>
    <w:rsid w:val="00482405"/>
    <w:rsid w:val="004954DF"/>
    <w:rsid w:val="004A3B02"/>
    <w:rsid w:val="004A6475"/>
    <w:rsid w:val="004B07A8"/>
    <w:rsid w:val="004B68ED"/>
    <w:rsid w:val="004D1984"/>
    <w:rsid w:val="004E5586"/>
    <w:rsid w:val="00523904"/>
    <w:rsid w:val="0053174E"/>
    <w:rsid w:val="00534A73"/>
    <w:rsid w:val="0054438F"/>
    <w:rsid w:val="00546CEA"/>
    <w:rsid w:val="00552AE2"/>
    <w:rsid w:val="00575E8A"/>
    <w:rsid w:val="00595E86"/>
    <w:rsid w:val="005C38CA"/>
    <w:rsid w:val="005D2FE8"/>
    <w:rsid w:val="005E0B8E"/>
    <w:rsid w:val="005F5C1A"/>
    <w:rsid w:val="005F72A8"/>
    <w:rsid w:val="0060238F"/>
    <w:rsid w:val="006048E7"/>
    <w:rsid w:val="00604F16"/>
    <w:rsid w:val="00611056"/>
    <w:rsid w:val="006231D6"/>
    <w:rsid w:val="0064147A"/>
    <w:rsid w:val="0066774D"/>
    <w:rsid w:val="006A61BB"/>
    <w:rsid w:val="006B2B4A"/>
    <w:rsid w:val="006C325E"/>
    <w:rsid w:val="006E1C59"/>
    <w:rsid w:val="006F68BD"/>
    <w:rsid w:val="007047D7"/>
    <w:rsid w:val="00707A71"/>
    <w:rsid w:val="00713C46"/>
    <w:rsid w:val="00715E99"/>
    <w:rsid w:val="007274C7"/>
    <w:rsid w:val="00731DBB"/>
    <w:rsid w:val="00731DEA"/>
    <w:rsid w:val="00757A67"/>
    <w:rsid w:val="0076378E"/>
    <w:rsid w:val="00790C27"/>
    <w:rsid w:val="007A3F8C"/>
    <w:rsid w:val="007A647B"/>
    <w:rsid w:val="007C2A64"/>
    <w:rsid w:val="007C309B"/>
    <w:rsid w:val="007D1B77"/>
    <w:rsid w:val="007D7BEE"/>
    <w:rsid w:val="00804D01"/>
    <w:rsid w:val="008858DC"/>
    <w:rsid w:val="008C6DFE"/>
    <w:rsid w:val="00912177"/>
    <w:rsid w:val="00972DE2"/>
    <w:rsid w:val="009A1A21"/>
    <w:rsid w:val="009A4B4D"/>
    <w:rsid w:val="009C318E"/>
    <w:rsid w:val="009D2EA4"/>
    <w:rsid w:val="009F0D20"/>
    <w:rsid w:val="00A04E1E"/>
    <w:rsid w:val="00A2259A"/>
    <w:rsid w:val="00A247EF"/>
    <w:rsid w:val="00A3097F"/>
    <w:rsid w:val="00A43053"/>
    <w:rsid w:val="00A6466F"/>
    <w:rsid w:val="00A6596D"/>
    <w:rsid w:val="00A94D7D"/>
    <w:rsid w:val="00A95C57"/>
    <w:rsid w:val="00AA296E"/>
    <w:rsid w:val="00AA29D1"/>
    <w:rsid w:val="00AF59D4"/>
    <w:rsid w:val="00B03DE7"/>
    <w:rsid w:val="00B31CED"/>
    <w:rsid w:val="00B437B2"/>
    <w:rsid w:val="00B53205"/>
    <w:rsid w:val="00B6140B"/>
    <w:rsid w:val="00BC4B65"/>
    <w:rsid w:val="00C1744D"/>
    <w:rsid w:val="00C20ACF"/>
    <w:rsid w:val="00C31BDC"/>
    <w:rsid w:val="00C61568"/>
    <w:rsid w:val="00C845B0"/>
    <w:rsid w:val="00C8520C"/>
    <w:rsid w:val="00C85511"/>
    <w:rsid w:val="00CA671B"/>
    <w:rsid w:val="00CB6C1D"/>
    <w:rsid w:val="00CD753E"/>
    <w:rsid w:val="00CE627E"/>
    <w:rsid w:val="00D040D9"/>
    <w:rsid w:val="00D35FE1"/>
    <w:rsid w:val="00D72ECA"/>
    <w:rsid w:val="00D90BC9"/>
    <w:rsid w:val="00D93891"/>
    <w:rsid w:val="00DC1A22"/>
    <w:rsid w:val="00DE3131"/>
    <w:rsid w:val="00DE45F8"/>
    <w:rsid w:val="00DE5246"/>
    <w:rsid w:val="00DF7F67"/>
    <w:rsid w:val="00E027C5"/>
    <w:rsid w:val="00E04AD5"/>
    <w:rsid w:val="00E22E98"/>
    <w:rsid w:val="00E239EA"/>
    <w:rsid w:val="00E24FEC"/>
    <w:rsid w:val="00E31A40"/>
    <w:rsid w:val="00E53579"/>
    <w:rsid w:val="00E53D33"/>
    <w:rsid w:val="00E53F2F"/>
    <w:rsid w:val="00E57E52"/>
    <w:rsid w:val="00E67349"/>
    <w:rsid w:val="00E72FB5"/>
    <w:rsid w:val="00E7656D"/>
    <w:rsid w:val="00E77D5D"/>
    <w:rsid w:val="00E83CD7"/>
    <w:rsid w:val="00E84FE0"/>
    <w:rsid w:val="00E916E0"/>
    <w:rsid w:val="00EC0C59"/>
    <w:rsid w:val="00EF6F48"/>
    <w:rsid w:val="00F11C5D"/>
    <w:rsid w:val="00F1403B"/>
    <w:rsid w:val="00F85BB0"/>
    <w:rsid w:val="00F872A8"/>
    <w:rsid w:val="00FF040F"/>
    <w:rsid w:val="00FF2B05"/>
    <w:rsid w:val="00FF3074"/>
    <w:rsid w:val="00FF66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04DB"/>
  <w15:chartTrackingRefBased/>
  <w15:docId w15:val="{00ECF067-7425-483F-93DF-1AADEEA5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86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69F5"/>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669F5"/>
  </w:style>
  <w:style w:type="paragraph" w:styleId="Rodap">
    <w:name w:val="footer"/>
    <w:basedOn w:val="Normal"/>
    <w:link w:val="RodapChar"/>
    <w:uiPriority w:val="99"/>
    <w:unhideWhenUsed/>
    <w:rsid w:val="004669F5"/>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669F5"/>
  </w:style>
  <w:style w:type="table" w:styleId="Tabelacomgrade">
    <w:name w:val="Table Grid"/>
    <w:basedOn w:val="Tabelanormal"/>
    <w:uiPriority w:val="39"/>
    <w:rsid w:val="002E586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1744D"/>
    <w:pPr>
      <w:spacing w:after="200"/>
    </w:pPr>
    <w:rPr>
      <w:i/>
      <w:iCs/>
      <w:color w:val="44546A" w:themeColor="text2"/>
      <w:sz w:val="18"/>
      <w:szCs w:val="18"/>
    </w:rPr>
  </w:style>
  <w:style w:type="paragraph" w:styleId="Textodenotaderodap">
    <w:name w:val="footnote text"/>
    <w:basedOn w:val="Normal"/>
    <w:link w:val="TextodenotaderodapChar"/>
    <w:uiPriority w:val="99"/>
    <w:semiHidden/>
    <w:unhideWhenUsed/>
    <w:rsid w:val="00C845B0"/>
    <w:rPr>
      <w:sz w:val="20"/>
      <w:szCs w:val="20"/>
    </w:rPr>
  </w:style>
  <w:style w:type="character" w:customStyle="1" w:styleId="TextodenotaderodapChar">
    <w:name w:val="Texto de nota de rodapé Char"/>
    <w:basedOn w:val="Fontepargpadro"/>
    <w:link w:val="Textodenotaderodap"/>
    <w:uiPriority w:val="99"/>
    <w:semiHidden/>
    <w:rsid w:val="00C845B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845B0"/>
    <w:rPr>
      <w:vertAlign w:val="superscript"/>
    </w:rPr>
  </w:style>
  <w:style w:type="character" w:styleId="Hyperlink">
    <w:name w:val="Hyperlink"/>
    <w:basedOn w:val="Fontepargpadro"/>
    <w:uiPriority w:val="99"/>
    <w:unhideWhenUsed/>
    <w:rsid w:val="00FF2B05"/>
    <w:rPr>
      <w:color w:val="0563C1" w:themeColor="hyperlink"/>
      <w:u w:val="single"/>
    </w:rPr>
  </w:style>
  <w:style w:type="character" w:styleId="MenoPendente">
    <w:name w:val="Unresolved Mention"/>
    <w:basedOn w:val="Fontepargpadro"/>
    <w:uiPriority w:val="99"/>
    <w:semiHidden/>
    <w:unhideWhenUsed/>
    <w:rsid w:val="00FF2B05"/>
    <w:rPr>
      <w:color w:val="605E5C"/>
      <w:shd w:val="clear" w:color="auto" w:fill="E1DFDD"/>
    </w:rPr>
  </w:style>
  <w:style w:type="paragraph" w:styleId="NormalWeb">
    <w:name w:val="Normal (Web)"/>
    <w:basedOn w:val="Normal"/>
    <w:uiPriority w:val="99"/>
    <w:semiHidden/>
    <w:unhideWhenUsed/>
    <w:rsid w:val="0028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233">
      <w:bodyDiv w:val="1"/>
      <w:marLeft w:val="0"/>
      <w:marRight w:val="0"/>
      <w:marTop w:val="0"/>
      <w:marBottom w:val="0"/>
      <w:divBdr>
        <w:top w:val="none" w:sz="0" w:space="0" w:color="auto"/>
        <w:left w:val="none" w:sz="0" w:space="0" w:color="auto"/>
        <w:bottom w:val="none" w:sz="0" w:space="0" w:color="auto"/>
        <w:right w:val="none" w:sz="0" w:space="0" w:color="auto"/>
      </w:divBdr>
    </w:div>
    <w:div w:id="59639381">
      <w:bodyDiv w:val="1"/>
      <w:marLeft w:val="0"/>
      <w:marRight w:val="0"/>
      <w:marTop w:val="0"/>
      <w:marBottom w:val="0"/>
      <w:divBdr>
        <w:top w:val="none" w:sz="0" w:space="0" w:color="auto"/>
        <w:left w:val="none" w:sz="0" w:space="0" w:color="auto"/>
        <w:bottom w:val="none" w:sz="0" w:space="0" w:color="auto"/>
        <w:right w:val="none" w:sz="0" w:space="0" w:color="auto"/>
      </w:divBdr>
    </w:div>
    <w:div w:id="67579638">
      <w:bodyDiv w:val="1"/>
      <w:marLeft w:val="0"/>
      <w:marRight w:val="0"/>
      <w:marTop w:val="0"/>
      <w:marBottom w:val="0"/>
      <w:divBdr>
        <w:top w:val="none" w:sz="0" w:space="0" w:color="auto"/>
        <w:left w:val="none" w:sz="0" w:space="0" w:color="auto"/>
        <w:bottom w:val="none" w:sz="0" w:space="0" w:color="auto"/>
        <w:right w:val="none" w:sz="0" w:space="0" w:color="auto"/>
      </w:divBdr>
      <w:divsChild>
        <w:div w:id="755638201">
          <w:marLeft w:val="0"/>
          <w:marRight w:val="0"/>
          <w:marTop w:val="0"/>
          <w:marBottom w:val="0"/>
          <w:divBdr>
            <w:top w:val="none" w:sz="0" w:space="0" w:color="auto"/>
            <w:left w:val="none" w:sz="0" w:space="0" w:color="auto"/>
            <w:bottom w:val="none" w:sz="0" w:space="0" w:color="auto"/>
            <w:right w:val="none" w:sz="0" w:space="0" w:color="auto"/>
          </w:divBdr>
        </w:div>
        <w:div w:id="1156995497">
          <w:marLeft w:val="0"/>
          <w:marRight w:val="0"/>
          <w:marTop w:val="0"/>
          <w:marBottom w:val="0"/>
          <w:divBdr>
            <w:top w:val="none" w:sz="0" w:space="0" w:color="auto"/>
            <w:left w:val="none" w:sz="0" w:space="0" w:color="auto"/>
            <w:bottom w:val="none" w:sz="0" w:space="0" w:color="auto"/>
            <w:right w:val="none" w:sz="0" w:space="0" w:color="auto"/>
          </w:divBdr>
          <w:divsChild>
            <w:div w:id="1846703778">
              <w:marLeft w:val="0"/>
              <w:marRight w:val="0"/>
              <w:marTop w:val="0"/>
              <w:marBottom w:val="0"/>
              <w:divBdr>
                <w:top w:val="none" w:sz="0" w:space="0" w:color="auto"/>
                <w:left w:val="none" w:sz="0" w:space="0" w:color="auto"/>
                <w:bottom w:val="none" w:sz="0" w:space="0" w:color="auto"/>
                <w:right w:val="none" w:sz="0" w:space="0" w:color="auto"/>
              </w:divBdr>
              <w:divsChild>
                <w:div w:id="511265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361536">
          <w:marLeft w:val="0"/>
          <w:marRight w:val="0"/>
          <w:marTop w:val="0"/>
          <w:marBottom w:val="0"/>
          <w:divBdr>
            <w:top w:val="none" w:sz="0" w:space="0" w:color="auto"/>
            <w:left w:val="none" w:sz="0" w:space="0" w:color="auto"/>
            <w:bottom w:val="none" w:sz="0" w:space="0" w:color="auto"/>
            <w:right w:val="none" w:sz="0" w:space="0" w:color="auto"/>
          </w:divBdr>
          <w:divsChild>
            <w:div w:id="10759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2499">
      <w:bodyDiv w:val="1"/>
      <w:marLeft w:val="0"/>
      <w:marRight w:val="0"/>
      <w:marTop w:val="0"/>
      <w:marBottom w:val="0"/>
      <w:divBdr>
        <w:top w:val="none" w:sz="0" w:space="0" w:color="auto"/>
        <w:left w:val="none" w:sz="0" w:space="0" w:color="auto"/>
        <w:bottom w:val="none" w:sz="0" w:space="0" w:color="auto"/>
        <w:right w:val="none" w:sz="0" w:space="0" w:color="auto"/>
      </w:divBdr>
    </w:div>
    <w:div w:id="560480513">
      <w:bodyDiv w:val="1"/>
      <w:marLeft w:val="0"/>
      <w:marRight w:val="0"/>
      <w:marTop w:val="0"/>
      <w:marBottom w:val="0"/>
      <w:divBdr>
        <w:top w:val="none" w:sz="0" w:space="0" w:color="auto"/>
        <w:left w:val="none" w:sz="0" w:space="0" w:color="auto"/>
        <w:bottom w:val="none" w:sz="0" w:space="0" w:color="auto"/>
        <w:right w:val="none" w:sz="0" w:space="0" w:color="auto"/>
      </w:divBdr>
    </w:div>
    <w:div w:id="744650689">
      <w:bodyDiv w:val="1"/>
      <w:marLeft w:val="0"/>
      <w:marRight w:val="0"/>
      <w:marTop w:val="0"/>
      <w:marBottom w:val="0"/>
      <w:divBdr>
        <w:top w:val="none" w:sz="0" w:space="0" w:color="auto"/>
        <w:left w:val="none" w:sz="0" w:space="0" w:color="auto"/>
        <w:bottom w:val="none" w:sz="0" w:space="0" w:color="auto"/>
        <w:right w:val="none" w:sz="0" w:space="0" w:color="auto"/>
      </w:divBdr>
    </w:div>
    <w:div w:id="1079793026">
      <w:bodyDiv w:val="1"/>
      <w:marLeft w:val="0"/>
      <w:marRight w:val="0"/>
      <w:marTop w:val="0"/>
      <w:marBottom w:val="0"/>
      <w:divBdr>
        <w:top w:val="none" w:sz="0" w:space="0" w:color="auto"/>
        <w:left w:val="none" w:sz="0" w:space="0" w:color="auto"/>
        <w:bottom w:val="none" w:sz="0" w:space="0" w:color="auto"/>
        <w:right w:val="none" w:sz="0" w:space="0" w:color="auto"/>
      </w:divBdr>
    </w:div>
    <w:div w:id="1228418891">
      <w:bodyDiv w:val="1"/>
      <w:marLeft w:val="0"/>
      <w:marRight w:val="0"/>
      <w:marTop w:val="0"/>
      <w:marBottom w:val="0"/>
      <w:divBdr>
        <w:top w:val="none" w:sz="0" w:space="0" w:color="auto"/>
        <w:left w:val="none" w:sz="0" w:space="0" w:color="auto"/>
        <w:bottom w:val="none" w:sz="0" w:space="0" w:color="auto"/>
        <w:right w:val="none" w:sz="0" w:space="0" w:color="auto"/>
      </w:divBdr>
    </w:div>
    <w:div w:id="1349798325">
      <w:bodyDiv w:val="1"/>
      <w:marLeft w:val="0"/>
      <w:marRight w:val="0"/>
      <w:marTop w:val="0"/>
      <w:marBottom w:val="0"/>
      <w:divBdr>
        <w:top w:val="none" w:sz="0" w:space="0" w:color="auto"/>
        <w:left w:val="none" w:sz="0" w:space="0" w:color="auto"/>
        <w:bottom w:val="none" w:sz="0" w:space="0" w:color="auto"/>
        <w:right w:val="none" w:sz="0" w:space="0" w:color="auto"/>
      </w:divBdr>
    </w:div>
    <w:div w:id="1432895778">
      <w:bodyDiv w:val="1"/>
      <w:marLeft w:val="0"/>
      <w:marRight w:val="0"/>
      <w:marTop w:val="0"/>
      <w:marBottom w:val="0"/>
      <w:divBdr>
        <w:top w:val="none" w:sz="0" w:space="0" w:color="auto"/>
        <w:left w:val="none" w:sz="0" w:space="0" w:color="auto"/>
        <w:bottom w:val="none" w:sz="0" w:space="0" w:color="auto"/>
        <w:right w:val="none" w:sz="0" w:space="0" w:color="auto"/>
      </w:divBdr>
    </w:div>
    <w:div w:id="1446732413">
      <w:bodyDiv w:val="1"/>
      <w:marLeft w:val="0"/>
      <w:marRight w:val="0"/>
      <w:marTop w:val="0"/>
      <w:marBottom w:val="0"/>
      <w:divBdr>
        <w:top w:val="none" w:sz="0" w:space="0" w:color="auto"/>
        <w:left w:val="none" w:sz="0" w:space="0" w:color="auto"/>
        <w:bottom w:val="none" w:sz="0" w:space="0" w:color="auto"/>
        <w:right w:val="none" w:sz="0" w:space="0" w:color="auto"/>
      </w:divBdr>
    </w:div>
    <w:div w:id="1635745151">
      <w:bodyDiv w:val="1"/>
      <w:marLeft w:val="0"/>
      <w:marRight w:val="0"/>
      <w:marTop w:val="0"/>
      <w:marBottom w:val="0"/>
      <w:divBdr>
        <w:top w:val="none" w:sz="0" w:space="0" w:color="auto"/>
        <w:left w:val="none" w:sz="0" w:space="0" w:color="auto"/>
        <w:bottom w:val="none" w:sz="0" w:space="0" w:color="auto"/>
        <w:right w:val="none" w:sz="0" w:space="0" w:color="auto"/>
      </w:divBdr>
    </w:div>
    <w:div w:id="1699433721">
      <w:bodyDiv w:val="1"/>
      <w:marLeft w:val="0"/>
      <w:marRight w:val="0"/>
      <w:marTop w:val="0"/>
      <w:marBottom w:val="0"/>
      <w:divBdr>
        <w:top w:val="none" w:sz="0" w:space="0" w:color="auto"/>
        <w:left w:val="none" w:sz="0" w:space="0" w:color="auto"/>
        <w:bottom w:val="none" w:sz="0" w:space="0" w:color="auto"/>
        <w:right w:val="none" w:sz="0" w:space="0" w:color="auto"/>
      </w:divBdr>
    </w:div>
    <w:div w:id="1718239568">
      <w:bodyDiv w:val="1"/>
      <w:marLeft w:val="0"/>
      <w:marRight w:val="0"/>
      <w:marTop w:val="0"/>
      <w:marBottom w:val="0"/>
      <w:divBdr>
        <w:top w:val="none" w:sz="0" w:space="0" w:color="auto"/>
        <w:left w:val="none" w:sz="0" w:space="0" w:color="auto"/>
        <w:bottom w:val="none" w:sz="0" w:space="0" w:color="auto"/>
        <w:right w:val="none" w:sz="0" w:space="0" w:color="auto"/>
      </w:divBdr>
    </w:div>
    <w:div w:id="1817448763">
      <w:bodyDiv w:val="1"/>
      <w:marLeft w:val="0"/>
      <w:marRight w:val="0"/>
      <w:marTop w:val="0"/>
      <w:marBottom w:val="0"/>
      <w:divBdr>
        <w:top w:val="none" w:sz="0" w:space="0" w:color="auto"/>
        <w:left w:val="none" w:sz="0" w:space="0" w:color="auto"/>
        <w:bottom w:val="none" w:sz="0" w:space="0" w:color="auto"/>
        <w:right w:val="none" w:sz="0" w:space="0" w:color="auto"/>
      </w:divBdr>
    </w:div>
    <w:div w:id="1838575501">
      <w:bodyDiv w:val="1"/>
      <w:marLeft w:val="0"/>
      <w:marRight w:val="0"/>
      <w:marTop w:val="0"/>
      <w:marBottom w:val="0"/>
      <w:divBdr>
        <w:top w:val="none" w:sz="0" w:space="0" w:color="auto"/>
        <w:left w:val="none" w:sz="0" w:space="0" w:color="auto"/>
        <w:bottom w:val="none" w:sz="0" w:space="0" w:color="auto"/>
        <w:right w:val="none" w:sz="0" w:space="0" w:color="auto"/>
      </w:divBdr>
    </w:div>
    <w:div w:id="1906987172">
      <w:bodyDiv w:val="1"/>
      <w:marLeft w:val="0"/>
      <w:marRight w:val="0"/>
      <w:marTop w:val="0"/>
      <w:marBottom w:val="0"/>
      <w:divBdr>
        <w:top w:val="none" w:sz="0" w:space="0" w:color="auto"/>
        <w:left w:val="none" w:sz="0" w:space="0" w:color="auto"/>
        <w:bottom w:val="none" w:sz="0" w:space="0" w:color="auto"/>
        <w:right w:val="none" w:sz="0" w:space="0" w:color="auto"/>
      </w:divBdr>
      <w:divsChild>
        <w:div w:id="424690433">
          <w:marLeft w:val="0"/>
          <w:marRight w:val="0"/>
          <w:marTop w:val="0"/>
          <w:marBottom w:val="0"/>
          <w:divBdr>
            <w:top w:val="none" w:sz="0" w:space="0" w:color="auto"/>
            <w:left w:val="none" w:sz="0" w:space="0" w:color="auto"/>
            <w:bottom w:val="none" w:sz="0" w:space="0" w:color="auto"/>
            <w:right w:val="none" w:sz="0" w:space="0" w:color="auto"/>
          </w:divBdr>
        </w:div>
        <w:div w:id="2058044447">
          <w:marLeft w:val="0"/>
          <w:marRight w:val="0"/>
          <w:marTop w:val="0"/>
          <w:marBottom w:val="0"/>
          <w:divBdr>
            <w:top w:val="none" w:sz="0" w:space="0" w:color="auto"/>
            <w:left w:val="none" w:sz="0" w:space="0" w:color="auto"/>
            <w:bottom w:val="none" w:sz="0" w:space="0" w:color="auto"/>
            <w:right w:val="none" w:sz="0" w:space="0" w:color="auto"/>
          </w:divBdr>
          <w:divsChild>
            <w:div w:id="2107651502">
              <w:marLeft w:val="0"/>
              <w:marRight w:val="0"/>
              <w:marTop w:val="0"/>
              <w:marBottom w:val="0"/>
              <w:divBdr>
                <w:top w:val="none" w:sz="0" w:space="0" w:color="auto"/>
                <w:left w:val="none" w:sz="0" w:space="0" w:color="auto"/>
                <w:bottom w:val="none" w:sz="0" w:space="0" w:color="auto"/>
                <w:right w:val="none" w:sz="0" w:space="0" w:color="auto"/>
              </w:divBdr>
              <w:divsChild>
                <w:div w:id="5591771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48456">
          <w:marLeft w:val="0"/>
          <w:marRight w:val="0"/>
          <w:marTop w:val="0"/>
          <w:marBottom w:val="0"/>
          <w:divBdr>
            <w:top w:val="none" w:sz="0" w:space="0" w:color="auto"/>
            <w:left w:val="none" w:sz="0" w:space="0" w:color="auto"/>
            <w:bottom w:val="none" w:sz="0" w:space="0" w:color="auto"/>
            <w:right w:val="none" w:sz="0" w:space="0" w:color="auto"/>
          </w:divBdr>
          <w:divsChild>
            <w:div w:id="17803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2705">
      <w:bodyDiv w:val="1"/>
      <w:marLeft w:val="0"/>
      <w:marRight w:val="0"/>
      <w:marTop w:val="0"/>
      <w:marBottom w:val="0"/>
      <w:divBdr>
        <w:top w:val="none" w:sz="0" w:space="0" w:color="auto"/>
        <w:left w:val="none" w:sz="0" w:space="0" w:color="auto"/>
        <w:bottom w:val="none" w:sz="0" w:space="0" w:color="auto"/>
        <w:right w:val="none" w:sz="0" w:space="0" w:color="auto"/>
      </w:divBdr>
      <w:divsChild>
        <w:div w:id="2000695239">
          <w:marLeft w:val="0"/>
          <w:marRight w:val="0"/>
          <w:marTop w:val="0"/>
          <w:marBottom w:val="225"/>
          <w:divBdr>
            <w:top w:val="none" w:sz="0" w:space="0" w:color="auto"/>
            <w:left w:val="none" w:sz="0" w:space="0" w:color="auto"/>
            <w:bottom w:val="none" w:sz="0" w:space="0" w:color="auto"/>
            <w:right w:val="none" w:sz="0" w:space="0" w:color="auto"/>
          </w:divBdr>
          <w:divsChild>
            <w:div w:id="539829600">
              <w:marLeft w:val="0"/>
              <w:marRight w:val="0"/>
              <w:marTop w:val="0"/>
              <w:marBottom w:val="0"/>
              <w:divBdr>
                <w:top w:val="none" w:sz="0" w:space="0" w:color="auto"/>
                <w:left w:val="none" w:sz="0" w:space="0" w:color="auto"/>
                <w:bottom w:val="none" w:sz="0" w:space="0" w:color="auto"/>
                <w:right w:val="none" w:sz="0" w:space="0" w:color="auto"/>
              </w:divBdr>
            </w:div>
          </w:divsChild>
        </w:div>
        <w:div w:id="685205604">
          <w:marLeft w:val="0"/>
          <w:marRight w:val="0"/>
          <w:marTop w:val="0"/>
          <w:marBottom w:val="0"/>
          <w:divBdr>
            <w:top w:val="none" w:sz="0" w:space="0" w:color="auto"/>
            <w:left w:val="none" w:sz="0" w:space="0" w:color="auto"/>
            <w:bottom w:val="none" w:sz="0" w:space="0" w:color="auto"/>
            <w:right w:val="none" w:sz="0" w:space="0" w:color="auto"/>
          </w:divBdr>
          <w:divsChild>
            <w:div w:id="20894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vkVNvQTNK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KVfTfa4Uw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XDaS70F2fPw" TargetMode="External"/><Relationship Id="rId4" Type="http://schemas.openxmlformats.org/officeDocument/2006/relationships/settings" Target="settings.xml"/><Relationship Id="rId9" Type="http://schemas.openxmlformats.org/officeDocument/2006/relationships/hyperlink" Target="https://www.youtube.com/watch?v=rbg8NyUxCic" TargetMode="External"/><Relationship Id="rId14"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4A33-992C-40A6-A217-C4C7C065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1954</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A. O. Nascimento</dc:creator>
  <cp:keywords/>
  <dc:description/>
  <cp:lastModifiedBy>Alessandra Oliveira de Almeida Costa</cp:lastModifiedBy>
  <cp:revision>3</cp:revision>
  <dcterms:created xsi:type="dcterms:W3CDTF">2020-05-19T11:13:00Z</dcterms:created>
  <dcterms:modified xsi:type="dcterms:W3CDTF">2020-05-22T18:51:00Z</dcterms:modified>
</cp:coreProperties>
</file>