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6096"/>
        <w:gridCol w:w="1701"/>
        <w:gridCol w:w="2835"/>
      </w:tblGrid>
      <w:tr w:rsidR="00A932CD" w:rsidRPr="00C10C54" w:rsidTr="004F6380">
        <w:trPr>
          <w:trHeight w:val="471"/>
        </w:trPr>
        <w:tc>
          <w:tcPr>
            <w:tcW w:w="6096" w:type="dxa"/>
            <w:vAlign w:val="center"/>
          </w:tcPr>
          <w:p w:rsidR="00A932CD" w:rsidRPr="00974AC9" w:rsidRDefault="00A932CD" w:rsidP="00830C0C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r w:rsidRPr="00974AC9">
              <w:rPr>
                <w:b/>
                <w:bCs/>
                <w:sz w:val="28"/>
                <w:szCs w:val="28"/>
              </w:rPr>
              <w:t>MATEMÁTICA – 1º ANO</w:t>
            </w:r>
          </w:p>
        </w:tc>
        <w:tc>
          <w:tcPr>
            <w:tcW w:w="4536" w:type="dxa"/>
            <w:gridSpan w:val="2"/>
            <w:vMerge w:val="restart"/>
          </w:tcPr>
          <w:p w:rsidR="00A932CD" w:rsidRPr="00974AC9" w:rsidRDefault="00A932CD" w:rsidP="00830C0C">
            <w:pPr>
              <w:spacing w:after="160" w:line="276" w:lineRule="auto"/>
              <w:ind w:left="142"/>
              <w:jc w:val="both"/>
              <w:rPr>
                <w:b/>
                <w:bCs/>
                <w:sz w:val="28"/>
                <w:szCs w:val="28"/>
              </w:rPr>
            </w:pPr>
            <w:r w:rsidRPr="00974AC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B74ED31" wp14:editId="4FBC5AD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36830</wp:posOffset>
                  </wp:positionV>
                  <wp:extent cx="2571743" cy="492162"/>
                  <wp:effectExtent l="0" t="0" r="635" b="317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3" cy="4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2CD" w:rsidRPr="00C10C54" w:rsidTr="004F6380">
        <w:trPr>
          <w:trHeight w:val="459"/>
        </w:trPr>
        <w:tc>
          <w:tcPr>
            <w:tcW w:w="6096" w:type="dxa"/>
            <w:vAlign w:val="center"/>
          </w:tcPr>
          <w:p w:rsidR="00A932CD" w:rsidRPr="00974AC9" w:rsidRDefault="00A932CD" w:rsidP="00830C0C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r w:rsidRPr="00974AC9">
              <w:rPr>
                <w:bCs/>
                <w:sz w:val="28"/>
                <w:szCs w:val="28"/>
              </w:rPr>
              <w:t>2ª QUINZENA - 2º CORTE</w:t>
            </w:r>
          </w:p>
        </w:tc>
        <w:tc>
          <w:tcPr>
            <w:tcW w:w="4536" w:type="dxa"/>
            <w:gridSpan w:val="2"/>
            <w:vMerge/>
          </w:tcPr>
          <w:p w:rsidR="00A932CD" w:rsidRPr="00974AC9" w:rsidRDefault="00A932CD" w:rsidP="00830C0C">
            <w:pPr>
              <w:spacing w:after="160" w:line="276" w:lineRule="auto"/>
              <w:ind w:left="142"/>
              <w:jc w:val="both"/>
              <w:rPr>
                <w:noProof/>
                <w:sz w:val="28"/>
                <w:szCs w:val="28"/>
              </w:rPr>
            </w:pPr>
          </w:p>
        </w:tc>
      </w:tr>
      <w:tr w:rsidR="00A932CD" w:rsidRPr="00C10C54" w:rsidTr="004F6380">
        <w:trPr>
          <w:trHeight w:val="564"/>
        </w:trPr>
        <w:tc>
          <w:tcPr>
            <w:tcW w:w="10632" w:type="dxa"/>
            <w:gridSpan w:val="3"/>
          </w:tcPr>
          <w:p w:rsidR="00A932CD" w:rsidRPr="00974AC9" w:rsidRDefault="00A932CD" w:rsidP="00974AC9">
            <w:pPr>
              <w:jc w:val="both"/>
              <w:rPr>
                <w:noProof/>
                <w:sz w:val="28"/>
                <w:szCs w:val="28"/>
              </w:rPr>
            </w:pPr>
            <w:r w:rsidRPr="00974AC9">
              <w:rPr>
                <w:bCs/>
                <w:sz w:val="28"/>
                <w:szCs w:val="28"/>
              </w:rPr>
              <w:t xml:space="preserve">Tema/ Conhecimento: </w:t>
            </w:r>
            <w:r w:rsidRPr="00974AC9">
              <w:rPr>
                <w:sz w:val="28"/>
                <w:szCs w:val="28"/>
              </w:rPr>
              <w:t>Medidas de tempo: unidades de medida de tempo, suas relações e o uso do calendário/Medidas de tempo Dias da semana/Meses do ano Calendário</w:t>
            </w:r>
          </w:p>
        </w:tc>
      </w:tr>
      <w:tr w:rsidR="00A932CD" w:rsidRPr="00C10C54" w:rsidTr="004F6380">
        <w:trPr>
          <w:trHeight w:val="1497"/>
        </w:trPr>
        <w:tc>
          <w:tcPr>
            <w:tcW w:w="10632" w:type="dxa"/>
            <w:gridSpan w:val="3"/>
          </w:tcPr>
          <w:p w:rsidR="00A932CD" w:rsidRPr="003257A6" w:rsidRDefault="00A932CD" w:rsidP="00974AC9">
            <w:pPr>
              <w:jc w:val="both"/>
              <w:rPr>
                <w:bCs/>
              </w:rPr>
            </w:pPr>
            <w:r w:rsidRPr="004504E2">
              <w:rPr>
                <w:bCs/>
                <w:color w:val="000000" w:themeColor="text1"/>
              </w:rPr>
              <w:t>Habilidade</w:t>
            </w:r>
            <w:r>
              <w:t xml:space="preserve">: </w:t>
            </w:r>
            <w:r w:rsidRPr="004E6BEE">
              <w:rPr>
                <w:color w:val="000000" w:themeColor="text1"/>
              </w:rPr>
              <w:t>(EF02MA14-A) Estabelecer relação entre as formas geométricas na natureza e nos objetos criados pelo homem. (EF02MA14-B) Reconhecer e comparar figuras geométricas espaciais, como cubo, bloco retangular, pirâmide, cone, cilindro e esfera, relacionando-as com objetos do mundo físico, embalagens, modelos de figuras espaciais com massa de modelar ou varetas, expressando verbalmente ou por meio de desenhos suas características e propriedades, como ter ou não faces e vértices e ser ou não redondas, nomeando as figura e as faces.</w:t>
            </w:r>
            <w:r w:rsidRPr="003D5975">
              <w:t xml:space="preserve"> (EF02MA17-A) Estimar, medir e comparar capacidade e massa, utilizando estratégias pessoais e unidades de medidas não padronizadas, como copos, colheres, xícaras ou padronizadas, como litro, mililitro, grama e quilograma, relacionando litro e mililitro (1l equivale a 1000 mL) e grama e o quilograma (1 kg equivale a 1000 g) em contextos diversos: receitas, capacidade das embalagens, balanças para medir massa de objetos, para analisar o uso de balanças digitais em mercados, medidas de massa e capacidade no cotidiano das pessoas.</w:t>
            </w:r>
          </w:p>
        </w:tc>
      </w:tr>
      <w:tr w:rsidR="00A932CD" w:rsidRPr="00C10C54" w:rsidTr="004F6380">
        <w:tc>
          <w:tcPr>
            <w:tcW w:w="7797" w:type="dxa"/>
            <w:gridSpan w:val="2"/>
          </w:tcPr>
          <w:p w:rsidR="00A932CD" w:rsidRPr="00C10C54" w:rsidRDefault="00A932CD" w:rsidP="00830C0C">
            <w:pPr>
              <w:ind w:left="142" w:right="142"/>
              <w:rPr>
                <w:b/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2835" w:type="dxa"/>
          </w:tcPr>
          <w:p w:rsidR="00A932CD" w:rsidRPr="00A07182" w:rsidRDefault="00A932CD" w:rsidP="00830C0C">
            <w:pPr>
              <w:spacing w:line="276" w:lineRule="auto"/>
              <w:ind w:left="142" w:righ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DATA: </w:t>
            </w:r>
          </w:p>
        </w:tc>
      </w:tr>
      <w:tr w:rsidR="00A932CD" w:rsidRPr="00C10C54" w:rsidTr="004F6380">
        <w:tc>
          <w:tcPr>
            <w:tcW w:w="10632" w:type="dxa"/>
            <w:gridSpan w:val="3"/>
          </w:tcPr>
          <w:p w:rsidR="00A932CD" w:rsidRPr="00A07182" w:rsidRDefault="00A932CD" w:rsidP="00830C0C">
            <w:pPr>
              <w:ind w:left="142" w:right="142"/>
              <w:rPr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UNIDADE ESCOLAR:</w:t>
            </w:r>
          </w:p>
        </w:tc>
      </w:tr>
    </w:tbl>
    <w:p w:rsidR="00A932CD" w:rsidRDefault="00A932CD" w:rsidP="00830C0C">
      <w:pPr>
        <w:shd w:val="clear" w:color="auto" w:fill="FFFFFF"/>
        <w:spacing w:line="276" w:lineRule="auto"/>
        <w:ind w:left="142" w:right="142"/>
        <w:textAlignment w:val="baseline"/>
        <w:rPr>
          <w:rFonts w:eastAsiaTheme="minorHAnsi"/>
          <w:sz w:val="20"/>
          <w:szCs w:val="20"/>
          <w:lang w:eastAsia="en-US"/>
        </w:rPr>
      </w:pPr>
    </w:p>
    <w:p w:rsidR="00A932CD" w:rsidRPr="007E2BF8" w:rsidRDefault="00974AC9" w:rsidP="00830C0C">
      <w:pPr>
        <w:spacing w:after="160"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445770</wp:posOffset>
            </wp:positionV>
            <wp:extent cx="6747415" cy="278130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2CD" w:rsidRPr="007E2BF8">
        <w:rPr>
          <w:rFonts w:eastAsiaTheme="minorHAnsi"/>
          <w:sz w:val="28"/>
          <w:szCs w:val="28"/>
          <w:lang w:eastAsia="en-US"/>
        </w:rPr>
        <w:t>Vamos conhecer um pouquinho mais sobre as figuras planas e não planas: Depois responda o que se pede:</w:t>
      </w: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2210" w:rsidRPr="007E2BF8" w:rsidRDefault="0097221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A932CD" w:rsidRPr="00974AC9" w:rsidRDefault="00A932CD" w:rsidP="00830C0C">
      <w:pPr>
        <w:spacing w:after="160" w:line="276" w:lineRule="auto"/>
        <w:ind w:left="142" w:right="142"/>
        <w:rPr>
          <w:sz w:val="18"/>
          <w:szCs w:val="18"/>
        </w:rPr>
      </w:pPr>
      <w:r w:rsidRPr="00974AC9">
        <w:rPr>
          <w:sz w:val="18"/>
          <w:szCs w:val="18"/>
        </w:rPr>
        <w:t xml:space="preserve">Disponível em: </w:t>
      </w:r>
      <w:hyperlink r:id="rId9" w:history="1">
        <w:r w:rsidRPr="00974AC9">
          <w:rPr>
            <w:rStyle w:val="Hyperlink"/>
            <w:color w:val="auto"/>
            <w:sz w:val="18"/>
            <w:szCs w:val="18"/>
          </w:rPr>
          <w:t>http://edivanmoliveira.pbworks.com/w/page/11158326/atividade%202%20de%20Espa%C3%A7o%20e%20Forma</w:t>
        </w:r>
      </w:hyperlink>
      <w:r w:rsidRPr="00974AC9">
        <w:rPr>
          <w:sz w:val="18"/>
          <w:szCs w:val="18"/>
        </w:rPr>
        <w:t xml:space="preserve"> acesso em 6 de mai. 2020.</w:t>
      </w:r>
    </w:p>
    <w:p w:rsidR="00972210" w:rsidRPr="007E2BF8" w:rsidRDefault="00972210" w:rsidP="00830C0C">
      <w:pPr>
        <w:pStyle w:val="Ttulo1"/>
        <w:numPr>
          <w:ilvl w:val="0"/>
          <w:numId w:val="20"/>
        </w:numPr>
        <w:shd w:val="clear" w:color="auto" w:fill="FFFFFF"/>
        <w:spacing w:before="0" w:line="276" w:lineRule="auto"/>
        <w:ind w:left="142" w:right="142" w:firstLine="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7E2BF8">
        <w:rPr>
          <w:rFonts w:ascii="Times New Roman" w:hAnsi="Times New Roman" w:cs="Times New Roman"/>
          <w:color w:val="auto"/>
          <w:sz w:val="28"/>
          <w:szCs w:val="28"/>
        </w:rPr>
        <w:t>Observe a figura a seguir e circule o objeto que se parece com o cubo.</w:t>
      </w:r>
    </w:p>
    <w:p w:rsidR="00972210" w:rsidRPr="007E2BF8" w:rsidRDefault="005418E9" w:rsidP="00830C0C">
      <w:pPr>
        <w:spacing w:line="276" w:lineRule="auto"/>
        <w:ind w:left="142" w:right="142"/>
        <w:rPr>
          <w:sz w:val="28"/>
          <w:szCs w:val="28"/>
        </w:rPr>
      </w:pPr>
      <w:r w:rsidRPr="007E2BF8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21B94FA">
            <wp:simplePos x="0" y="0"/>
            <wp:positionH relativeFrom="column">
              <wp:posOffset>364160</wp:posOffset>
            </wp:positionH>
            <wp:positionV relativeFrom="paragraph">
              <wp:posOffset>81534</wp:posOffset>
            </wp:positionV>
            <wp:extent cx="3701491" cy="1779313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179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210" w:rsidRDefault="00972210" w:rsidP="00830C0C">
      <w:pPr>
        <w:spacing w:line="276" w:lineRule="auto"/>
        <w:ind w:left="142" w:right="142"/>
        <w:rPr>
          <w:sz w:val="28"/>
          <w:szCs w:val="28"/>
        </w:rPr>
      </w:pPr>
    </w:p>
    <w:p w:rsidR="00830C0C" w:rsidRDefault="00830C0C" w:rsidP="00830C0C">
      <w:pPr>
        <w:spacing w:line="276" w:lineRule="auto"/>
        <w:ind w:left="142" w:right="142"/>
        <w:rPr>
          <w:sz w:val="28"/>
          <w:szCs w:val="28"/>
        </w:rPr>
      </w:pPr>
    </w:p>
    <w:p w:rsidR="00830C0C" w:rsidRDefault="00830C0C" w:rsidP="00830C0C">
      <w:pPr>
        <w:spacing w:line="276" w:lineRule="auto"/>
        <w:ind w:left="142" w:right="142"/>
        <w:rPr>
          <w:sz w:val="28"/>
          <w:szCs w:val="28"/>
        </w:rPr>
      </w:pPr>
    </w:p>
    <w:p w:rsidR="00830C0C" w:rsidRDefault="00830C0C" w:rsidP="00830C0C">
      <w:pPr>
        <w:spacing w:line="276" w:lineRule="auto"/>
        <w:ind w:left="142" w:right="142"/>
        <w:rPr>
          <w:sz w:val="28"/>
          <w:szCs w:val="28"/>
        </w:rPr>
      </w:pPr>
    </w:p>
    <w:p w:rsidR="00830C0C" w:rsidRDefault="00830C0C" w:rsidP="00830C0C">
      <w:pPr>
        <w:spacing w:line="276" w:lineRule="auto"/>
        <w:ind w:left="142" w:right="142"/>
        <w:rPr>
          <w:sz w:val="28"/>
          <w:szCs w:val="28"/>
        </w:rPr>
      </w:pPr>
    </w:p>
    <w:p w:rsidR="00830C0C" w:rsidRPr="007E2BF8" w:rsidRDefault="00830C0C" w:rsidP="00830C0C">
      <w:pPr>
        <w:spacing w:line="276" w:lineRule="auto"/>
        <w:ind w:left="142" w:right="142"/>
        <w:rPr>
          <w:sz w:val="28"/>
          <w:szCs w:val="28"/>
        </w:rPr>
      </w:pPr>
    </w:p>
    <w:p w:rsidR="00972210" w:rsidRPr="007E2BF8" w:rsidRDefault="00972210" w:rsidP="00830C0C">
      <w:pPr>
        <w:spacing w:line="276" w:lineRule="auto"/>
        <w:ind w:left="142" w:right="142"/>
        <w:rPr>
          <w:sz w:val="28"/>
          <w:szCs w:val="28"/>
        </w:rPr>
      </w:pPr>
    </w:p>
    <w:p w:rsidR="005418E9" w:rsidRPr="00974AC9" w:rsidRDefault="005418E9" w:rsidP="00830C0C">
      <w:pPr>
        <w:spacing w:line="276" w:lineRule="auto"/>
        <w:ind w:left="142" w:right="142"/>
        <w:rPr>
          <w:sz w:val="20"/>
          <w:szCs w:val="20"/>
        </w:rPr>
      </w:pPr>
      <w:r w:rsidRPr="00974AC9">
        <w:rPr>
          <w:sz w:val="20"/>
          <w:szCs w:val="20"/>
        </w:rPr>
        <w:t xml:space="preserve">Disponível em: </w:t>
      </w:r>
      <w:hyperlink r:id="rId11" w:history="1">
        <w:r w:rsidRPr="00974AC9">
          <w:rPr>
            <w:rStyle w:val="Hyperlink"/>
            <w:color w:val="auto"/>
            <w:sz w:val="20"/>
            <w:szCs w:val="20"/>
          </w:rPr>
          <w:t>https://br.ixl.com/math/2-ano/formas-de-objetos-do-cotidiano</w:t>
        </w:r>
      </w:hyperlink>
      <w:r w:rsidRPr="00974AC9">
        <w:rPr>
          <w:sz w:val="20"/>
          <w:szCs w:val="20"/>
        </w:rPr>
        <w:t xml:space="preserve">. Acesso em 22 de </w:t>
      </w:r>
      <w:r w:rsidR="00974AC9" w:rsidRPr="00974AC9">
        <w:rPr>
          <w:sz w:val="20"/>
          <w:szCs w:val="20"/>
        </w:rPr>
        <w:t>maio</w:t>
      </w:r>
      <w:r w:rsidRPr="00974AC9">
        <w:rPr>
          <w:sz w:val="20"/>
          <w:szCs w:val="20"/>
        </w:rPr>
        <w:t xml:space="preserve"> de 2020.</w:t>
      </w:r>
    </w:p>
    <w:p w:rsidR="00974AC9" w:rsidRPr="00E755FC" w:rsidRDefault="00974AC9" w:rsidP="00830C0C">
      <w:pPr>
        <w:spacing w:line="276" w:lineRule="auto"/>
        <w:ind w:left="142" w:right="142"/>
        <w:rPr>
          <w:sz w:val="20"/>
          <w:szCs w:val="20"/>
        </w:rPr>
      </w:pPr>
    </w:p>
    <w:p w:rsidR="00972210" w:rsidRPr="00830C0C" w:rsidRDefault="00E247BF" w:rsidP="00830C0C">
      <w:pPr>
        <w:pStyle w:val="PargrafodaLista"/>
        <w:numPr>
          <w:ilvl w:val="0"/>
          <w:numId w:val="20"/>
        </w:numPr>
        <w:spacing w:line="276" w:lineRule="auto"/>
        <w:ind w:left="142" w:right="142" w:firstLine="0"/>
        <w:rPr>
          <w:sz w:val="28"/>
          <w:szCs w:val="28"/>
        </w:rPr>
      </w:pPr>
      <w:r w:rsidRPr="00830C0C">
        <w:rPr>
          <w:sz w:val="28"/>
          <w:szCs w:val="28"/>
        </w:rPr>
        <w:lastRenderedPageBreak/>
        <w:t>Ligue os objetos às figuras geométricas correspondentes.</w:t>
      </w:r>
    </w:p>
    <w:p w:rsidR="005418E9" w:rsidRDefault="005418E9" w:rsidP="00830C0C">
      <w:pPr>
        <w:pStyle w:val="PargrafodaLista"/>
        <w:spacing w:line="276" w:lineRule="auto"/>
        <w:ind w:left="142" w:right="142"/>
        <w:rPr>
          <w:sz w:val="28"/>
          <w:szCs w:val="28"/>
        </w:rPr>
      </w:pPr>
      <w:r w:rsidRPr="007E2BF8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8890</wp:posOffset>
            </wp:positionV>
            <wp:extent cx="3562350" cy="4247418"/>
            <wp:effectExtent l="0" t="0" r="0" b="127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28" cy="42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830C0C" w:rsidRDefault="00830C0C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2"/>
          <w:szCs w:val="22"/>
        </w:rPr>
      </w:pPr>
    </w:p>
    <w:p w:rsidR="005418E9" w:rsidRPr="00974AC9" w:rsidRDefault="005418E9" w:rsidP="00830C0C">
      <w:pPr>
        <w:pStyle w:val="PargrafodaLista"/>
        <w:spacing w:line="276" w:lineRule="auto"/>
        <w:ind w:left="6946" w:right="142"/>
        <w:rPr>
          <w:sz w:val="18"/>
          <w:szCs w:val="18"/>
        </w:rPr>
      </w:pPr>
      <w:r w:rsidRPr="00974AC9">
        <w:rPr>
          <w:sz w:val="18"/>
          <w:szCs w:val="18"/>
        </w:rPr>
        <w:t xml:space="preserve">Disponível em: </w:t>
      </w:r>
      <w:hyperlink r:id="rId13" w:history="1">
        <w:r w:rsidRPr="00974AC9">
          <w:rPr>
            <w:rStyle w:val="Hyperlink"/>
            <w:color w:val="auto"/>
            <w:sz w:val="18"/>
            <w:szCs w:val="18"/>
          </w:rPr>
          <w:t>https://escolakids.uol.com.br/matematica/formas-geometricas.htm</w:t>
        </w:r>
      </w:hyperlink>
      <w:r w:rsidRPr="00974AC9">
        <w:rPr>
          <w:sz w:val="18"/>
          <w:szCs w:val="18"/>
        </w:rPr>
        <w:t>. Acesso em 22 de</w:t>
      </w:r>
      <w:r w:rsidR="00974AC9" w:rsidRPr="00974AC9">
        <w:rPr>
          <w:sz w:val="18"/>
          <w:szCs w:val="18"/>
        </w:rPr>
        <w:t xml:space="preserve"> maio</w:t>
      </w:r>
      <w:r w:rsidRPr="00974AC9">
        <w:rPr>
          <w:sz w:val="18"/>
          <w:szCs w:val="18"/>
        </w:rPr>
        <w:t xml:space="preserve"> de 2020.</w:t>
      </w: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5418E9" w:rsidRDefault="005418E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974AC9" w:rsidRDefault="00974AC9" w:rsidP="00830C0C">
      <w:pPr>
        <w:pStyle w:val="PargrafodaLista"/>
        <w:spacing w:line="276" w:lineRule="auto"/>
        <w:ind w:left="6946" w:right="142"/>
        <w:rPr>
          <w:sz w:val="28"/>
          <w:szCs w:val="28"/>
        </w:rPr>
      </w:pPr>
    </w:p>
    <w:p w:rsidR="00A932CD" w:rsidRPr="007E2BF8" w:rsidRDefault="00974AC9" w:rsidP="00830C0C">
      <w:pPr>
        <w:pStyle w:val="Ttulo1"/>
        <w:numPr>
          <w:ilvl w:val="0"/>
          <w:numId w:val="20"/>
        </w:numPr>
        <w:shd w:val="clear" w:color="auto" w:fill="FFFFFF"/>
        <w:spacing w:before="0" w:line="276" w:lineRule="auto"/>
        <w:ind w:left="142" w:right="142" w:firstLine="0"/>
        <w:jc w:val="both"/>
        <w:textAlignment w:val="baseline"/>
        <w:rPr>
          <w:rFonts w:eastAsiaTheme="minorHAnsi"/>
          <w:color w:val="auto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8F897EB">
            <wp:simplePos x="0" y="0"/>
            <wp:positionH relativeFrom="column">
              <wp:posOffset>58420</wp:posOffset>
            </wp:positionH>
            <wp:positionV relativeFrom="paragraph">
              <wp:posOffset>235585</wp:posOffset>
            </wp:positionV>
            <wp:extent cx="6597565" cy="4610100"/>
            <wp:effectExtent l="0" t="0" r="0" b="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6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6B3" w:rsidRPr="007E2BF8">
        <w:rPr>
          <w:rFonts w:ascii="Times New Roman" w:hAnsi="Times New Roman" w:cs="Times New Roman"/>
          <w:color w:val="auto"/>
          <w:sz w:val="28"/>
          <w:szCs w:val="28"/>
        </w:rPr>
        <w:t>Preencha a cruzadinha sobre os sólidos geométricos.</w:t>
      </w:r>
      <w:r w:rsidR="00A932CD" w:rsidRPr="007E2BF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932CD" w:rsidRPr="007E2BF8" w:rsidRDefault="00A932CD" w:rsidP="00830C0C">
      <w:pPr>
        <w:spacing w:line="276" w:lineRule="auto"/>
        <w:ind w:left="142" w:right="142"/>
        <w:rPr>
          <w:rFonts w:eastAsiaTheme="minorHAnsi"/>
          <w:sz w:val="28"/>
          <w:szCs w:val="28"/>
        </w:rPr>
      </w:pPr>
    </w:p>
    <w:p w:rsidR="00A932CD" w:rsidRPr="007E2BF8" w:rsidRDefault="00A932CD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7E2BF8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Default="003956B3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Pr="007E2BF8" w:rsidRDefault="005418E9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830C0C" w:rsidRDefault="00830C0C" w:rsidP="00830C0C">
      <w:pPr>
        <w:pStyle w:val="PargrafodaLista"/>
        <w:numPr>
          <w:ilvl w:val="0"/>
          <w:numId w:val="20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2C9A64C3">
            <wp:simplePos x="0" y="0"/>
            <wp:positionH relativeFrom="column">
              <wp:posOffset>59055</wp:posOffset>
            </wp:positionH>
            <wp:positionV relativeFrom="paragraph">
              <wp:posOffset>300991</wp:posOffset>
            </wp:positionV>
            <wp:extent cx="4200525" cy="1990822"/>
            <wp:effectExtent l="0" t="0" r="0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30" cy="20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6B3" w:rsidRPr="00830C0C">
        <w:rPr>
          <w:rFonts w:eastAsiaTheme="minorHAnsi"/>
          <w:sz w:val="28"/>
          <w:szCs w:val="28"/>
          <w:lang w:eastAsia="en-US"/>
        </w:rPr>
        <w:t>Observe os sólidos geométricos que rolam e não rolam.</w:t>
      </w:r>
    </w:p>
    <w:p w:rsidR="00830C0C" w:rsidRDefault="00830C0C" w:rsidP="00830C0C">
      <w:pPr>
        <w:spacing w:after="160" w:line="276" w:lineRule="auto"/>
        <w:ind w:left="6804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830C0C">
      <w:pPr>
        <w:spacing w:after="160" w:line="276" w:lineRule="auto"/>
        <w:ind w:left="6804" w:right="142"/>
        <w:rPr>
          <w:rFonts w:eastAsiaTheme="minorHAnsi"/>
          <w:sz w:val="20"/>
          <w:szCs w:val="20"/>
          <w:lang w:eastAsia="en-US"/>
        </w:rPr>
      </w:pPr>
    </w:p>
    <w:p w:rsidR="00E755FC" w:rsidRPr="00974AC9" w:rsidRDefault="00E755FC" w:rsidP="00830C0C">
      <w:pPr>
        <w:spacing w:after="160" w:line="276" w:lineRule="auto"/>
        <w:ind w:left="6804" w:right="142"/>
        <w:rPr>
          <w:rFonts w:eastAsiaTheme="minorHAnsi"/>
          <w:sz w:val="18"/>
          <w:szCs w:val="18"/>
          <w:lang w:eastAsia="en-US"/>
        </w:rPr>
      </w:pPr>
      <w:r w:rsidRPr="00974AC9">
        <w:rPr>
          <w:rFonts w:eastAsiaTheme="minorHAnsi"/>
          <w:sz w:val="18"/>
          <w:szCs w:val="18"/>
          <w:lang w:eastAsia="en-US"/>
        </w:rPr>
        <w:t xml:space="preserve">Disponível em: </w:t>
      </w:r>
      <w:hyperlink r:id="rId16" w:history="1">
        <w:r w:rsidRPr="00974AC9">
          <w:rPr>
            <w:rStyle w:val="Hyperlink"/>
            <w:rFonts w:eastAsiaTheme="minorHAnsi"/>
            <w:color w:val="auto"/>
            <w:sz w:val="18"/>
            <w:szCs w:val="18"/>
            <w:lang w:eastAsia="en-US"/>
          </w:rPr>
          <w:t>https://novaescola.org.br/plano-de-aula/2ano/matematica</w:t>
        </w:r>
      </w:hyperlink>
      <w:r w:rsidRPr="00974AC9">
        <w:rPr>
          <w:rFonts w:eastAsiaTheme="minorHAnsi"/>
          <w:sz w:val="18"/>
          <w:szCs w:val="18"/>
          <w:lang w:eastAsia="en-US"/>
        </w:rPr>
        <w:t xml:space="preserve">. Acesso em 22 de </w:t>
      </w:r>
      <w:r w:rsidR="00974AC9" w:rsidRPr="00974AC9">
        <w:rPr>
          <w:rFonts w:eastAsiaTheme="minorHAnsi"/>
          <w:sz w:val="18"/>
          <w:szCs w:val="18"/>
          <w:lang w:eastAsia="en-US"/>
        </w:rPr>
        <w:t xml:space="preserve">maio </w:t>
      </w:r>
      <w:r w:rsidRPr="00974AC9">
        <w:rPr>
          <w:rFonts w:eastAsiaTheme="minorHAnsi"/>
          <w:sz w:val="18"/>
          <w:szCs w:val="18"/>
          <w:lang w:eastAsia="en-US"/>
        </w:rPr>
        <w:t>de 2020. (Adaptado)</w:t>
      </w:r>
    </w:p>
    <w:p w:rsidR="00830C0C" w:rsidRDefault="00830C0C" w:rsidP="00830C0C">
      <w:pPr>
        <w:spacing w:after="160" w:line="276" w:lineRule="auto"/>
        <w:ind w:left="6804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830C0C">
      <w:pPr>
        <w:spacing w:after="160" w:line="276" w:lineRule="auto"/>
        <w:ind w:left="6804" w:right="142"/>
        <w:rPr>
          <w:rFonts w:eastAsiaTheme="minorHAnsi"/>
          <w:sz w:val="20"/>
          <w:szCs w:val="20"/>
          <w:lang w:eastAsia="en-US"/>
        </w:rPr>
      </w:pPr>
    </w:p>
    <w:p w:rsidR="00830C0C" w:rsidRPr="00C838CF" w:rsidRDefault="00830C0C" w:rsidP="00830C0C">
      <w:pPr>
        <w:spacing w:after="160" w:line="276" w:lineRule="auto"/>
        <w:ind w:left="6804" w:right="142"/>
        <w:rPr>
          <w:rFonts w:eastAsiaTheme="minorHAnsi"/>
          <w:sz w:val="20"/>
          <w:szCs w:val="20"/>
          <w:lang w:eastAsia="en-US"/>
        </w:rPr>
      </w:pPr>
    </w:p>
    <w:p w:rsidR="00FF70C2" w:rsidRPr="007E2BF8" w:rsidRDefault="00FF70C2" w:rsidP="00830C0C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Complete o quadro a seguir, escrevendo o nome de cada sólido e marcando com um X a coluna “rola” ou “não rolam”.</w:t>
      </w:r>
    </w:p>
    <w:tbl>
      <w:tblPr>
        <w:tblStyle w:val="Tabelacomgrade"/>
        <w:tblW w:w="0" w:type="auto"/>
        <w:tblInd w:w="1202" w:type="dxa"/>
        <w:tblLook w:val="04A0" w:firstRow="1" w:lastRow="0" w:firstColumn="1" w:lastColumn="0" w:noHBand="0" w:noVBand="1"/>
      </w:tblPr>
      <w:tblGrid>
        <w:gridCol w:w="4412"/>
        <w:gridCol w:w="1412"/>
        <w:gridCol w:w="2212"/>
      </w:tblGrid>
      <w:tr w:rsidR="001758D5" w:rsidRPr="007E2BF8" w:rsidTr="00974AC9">
        <w:trPr>
          <w:trHeight w:val="545"/>
        </w:trPr>
        <w:tc>
          <w:tcPr>
            <w:tcW w:w="4412" w:type="dxa"/>
            <w:shd w:val="clear" w:color="auto" w:fill="DEEAF6" w:themeFill="accent5" w:themeFillTint="33"/>
          </w:tcPr>
          <w:p w:rsidR="003956B3" w:rsidRPr="007E2BF8" w:rsidRDefault="003956B3" w:rsidP="00974AC9">
            <w:pPr>
              <w:spacing w:after="160" w:line="276" w:lineRule="auto"/>
              <w:ind w:left="142" w:right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b/>
                <w:sz w:val="28"/>
                <w:szCs w:val="28"/>
                <w:lang w:eastAsia="en-US"/>
              </w:rPr>
              <w:t>Nome do sólido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:rsidR="003956B3" w:rsidRPr="007E2BF8" w:rsidRDefault="003956B3" w:rsidP="00974AC9">
            <w:pPr>
              <w:spacing w:after="160" w:line="276" w:lineRule="auto"/>
              <w:ind w:left="142" w:right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b/>
                <w:sz w:val="28"/>
                <w:szCs w:val="28"/>
                <w:lang w:eastAsia="en-US"/>
              </w:rPr>
              <w:t>Rola</w:t>
            </w:r>
          </w:p>
        </w:tc>
        <w:tc>
          <w:tcPr>
            <w:tcW w:w="2212" w:type="dxa"/>
            <w:shd w:val="clear" w:color="auto" w:fill="DEEAF6" w:themeFill="accent5" w:themeFillTint="33"/>
          </w:tcPr>
          <w:p w:rsidR="003956B3" w:rsidRPr="007E2BF8" w:rsidRDefault="003956B3" w:rsidP="00974AC9">
            <w:pPr>
              <w:spacing w:after="160" w:line="276" w:lineRule="auto"/>
              <w:ind w:left="142" w:right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b/>
                <w:sz w:val="28"/>
                <w:szCs w:val="28"/>
                <w:lang w:eastAsia="en-US"/>
              </w:rPr>
              <w:t>Não rola</w:t>
            </w:r>
          </w:p>
        </w:tc>
      </w:tr>
      <w:tr w:rsidR="001758D5" w:rsidRPr="007E2BF8" w:rsidTr="00974AC9">
        <w:trPr>
          <w:trHeight w:val="545"/>
        </w:trPr>
        <w:tc>
          <w:tcPr>
            <w:tcW w:w="4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58D5" w:rsidRPr="007E2BF8" w:rsidTr="00974AC9">
        <w:trPr>
          <w:trHeight w:val="545"/>
        </w:trPr>
        <w:tc>
          <w:tcPr>
            <w:tcW w:w="4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58D5" w:rsidRPr="007E2BF8" w:rsidTr="00974AC9">
        <w:trPr>
          <w:trHeight w:val="545"/>
        </w:trPr>
        <w:tc>
          <w:tcPr>
            <w:tcW w:w="4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58D5" w:rsidRPr="007E2BF8" w:rsidTr="00974AC9">
        <w:trPr>
          <w:trHeight w:val="545"/>
        </w:trPr>
        <w:tc>
          <w:tcPr>
            <w:tcW w:w="4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12" w:type="dxa"/>
          </w:tcPr>
          <w:p w:rsidR="003956B3" w:rsidRPr="007E2BF8" w:rsidRDefault="003956B3" w:rsidP="00830C0C">
            <w:pPr>
              <w:spacing w:after="160"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830C0C" w:rsidRDefault="00830C0C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56B3" w:rsidRPr="00830C0C" w:rsidRDefault="001758D5" w:rsidP="00830C0C">
      <w:pPr>
        <w:pStyle w:val="PargrafodaLista"/>
        <w:numPr>
          <w:ilvl w:val="0"/>
          <w:numId w:val="20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378790</wp:posOffset>
            </wp:positionH>
            <wp:positionV relativeFrom="paragraph">
              <wp:posOffset>259310</wp:posOffset>
            </wp:positionV>
            <wp:extent cx="4184295" cy="2648892"/>
            <wp:effectExtent l="0" t="0" r="698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51" cy="26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C0C">
        <w:rPr>
          <w:rFonts w:eastAsiaTheme="minorHAnsi"/>
          <w:sz w:val="28"/>
          <w:szCs w:val="28"/>
          <w:lang w:eastAsia="en-US"/>
        </w:rPr>
        <w:t>Observe a figura a seguir.</w:t>
      </w: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C838CF" w:rsidRDefault="00C838CF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974AC9" w:rsidRPr="00974AC9" w:rsidRDefault="00974AC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18"/>
          <w:szCs w:val="18"/>
          <w:lang w:eastAsia="en-US"/>
        </w:rPr>
      </w:pPr>
    </w:p>
    <w:p w:rsidR="00C838CF" w:rsidRDefault="00C838CF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18"/>
          <w:szCs w:val="18"/>
          <w:lang w:eastAsia="en-US"/>
        </w:rPr>
      </w:pPr>
      <w:r w:rsidRPr="00974AC9">
        <w:rPr>
          <w:rFonts w:eastAsiaTheme="minorHAnsi"/>
          <w:sz w:val="18"/>
          <w:szCs w:val="18"/>
          <w:lang w:eastAsia="en-US"/>
        </w:rPr>
        <w:t xml:space="preserve">Disponível em: </w:t>
      </w:r>
      <w:hyperlink r:id="rId18" w:history="1">
        <w:r w:rsidRPr="00974AC9">
          <w:rPr>
            <w:rStyle w:val="Hyperlink"/>
            <w:rFonts w:eastAsiaTheme="minorHAnsi"/>
            <w:color w:val="auto"/>
            <w:sz w:val="18"/>
            <w:szCs w:val="18"/>
            <w:lang w:eastAsia="en-US"/>
          </w:rPr>
          <w:t>https://novaescola.org.br/plano-de-aula/2ano/matematica</w:t>
        </w:r>
      </w:hyperlink>
      <w:r w:rsidRPr="00974AC9">
        <w:rPr>
          <w:rFonts w:eastAsiaTheme="minorHAnsi"/>
          <w:sz w:val="18"/>
          <w:szCs w:val="18"/>
          <w:lang w:eastAsia="en-US"/>
        </w:rPr>
        <w:t xml:space="preserve">. Acesso em 22 de </w:t>
      </w:r>
      <w:r w:rsidR="00974AC9" w:rsidRPr="00974AC9">
        <w:rPr>
          <w:rFonts w:eastAsiaTheme="minorHAnsi"/>
          <w:sz w:val="18"/>
          <w:szCs w:val="18"/>
          <w:lang w:eastAsia="en-US"/>
        </w:rPr>
        <w:t>maio</w:t>
      </w:r>
      <w:r w:rsidRPr="00974AC9">
        <w:rPr>
          <w:rFonts w:eastAsiaTheme="minorHAnsi"/>
          <w:sz w:val="18"/>
          <w:szCs w:val="18"/>
          <w:lang w:eastAsia="en-US"/>
        </w:rPr>
        <w:t xml:space="preserve"> de 2020. (Adaptado)</w:t>
      </w:r>
    </w:p>
    <w:p w:rsidR="00974AC9" w:rsidRPr="00974AC9" w:rsidRDefault="00974AC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18"/>
          <w:szCs w:val="18"/>
          <w:lang w:eastAsia="en-US"/>
        </w:rPr>
      </w:pPr>
    </w:p>
    <w:p w:rsidR="001758D5" w:rsidRPr="007E2BF8" w:rsidRDefault="001758D5" w:rsidP="00830C0C">
      <w:pPr>
        <w:pStyle w:val="PargrafodaLista"/>
        <w:numPr>
          <w:ilvl w:val="0"/>
          <w:numId w:val="7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Quais produtos compramos em litros?</w:t>
      </w:r>
    </w:p>
    <w:p w:rsidR="001758D5" w:rsidRDefault="001758D5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</w:t>
      </w:r>
    </w:p>
    <w:p w:rsidR="001758D5" w:rsidRPr="007E2BF8" w:rsidRDefault="001758D5" w:rsidP="00830C0C">
      <w:pPr>
        <w:pStyle w:val="PargrafodaLista"/>
        <w:numPr>
          <w:ilvl w:val="0"/>
          <w:numId w:val="7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Quais objetos compramos por quilo?</w:t>
      </w:r>
    </w:p>
    <w:p w:rsidR="001758D5" w:rsidRPr="007E2BF8" w:rsidRDefault="001758D5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</w:t>
      </w:r>
    </w:p>
    <w:p w:rsidR="001758D5" w:rsidRPr="007E2BF8" w:rsidRDefault="001758D5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C3590" w:rsidRPr="00830C0C" w:rsidRDefault="005C3590" w:rsidP="00830C0C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>Escreva o nome de cinco produtos que compramos por litros (L).</w:t>
      </w:r>
    </w:p>
    <w:p w:rsidR="005C3590" w:rsidRPr="007E2BF8" w:rsidRDefault="005C359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______________________________</w:t>
      </w:r>
      <w:r>
        <w:rPr>
          <w:rFonts w:eastAsiaTheme="minorHAnsi"/>
          <w:sz w:val="28"/>
          <w:szCs w:val="28"/>
          <w:lang w:eastAsia="en-US"/>
        </w:rPr>
        <w:t>____________</w:t>
      </w:r>
      <w:r w:rsidRPr="007E2BF8">
        <w:rPr>
          <w:rFonts w:eastAsiaTheme="minorHAnsi"/>
          <w:sz w:val="28"/>
          <w:szCs w:val="28"/>
          <w:lang w:eastAsia="en-US"/>
        </w:rPr>
        <w:t>_______________________________</w:t>
      </w:r>
    </w:p>
    <w:p w:rsidR="007E2BF8" w:rsidRDefault="007E2BF8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Default="003E2998" w:rsidP="00830C0C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>Escreva a medida de cada objeto.</w:t>
      </w:r>
    </w:p>
    <w:p w:rsidR="00974AC9" w:rsidRPr="00830C0C" w:rsidRDefault="00974AC9" w:rsidP="00974AC9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3E2998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035793" cy="5047539"/>
            <wp:effectExtent l="0" t="0" r="3175" b="127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43" cy="50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90" w:rsidRPr="003F012C" w:rsidRDefault="003F012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  <w:r w:rsidRPr="003F012C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0" w:history="1">
        <w:r w:rsidRPr="003F012C">
          <w:rPr>
            <w:rStyle w:val="Hyperlink"/>
            <w:rFonts w:eastAsiaTheme="minorHAnsi"/>
            <w:sz w:val="20"/>
            <w:szCs w:val="20"/>
            <w:lang w:eastAsia="en-US"/>
          </w:rPr>
          <w:t>https://br.pinterest.com/pin/375065475206265914/</w:t>
        </w:r>
      </w:hyperlink>
      <w:r w:rsidRPr="003F012C">
        <w:rPr>
          <w:rFonts w:eastAsiaTheme="minorHAnsi"/>
          <w:sz w:val="20"/>
          <w:szCs w:val="20"/>
          <w:lang w:eastAsia="en-US"/>
        </w:rPr>
        <w:t>. Acesso em 22 de Mai. de 2020.</w:t>
      </w:r>
    </w:p>
    <w:p w:rsidR="005418E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>Responda as perguntas a seguir usando um barbante de 1 metro de comprimento.</w:t>
      </w:r>
    </w:p>
    <w:p w:rsidR="00974AC9" w:rsidRPr="00830C0C" w:rsidRDefault="00974AC9" w:rsidP="00974AC9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pStyle w:val="PargrafodaLista"/>
        <w:numPr>
          <w:ilvl w:val="0"/>
          <w:numId w:val="13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Quantos palmos cabem em 1 metro?</w:t>
      </w:r>
    </w:p>
    <w:p w:rsidR="005418E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  <w:r w:rsidR="00974AC9">
        <w:rPr>
          <w:rFonts w:eastAsiaTheme="minorHAnsi"/>
          <w:sz w:val="28"/>
          <w:szCs w:val="28"/>
          <w:lang w:eastAsia="en-US"/>
        </w:rPr>
        <w:t xml:space="preserve"> </w:t>
      </w:r>
    </w:p>
    <w:p w:rsidR="00974AC9" w:rsidRDefault="00974AC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pStyle w:val="PargrafodaLista"/>
        <w:numPr>
          <w:ilvl w:val="0"/>
          <w:numId w:val="13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Quantos pés cabem em 1 metro?</w:t>
      </w:r>
    </w:p>
    <w:p w:rsidR="005418E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  <w:r w:rsidR="00974AC9">
        <w:rPr>
          <w:rFonts w:eastAsiaTheme="minorHAnsi"/>
          <w:sz w:val="28"/>
          <w:szCs w:val="28"/>
          <w:lang w:eastAsia="en-US"/>
        </w:rPr>
        <w:t xml:space="preserve"> </w:t>
      </w:r>
    </w:p>
    <w:p w:rsidR="00974AC9" w:rsidRDefault="00974AC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418E9" w:rsidRDefault="005418E9" w:rsidP="00830C0C">
      <w:pPr>
        <w:pStyle w:val="PargrafodaLista"/>
        <w:numPr>
          <w:ilvl w:val="0"/>
          <w:numId w:val="13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a sua altura, aproximadamente?</w:t>
      </w:r>
    </w:p>
    <w:p w:rsidR="005418E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5418E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830C0C" w:rsidRDefault="00830C0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830C0C" w:rsidRDefault="00220003" w:rsidP="00830C0C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lastRenderedPageBreak/>
        <w:t>Use um metro e faça as medi</w:t>
      </w:r>
      <w:r w:rsidR="00025124" w:rsidRPr="00830C0C">
        <w:rPr>
          <w:rFonts w:eastAsiaTheme="minorHAnsi"/>
          <w:sz w:val="28"/>
          <w:szCs w:val="28"/>
          <w:lang w:eastAsia="en-US"/>
        </w:rPr>
        <w:t>ções</w:t>
      </w:r>
      <w:r w:rsidRPr="00830C0C">
        <w:rPr>
          <w:rFonts w:eastAsiaTheme="minorHAnsi"/>
          <w:sz w:val="28"/>
          <w:szCs w:val="28"/>
          <w:lang w:eastAsia="en-US"/>
        </w:rPr>
        <w:t xml:space="preserve"> a seguir.</w:t>
      </w:r>
    </w:p>
    <w:p w:rsidR="00220003" w:rsidRPr="007E2BF8" w:rsidRDefault="005C3590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430010" cy="5981700"/>
            <wp:effectExtent l="0" t="0" r="889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D5" w:rsidRPr="00974AC9" w:rsidRDefault="005418E9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18"/>
          <w:szCs w:val="18"/>
          <w:lang w:eastAsia="en-US"/>
        </w:rPr>
      </w:pPr>
      <w:r w:rsidRPr="00974AC9">
        <w:rPr>
          <w:rFonts w:eastAsiaTheme="minorHAnsi"/>
          <w:sz w:val="18"/>
          <w:szCs w:val="18"/>
          <w:lang w:eastAsia="en-US"/>
        </w:rPr>
        <w:t xml:space="preserve">Disponível em: </w:t>
      </w:r>
      <w:hyperlink r:id="rId22" w:history="1">
        <w:r w:rsidRPr="00974AC9">
          <w:rPr>
            <w:rStyle w:val="Hyperlink"/>
            <w:rFonts w:eastAsiaTheme="minorHAnsi"/>
            <w:color w:val="auto"/>
            <w:sz w:val="18"/>
            <w:szCs w:val="18"/>
            <w:lang w:eastAsia="en-US"/>
          </w:rPr>
          <w:t>https://br.pinterest.com/pin/538532067927263561/</w:t>
        </w:r>
      </w:hyperlink>
      <w:r w:rsidRPr="00974AC9">
        <w:rPr>
          <w:rFonts w:eastAsiaTheme="minorHAnsi"/>
          <w:sz w:val="18"/>
          <w:szCs w:val="18"/>
          <w:lang w:eastAsia="en-US"/>
        </w:rPr>
        <w:t xml:space="preserve">. Acesso em 20 de </w:t>
      </w:r>
      <w:r w:rsidR="00974AC9" w:rsidRPr="00974AC9">
        <w:rPr>
          <w:rFonts w:eastAsiaTheme="minorHAnsi"/>
          <w:sz w:val="18"/>
          <w:szCs w:val="18"/>
          <w:lang w:eastAsia="en-US"/>
        </w:rPr>
        <w:t>maio</w:t>
      </w:r>
      <w:r w:rsidRPr="00974AC9">
        <w:rPr>
          <w:rFonts w:eastAsiaTheme="minorHAnsi"/>
          <w:sz w:val="18"/>
          <w:szCs w:val="18"/>
          <w:lang w:eastAsia="en-US"/>
        </w:rPr>
        <w:t xml:space="preserve"> de 2020.</w:t>
      </w:r>
    </w:p>
    <w:p w:rsidR="000B30BE" w:rsidRPr="005418E9" w:rsidRDefault="000B30BE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1758D5" w:rsidRDefault="00220003" w:rsidP="000B30BE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>É possível estimar, medir e comparar usando referências de medidas, como o palmo, os pés, altura e o barbante.</w:t>
      </w:r>
    </w:p>
    <w:p w:rsidR="00974AC9" w:rsidRPr="00830C0C" w:rsidRDefault="00974AC9" w:rsidP="00974AC9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E035A" w:rsidRPr="007E2BF8" w:rsidRDefault="007E035A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Veja a medida do palmo a seguir.</w:t>
      </w:r>
    </w:p>
    <w:p w:rsidR="00220003" w:rsidRPr="007E2BF8" w:rsidRDefault="007E035A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751865</wp:posOffset>
            </wp:positionH>
            <wp:positionV relativeFrom="paragraph">
              <wp:posOffset>52121</wp:posOffset>
            </wp:positionV>
            <wp:extent cx="1470356" cy="1497604"/>
            <wp:effectExtent l="0" t="0" r="0" b="762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58" cy="15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003" w:rsidRPr="007E2BF8" w:rsidRDefault="00220003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1758D5" w:rsidRPr="007E2BF8" w:rsidRDefault="001758D5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220003" w:rsidRPr="007E2BF8" w:rsidRDefault="00220003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7E035A" w:rsidRPr="007E2BF8" w:rsidRDefault="007E035A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7E035A" w:rsidRPr="007E2BF8" w:rsidRDefault="007E035A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7E035A" w:rsidRPr="007E2BF8" w:rsidRDefault="007E035A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7E035A" w:rsidRPr="007E2BF8" w:rsidRDefault="007E035A" w:rsidP="00830C0C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Meça o comprimento do tampo da mesa de sua casa com palmos.</w:t>
      </w:r>
    </w:p>
    <w:p w:rsidR="007E035A" w:rsidRPr="007E2BF8" w:rsidRDefault="007E035A" w:rsidP="00830C0C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Meça a largura da porta da sua casa.</w:t>
      </w:r>
    </w:p>
    <w:p w:rsidR="007E2BF8" w:rsidRPr="007E2BF8" w:rsidRDefault="007E2BF8" w:rsidP="00830C0C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t>Meça a largura da geladeira ou outro objeto de sua preferência.</w:t>
      </w:r>
    </w:p>
    <w:p w:rsidR="007E035A" w:rsidRDefault="007E035A" w:rsidP="00830C0C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7E2BF8">
        <w:rPr>
          <w:rFonts w:eastAsiaTheme="minorHAnsi"/>
          <w:sz w:val="28"/>
          <w:szCs w:val="28"/>
          <w:lang w:eastAsia="en-US"/>
        </w:rPr>
        <w:lastRenderedPageBreak/>
        <w:t>Registre os resultados n</w:t>
      </w:r>
      <w:r w:rsidR="000B30BE">
        <w:rPr>
          <w:rFonts w:eastAsiaTheme="minorHAnsi"/>
          <w:sz w:val="28"/>
          <w:szCs w:val="28"/>
          <w:lang w:eastAsia="en-US"/>
        </w:rPr>
        <w:t>o quadro a seguir</w:t>
      </w:r>
      <w:r w:rsidRPr="007E2BF8">
        <w:rPr>
          <w:rFonts w:eastAsiaTheme="minorHAnsi"/>
          <w:sz w:val="28"/>
          <w:szCs w:val="28"/>
          <w:lang w:eastAsia="en-US"/>
        </w:rPr>
        <w:t>.</w:t>
      </w:r>
    </w:p>
    <w:p w:rsidR="00974AC9" w:rsidRPr="007E2BF8" w:rsidRDefault="00974AC9" w:rsidP="00974AC9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771"/>
        <w:gridCol w:w="3075"/>
      </w:tblGrid>
      <w:tr w:rsidR="007E2BF8" w:rsidRPr="007E2BF8" w:rsidTr="005C3590">
        <w:trPr>
          <w:trHeight w:val="606"/>
        </w:trPr>
        <w:tc>
          <w:tcPr>
            <w:tcW w:w="7846" w:type="dxa"/>
            <w:gridSpan w:val="2"/>
            <w:shd w:val="clear" w:color="auto" w:fill="DEEAF6" w:themeFill="accent5" w:themeFillTint="33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b/>
                <w:sz w:val="28"/>
                <w:szCs w:val="28"/>
                <w:lang w:eastAsia="en-US"/>
              </w:rPr>
              <w:t>Medindo com seu Palmo</w:t>
            </w:r>
          </w:p>
        </w:tc>
      </w:tr>
      <w:tr w:rsidR="007E2BF8" w:rsidRPr="007E2BF8" w:rsidTr="005C3590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075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Quantidade de Palmos</w:t>
            </w:r>
          </w:p>
        </w:tc>
      </w:tr>
      <w:tr w:rsidR="007E2BF8" w:rsidRPr="007E2BF8" w:rsidTr="005C3590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Comprimento do tampo da mesa</w:t>
            </w:r>
          </w:p>
        </w:tc>
        <w:tc>
          <w:tcPr>
            <w:tcW w:w="3075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E2BF8" w:rsidRPr="007E2BF8" w:rsidTr="005C3590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Largura da porta</w:t>
            </w:r>
          </w:p>
        </w:tc>
        <w:tc>
          <w:tcPr>
            <w:tcW w:w="3075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E2BF8" w:rsidRPr="007E2BF8" w:rsidTr="005C3590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Largura da geladeira</w:t>
            </w:r>
          </w:p>
        </w:tc>
        <w:tc>
          <w:tcPr>
            <w:tcW w:w="3075" w:type="dxa"/>
          </w:tcPr>
          <w:p w:rsidR="007E2BF8" w:rsidRPr="007E2BF8" w:rsidRDefault="007E2BF8" w:rsidP="00830C0C">
            <w:pPr>
              <w:pStyle w:val="PargrafodaLista"/>
              <w:spacing w:line="276" w:lineRule="auto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7E2BF8" w:rsidRPr="007E2BF8" w:rsidRDefault="000B30BE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7E2BF8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498BC78">
            <wp:simplePos x="0" y="0"/>
            <wp:positionH relativeFrom="column">
              <wp:posOffset>3063240</wp:posOffset>
            </wp:positionH>
            <wp:positionV relativeFrom="paragraph">
              <wp:posOffset>184150</wp:posOffset>
            </wp:positionV>
            <wp:extent cx="149225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232" y="21285"/>
                <wp:lineTo x="21232" y="0"/>
                <wp:lineTo x="0" y="0"/>
              </wp:wrapPolygon>
            </wp:wrapTight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35A" w:rsidRPr="00830C0C" w:rsidRDefault="007E035A" w:rsidP="00830C0C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>Observe a medida do pé a seguir</w:t>
      </w:r>
      <w:r w:rsidR="000B30BE">
        <w:rPr>
          <w:rFonts w:eastAsiaTheme="minorHAnsi"/>
          <w:sz w:val="28"/>
          <w:szCs w:val="28"/>
          <w:lang w:eastAsia="en-US"/>
        </w:rPr>
        <w:t>.</w:t>
      </w:r>
    </w:p>
    <w:p w:rsidR="00830C0C" w:rsidRDefault="00830C0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830C0C" w:rsidRDefault="00830C0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830C0C" w:rsidRDefault="00830C0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830C0C" w:rsidRDefault="00830C0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0B30BE" w:rsidRDefault="007E035A" w:rsidP="00830C0C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 w:rsidRPr="000B30BE">
        <w:rPr>
          <w:rFonts w:eastAsiaTheme="minorHAnsi"/>
          <w:sz w:val="28"/>
          <w:szCs w:val="28"/>
          <w:lang w:eastAsia="en-US"/>
        </w:rPr>
        <w:t xml:space="preserve">Quantos pés tem o comprimento da sala de sua casa? </w:t>
      </w:r>
      <w:r w:rsidR="000B30BE">
        <w:rPr>
          <w:rFonts w:eastAsiaTheme="minorHAnsi"/>
          <w:sz w:val="28"/>
          <w:szCs w:val="28"/>
          <w:lang w:eastAsia="en-US"/>
        </w:rPr>
        <w:t>____________________</w:t>
      </w:r>
    </w:p>
    <w:p w:rsidR="007E2BF8" w:rsidRDefault="000B30BE" w:rsidP="00830C0C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Quantos pés tem o comprimento </w:t>
      </w:r>
      <w:r w:rsidR="007E2BF8" w:rsidRPr="000B30BE">
        <w:rPr>
          <w:rFonts w:eastAsiaTheme="minorHAnsi"/>
          <w:sz w:val="28"/>
          <w:szCs w:val="28"/>
          <w:lang w:eastAsia="en-US"/>
        </w:rPr>
        <w:t xml:space="preserve">porta da sala </w:t>
      </w:r>
      <w:r>
        <w:rPr>
          <w:rFonts w:eastAsiaTheme="minorHAnsi"/>
          <w:sz w:val="28"/>
          <w:szCs w:val="28"/>
          <w:lang w:eastAsia="en-US"/>
        </w:rPr>
        <w:t>de sua casa? ________________</w:t>
      </w:r>
    </w:p>
    <w:p w:rsidR="000B30BE" w:rsidRPr="000B30BE" w:rsidRDefault="000B30BE" w:rsidP="00830C0C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Registre as medidas no quadro a seguir.</w:t>
      </w: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771"/>
        <w:gridCol w:w="2649"/>
      </w:tblGrid>
      <w:tr w:rsidR="007E2BF8" w:rsidRPr="007E2BF8" w:rsidTr="007E2BF8">
        <w:trPr>
          <w:trHeight w:val="606"/>
        </w:trPr>
        <w:tc>
          <w:tcPr>
            <w:tcW w:w="7420" w:type="dxa"/>
            <w:gridSpan w:val="2"/>
            <w:shd w:val="clear" w:color="auto" w:fill="DEEAF6" w:themeFill="accent5" w:themeFillTint="33"/>
          </w:tcPr>
          <w:p w:rsidR="007E2BF8" w:rsidRPr="007E2BF8" w:rsidRDefault="007E2BF8" w:rsidP="00830C0C">
            <w:pPr>
              <w:pStyle w:val="PargrafodaLista"/>
              <w:ind w:left="142" w:right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b/>
                <w:sz w:val="28"/>
                <w:szCs w:val="28"/>
                <w:lang w:eastAsia="en-US"/>
              </w:rPr>
              <w:t>Medindo com seu Pé</w:t>
            </w:r>
          </w:p>
        </w:tc>
      </w:tr>
      <w:tr w:rsidR="007E2BF8" w:rsidRPr="007E2BF8" w:rsidTr="007E2BF8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49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Quantidade de Pés</w:t>
            </w:r>
          </w:p>
        </w:tc>
      </w:tr>
      <w:tr w:rsidR="007E2BF8" w:rsidRPr="007E2BF8" w:rsidTr="007E2BF8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Comprimento da sala</w:t>
            </w:r>
          </w:p>
        </w:tc>
        <w:tc>
          <w:tcPr>
            <w:tcW w:w="2649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E2BF8" w:rsidRPr="007E2BF8" w:rsidTr="007E2BF8"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Largura da porta</w:t>
            </w:r>
          </w:p>
        </w:tc>
        <w:tc>
          <w:tcPr>
            <w:tcW w:w="2649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E2BF8" w:rsidRPr="007E2BF8" w:rsidTr="00830C0C">
        <w:trPr>
          <w:trHeight w:val="363"/>
        </w:trPr>
        <w:tc>
          <w:tcPr>
            <w:tcW w:w="4771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7E2BF8">
              <w:rPr>
                <w:rFonts w:eastAsiaTheme="minorHAnsi"/>
                <w:sz w:val="28"/>
                <w:szCs w:val="28"/>
                <w:lang w:eastAsia="en-US"/>
              </w:rPr>
              <w:t>Largura da geladeira</w:t>
            </w:r>
          </w:p>
        </w:tc>
        <w:tc>
          <w:tcPr>
            <w:tcW w:w="2649" w:type="dxa"/>
          </w:tcPr>
          <w:p w:rsidR="007E2BF8" w:rsidRPr="007E2BF8" w:rsidRDefault="007E2BF8" w:rsidP="00830C0C">
            <w:pPr>
              <w:pStyle w:val="PargrafodaLista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00685C" w:rsidRDefault="0000685C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00685C" w:rsidRPr="00830C0C" w:rsidRDefault="00936F42" w:rsidP="000B30BE">
      <w:pPr>
        <w:pStyle w:val="PargrafodaLista"/>
        <w:numPr>
          <w:ilvl w:val="0"/>
          <w:numId w:val="19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830C0C">
        <w:rPr>
          <w:rFonts w:eastAsiaTheme="minorHAnsi"/>
          <w:sz w:val="28"/>
          <w:szCs w:val="28"/>
          <w:lang w:eastAsia="en-US"/>
        </w:rPr>
        <w:t xml:space="preserve">Na loja que vende aquário, Marcos viu um armário e resolver fazer um igual em sua casa. Mas ele precisa saber o comprimento das prateleiras e a altura do armário. </w:t>
      </w:r>
    </w:p>
    <w:p w:rsidR="00936F42" w:rsidRDefault="00936F42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Veja a imagem do armário a seguir.</w:t>
      </w:r>
    </w:p>
    <w:p w:rsidR="00936F42" w:rsidRDefault="00974AC9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B4F3DD" wp14:editId="47FC4E1C">
            <wp:simplePos x="0" y="0"/>
            <wp:positionH relativeFrom="column">
              <wp:posOffset>144145</wp:posOffset>
            </wp:positionH>
            <wp:positionV relativeFrom="paragraph">
              <wp:posOffset>59055</wp:posOffset>
            </wp:positionV>
            <wp:extent cx="4058285" cy="225146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25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F42" w:rsidRDefault="00936F42" w:rsidP="000B30BE">
      <w:pPr>
        <w:pStyle w:val="PargrafodaLista"/>
        <w:spacing w:after="160" w:line="276" w:lineRule="auto"/>
        <w:ind w:left="7513" w:right="142"/>
        <w:rPr>
          <w:rFonts w:eastAsiaTheme="minorHAnsi"/>
          <w:sz w:val="28"/>
          <w:szCs w:val="28"/>
          <w:lang w:eastAsia="en-US"/>
        </w:rPr>
      </w:pPr>
    </w:p>
    <w:p w:rsidR="00C838CF" w:rsidRPr="00974AC9" w:rsidRDefault="00C838CF" w:rsidP="000B30BE">
      <w:pPr>
        <w:pStyle w:val="PargrafodaLista"/>
        <w:spacing w:after="160" w:line="276" w:lineRule="auto"/>
        <w:ind w:left="7513" w:right="142"/>
        <w:rPr>
          <w:rFonts w:eastAsiaTheme="minorHAnsi"/>
          <w:sz w:val="18"/>
          <w:szCs w:val="18"/>
          <w:lang w:eastAsia="en-US"/>
        </w:rPr>
      </w:pPr>
      <w:r w:rsidRPr="00974AC9">
        <w:rPr>
          <w:rFonts w:eastAsiaTheme="minorHAnsi"/>
          <w:sz w:val="18"/>
          <w:szCs w:val="18"/>
          <w:lang w:eastAsia="en-US"/>
        </w:rPr>
        <w:t xml:space="preserve">Disponível em: </w:t>
      </w:r>
      <w:hyperlink r:id="rId26" w:history="1">
        <w:r w:rsidRPr="00974AC9">
          <w:rPr>
            <w:rStyle w:val="Hyperlink"/>
            <w:rFonts w:eastAsiaTheme="minorHAnsi"/>
            <w:color w:val="auto"/>
            <w:sz w:val="18"/>
            <w:szCs w:val="18"/>
            <w:lang w:eastAsia="en-US"/>
          </w:rPr>
          <w:t>https://novaescola.org.br/plano-de-aula/2ano/matematica</w:t>
        </w:r>
      </w:hyperlink>
      <w:r w:rsidRPr="00974AC9">
        <w:rPr>
          <w:rFonts w:eastAsiaTheme="minorHAnsi"/>
          <w:sz w:val="18"/>
          <w:szCs w:val="18"/>
          <w:lang w:eastAsia="en-US"/>
        </w:rPr>
        <w:t xml:space="preserve">. Acesso em 22 de </w:t>
      </w:r>
      <w:r w:rsidR="00974AC9" w:rsidRPr="00974AC9">
        <w:rPr>
          <w:rFonts w:eastAsiaTheme="minorHAnsi"/>
          <w:sz w:val="18"/>
          <w:szCs w:val="18"/>
          <w:lang w:eastAsia="en-US"/>
        </w:rPr>
        <w:t>maio</w:t>
      </w:r>
      <w:r w:rsidRPr="00974AC9">
        <w:rPr>
          <w:rFonts w:eastAsiaTheme="minorHAnsi"/>
          <w:sz w:val="18"/>
          <w:szCs w:val="18"/>
          <w:lang w:eastAsia="en-US"/>
        </w:rPr>
        <w:t xml:space="preserve"> de 2020. (Adaptado)</w:t>
      </w:r>
    </w:p>
    <w:p w:rsidR="00830C0C" w:rsidRDefault="00830C0C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830C0C" w:rsidRDefault="00830C0C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  <w:bookmarkStart w:id="0" w:name="_GoBack"/>
      <w:bookmarkEnd w:id="0"/>
    </w:p>
    <w:p w:rsidR="000B30BE" w:rsidRDefault="000B30BE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0B30BE" w:rsidRDefault="000B30BE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0B30BE" w:rsidRDefault="000B30BE" w:rsidP="000B30BE">
      <w:pPr>
        <w:pStyle w:val="PargrafodaLista"/>
        <w:spacing w:after="160" w:line="276" w:lineRule="auto"/>
        <w:ind w:left="7230" w:right="142"/>
        <w:rPr>
          <w:rFonts w:eastAsiaTheme="minorHAnsi"/>
          <w:sz w:val="20"/>
          <w:szCs w:val="20"/>
          <w:lang w:eastAsia="en-US"/>
        </w:rPr>
      </w:pPr>
    </w:p>
    <w:p w:rsidR="00936F42" w:rsidRDefault="00936F42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Vamos ajudar Marcos a encontrar as medidas do armário? Então, responda:</w:t>
      </w:r>
    </w:p>
    <w:p w:rsidR="00936F42" w:rsidRDefault="00936F42" w:rsidP="00830C0C">
      <w:pPr>
        <w:pStyle w:val="PargrafodaLista"/>
        <w:numPr>
          <w:ilvl w:val="0"/>
          <w:numId w:val="14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comprimento do armário?</w:t>
      </w:r>
    </w:p>
    <w:p w:rsidR="00936F42" w:rsidRDefault="00936F42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936F42" w:rsidRDefault="00936F42" w:rsidP="00830C0C">
      <w:pPr>
        <w:pStyle w:val="PargrafodaLista"/>
        <w:numPr>
          <w:ilvl w:val="0"/>
          <w:numId w:val="14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a largura do armário?</w:t>
      </w:r>
    </w:p>
    <w:p w:rsidR="00936F42" w:rsidRDefault="00936F42" w:rsidP="00830C0C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sectPr w:rsidR="00936F42" w:rsidSect="00A932CD">
      <w:headerReference w:type="even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8DC" w:rsidRDefault="004478DC">
      <w:r>
        <w:separator/>
      </w:r>
    </w:p>
  </w:endnote>
  <w:endnote w:type="continuationSeparator" w:id="0">
    <w:p w:rsidR="004478DC" w:rsidRDefault="00447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A21FB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4478DC">
    <w:pPr>
      <w:pStyle w:val="Rodap"/>
      <w:ind w:right="360" w:firstLine="360"/>
    </w:pPr>
  </w:p>
  <w:p w:rsidR="00123C53" w:rsidRDefault="004478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A21FB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7BBB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4478D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A21FB5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8D7BBB" w:rsidRPr="008D7BBB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8DC" w:rsidRDefault="004478DC">
      <w:r>
        <w:separator/>
      </w:r>
    </w:p>
  </w:footnote>
  <w:footnote w:type="continuationSeparator" w:id="0">
    <w:p w:rsidR="004478DC" w:rsidRDefault="00447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A21FB5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4478DC">
    <w:pPr>
      <w:pStyle w:val="Cabealho"/>
    </w:pPr>
  </w:p>
  <w:p w:rsidR="00123C53" w:rsidRDefault="004478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4478DC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4348"/>
    <w:multiLevelType w:val="hybridMultilevel"/>
    <w:tmpl w:val="E5707A0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656A5"/>
    <w:multiLevelType w:val="hybridMultilevel"/>
    <w:tmpl w:val="CAC44BBC"/>
    <w:lvl w:ilvl="0" w:tplc="5FB86E3E">
      <w:start w:val="6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131A4"/>
    <w:multiLevelType w:val="hybridMultilevel"/>
    <w:tmpl w:val="2AAA34C8"/>
    <w:lvl w:ilvl="0" w:tplc="8F147592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94050"/>
    <w:multiLevelType w:val="hybridMultilevel"/>
    <w:tmpl w:val="D8AAA430"/>
    <w:lvl w:ilvl="0" w:tplc="82603D7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6F9E"/>
    <w:multiLevelType w:val="hybridMultilevel"/>
    <w:tmpl w:val="743A6F20"/>
    <w:lvl w:ilvl="0" w:tplc="559C9D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2E0412"/>
    <w:multiLevelType w:val="hybridMultilevel"/>
    <w:tmpl w:val="3230B2EA"/>
    <w:lvl w:ilvl="0" w:tplc="325C3D2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865011F"/>
    <w:multiLevelType w:val="hybridMultilevel"/>
    <w:tmpl w:val="50645E90"/>
    <w:lvl w:ilvl="0" w:tplc="A300ABD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437F97"/>
    <w:multiLevelType w:val="hybridMultilevel"/>
    <w:tmpl w:val="8EBE8E32"/>
    <w:lvl w:ilvl="0" w:tplc="8A545C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F001FB"/>
    <w:multiLevelType w:val="hybridMultilevel"/>
    <w:tmpl w:val="3230B2EA"/>
    <w:lvl w:ilvl="0" w:tplc="325C3D2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EC909CB"/>
    <w:multiLevelType w:val="hybridMultilevel"/>
    <w:tmpl w:val="C5641B2A"/>
    <w:lvl w:ilvl="0" w:tplc="C1905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E40F3"/>
    <w:multiLevelType w:val="hybridMultilevel"/>
    <w:tmpl w:val="C472D100"/>
    <w:lvl w:ilvl="0" w:tplc="559C9D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10571"/>
    <w:multiLevelType w:val="hybridMultilevel"/>
    <w:tmpl w:val="F34A1968"/>
    <w:lvl w:ilvl="0" w:tplc="325C3D2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4C900399"/>
    <w:multiLevelType w:val="hybridMultilevel"/>
    <w:tmpl w:val="584814C2"/>
    <w:lvl w:ilvl="0" w:tplc="325C3D2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23F65"/>
    <w:multiLevelType w:val="hybridMultilevel"/>
    <w:tmpl w:val="1470835A"/>
    <w:lvl w:ilvl="0" w:tplc="B65A2C2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E2653"/>
    <w:multiLevelType w:val="hybridMultilevel"/>
    <w:tmpl w:val="707A7D00"/>
    <w:lvl w:ilvl="0" w:tplc="F8381484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08E00C9"/>
    <w:multiLevelType w:val="hybridMultilevel"/>
    <w:tmpl w:val="9E349F24"/>
    <w:lvl w:ilvl="0" w:tplc="EEB0574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E7A51"/>
    <w:multiLevelType w:val="hybridMultilevel"/>
    <w:tmpl w:val="B7967EA0"/>
    <w:lvl w:ilvl="0" w:tplc="9A4CC3F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F6F81"/>
    <w:multiLevelType w:val="hybridMultilevel"/>
    <w:tmpl w:val="CD386582"/>
    <w:lvl w:ilvl="0" w:tplc="E3CE0DB2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BE739E8"/>
    <w:multiLevelType w:val="hybridMultilevel"/>
    <w:tmpl w:val="712E81C6"/>
    <w:lvl w:ilvl="0" w:tplc="325C3D2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CAF4D8A"/>
    <w:multiLevelType w:val="hybridMultilevel"/>
    <w:tmpl w:val="83AA8436"/>
    <w:lvl w:ilvl="0" w:tplc="8F147592">
      <w:start w:val="1"/>
      <w:numFmt w:val="decimalZero"/>
      <w:lvlText w:val="%1."/>
      <w:lvlJc w:val="left"/>
      <w:pPr>
        <w:ind w:left="735" w:hanging="375"/>
      </w:pPr>
      <w:rPr>
        <w:rFonts w:ascii="Times New Roman" w:hAnsi="Times New Roman" w:cs="Times New Roman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15A73"/>
    <w:multiLevelType w:val="hybridMultilevel"/>
    <w:tmpl w:val="D7CE9B9A"/>
    <w:lvl w:ilvl="0" w:tplc="E662EAA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E33FD"/>
    <w:multiLevelType w:val="hybridMultilevel"/>
    <w:tmpl w:val="54EA2484"/>
    <w:lvl w:ilvl="0" w:tplc="65F010D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6B70E1F"/>
    <w:multiLevelType w:val="hybridMultilevel"/>
    <w:tmpl w:val="F1EC7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683896"/>
    <w:multiLevelType w:val="hybridMultilevel"/>
    <w:tmpl w:val="2D36DD96"/>
    <w:lvl w:ilvl="0" w:tplc="249824EE">
      <w:start w:val="6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AC81576"/>
    <w:multiLevelType w:val="hybridMultilevel"/>
    <w:tmpl w:val="83AA8436"/>
    <w:lvl w:ilvl="0" w:tplc="8F147592">
      <w:start w:val="1"/>
      <w:numFmt w:val="decimalZero"/>
      <w:lvlText w:val="%1."/>
      <w:lvlJc w:val="left"/>
      <w:pPr>
        <w:ind w:left="735" w:hanging="375"/>
      </w:pPr>
      <w:rPr>
        <w:rFonts w:ascii="Times New Roman" w:hAnsi="Times New Roman" w:cs="Times New Roman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D11B7"/>
    <w:multiLevelType w:val="hybridMultilevel"/>
    <w:tmpl w:val="24288586"/>
    <w:lvl w:ilvl="0" w:tplc="C1D8281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6"/>
  </w:num>
  <w:num w:numId="5">
    <w:abstractNumId w:val="25"/>
  </w:num>
  <w:num w:numId="6">
    <w:abstractNumId w:val="16"/>
  </w:num>
  <w:num w:numId="7">
    <w:abstractNumId w:val="22"/>
  </w:num>
  <w:num w:numId="8">
    <w:abstractNumId w:val="7"/>
  </w:num>
  <w:num w:numId="9">
    <w:abstractNumId w:val="4"/>
  </w:num>
  <w:num w:numId="10">
    <w:abstractNumId w:val="10"/>
  </w:num>
  <w:num w:numId="11">
    <w:abstractNumId w:val="17"/>
  </w:num>
  <w:num w:numId="12">
    <w:abstractNumId w:val="13"/>
  </w:num>
  <w:num w:numId="13">
    <w:abstractNumId w:val="21"/>
  </w:num>
  <w:num w:numId="14">
    <w:abstractNumId w:val="8"/>
  </w:num>
  <w:num w:numId="15">
    <w:abstractNumId w:val="12"/>
  </w:num>
  <w:num w:numId="16">
    <w:abstractNumId w:val="11"/>
  </w:num>
  <w:num w:numId="17">
    <w:abstractNumId w:val="20"/>
  </w:num>
  <w:num w:numId="18">
    <w:abstractNumId w:val="23"/>
  </w:num>
  <w:num w:numId="19">
    <w:abstractNumId w:val="1"/>
  </w:num>
  <w:num w:numId="20">
    <w:abstractNumId w:val="19"/>
  </w:num>
  <w:num w:numId="21">
    <w:abstractNumId w:val="3"/>
  </w:num>
  <w:num w:numId="22">
    <w:abstractNumId w:val="18"/>
  </w:num>
  <w:num w:numId="23">
    <w:abstractNumId w:val="14"/>
  </w:num>
  <w:num w:numId="24">
    <w:abstractNumId w:val="24"/>
  </w:num>
  <w:num w:numId="25">
    <w:abstractNumId w:val="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24C"/>
    <w:rsid w:val="00004312"/>
    <w:rsid w:val="0000685C"/>
    <w:rsid w:val="00025124"/>
    <w:rsid w:val="000B30BE"/>
    <w:rsid w:val="001758D5"/>
    <w:rsid w:val="00220003"/>
    <w:rsid w:val="002C0123"/>
    <w:rsid w:val="0032462C"/>
    <w:rsid w:val="00330A32"/>
    <w:rsid w:val="003657D6"/>
    <w:rsid w:val="003956B3"/>
    <w:rsid w:val="003E2998"/>
    <w:rsid w:val="003F012C"/>
    <w:rsid w:val="00412C36"/>
    <w:rsid w:val="00423403"/>
    <w:rsid w:val="00440F6F"/>
    <w:rsid w:val="004478DC"/>
    <w:rsid w:val="004A4DD7"/>
    <w:rsid w:val="005418E9"/>
    <w:rsid w:val="005C018B"/>
    <w:rsid w:val="005C3590"/>
    <w:rsid w:val="00733940"/>
    <w:rsid w:val="007B2C08"/>
    <w:rsid w:val="007E035A"/>
    <w:rsid w:val="007E2BF8"/>
    <w:rsid w:val="00830C0C"/>
    <w:rsid w:val="008D7BBB"/>
    <w:rsid w:val="00936F42"/>
    <w:rsid w:val="00972210"/>
    <w:rsid w:val="00974AC9"/>
    <w:rsid w:val="00A21FB5"/>
    <w:rsid w:val="00A932CD"/>
    <w:rsid w:val="00AF5C61"/>
    <w:rsid w:val="00B535E6"/>
    <w:rsid w:val="00BF3399"/>
    <w:rsid w:val="00C838CF"/>
    <w:rsid w:val="00D1624C"/>
    <w:rsid w:val="00E247BF"/>
    <w:rsid w:val="00E755FC"/>
    <w:rsid w:val="00E805EF"/>
    <w:rsid w:val="00F37AA0"/>
    <w:rsid w:val="00FB5232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E00CE-B43D-4964-AE1D-43067A22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93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932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32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rsid w:val="00A932C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A932C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A932C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A932C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A932CD"/>
  </w:style>
  <w:style w:type="paragraph" w:styleId="PargrafodaLista">
    <w:name w:val="List Paragraph"/>
    <w:basedOn w:val="Normal"/>
    <w:uiPriority w:val="34"/>
    <w:qFormat/>
    <w:rsid w:val="00A932CD"/>
    <w:pPr>
      <w:ind w:left="720"/>
      <w:contextualSpacing/>
    </w:pPr>
  </w:style>
  <w:style w:type="table" w:styleId="Tabelacomgrade">
    <w:name w:val="Table Grid"/>
    <w:basedOn w:val="Tabelanormal"/>
    <w:uiPriority w:val="39"/>
    <w:rsid w:val="00A932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932CD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838C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2C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2C3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colakids.uol.com.br/matematica/formas-geometricas.htm" TargetMode="External"/><Relationship Id="rId18" Type="http://schemas.openxmlformats.org/officeDocument/2006/relationships/hyperlink" Target="https://novaescola.org.br/plano-de-aula/2ano/matematica" TargetMode="External"/><Relationship Id="rId26" Type="http://schemas.openxmlformats.org/officeDocument/2006/relationships/hyperlink" Target="https://novaescola.org.br/plano-de-aula/2ano/matematic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ovaescola.org.br/plano-de-aula/2ano/matematica" TargetMode="External"/><Relationship Id="rId20" Type="http://schemas.openxmlformats.org/officeDocument/2006/relationships/hyperlink" Target="https://br.pinterest.com/pin/375065475206265914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r.ixl.com/math/2-ano/formas-de-objetos-do-cotidiano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edivanmoliveira.pbworks.com/w/page/11158326/atividade%202%20de%20Espa%C3%A7o%20e%20Form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br.pinterest.com/pin/538532067927263561/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888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FARIA</dc:creator>
  <cp:keywords/>
  <dc:description/>
  <cp:lastModifiedBy>CARLA MENDONÇA LISBOA BERNADES</cp:lastModifiedBy>
  <cp:revision>3</cp:revision>
  <cp:lastPrinted>2020-06-10T13:46:00Z</cp:lastPrinted>
  <dcterms:created xsi:type="dcterms:W3CDTF">2020-06-10T13:46:00Z</dcterms:created>
  <dcterms:modified xsi:type="dcterms:W3CDTF">2020-06-10T14:50:00Z</dcterms:modified>
</cp:coreProperties>
</file>